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CAB3E" w14:textId="77777777" w:rsidR="009866AF" w:rsidRDefault="00000000">
      <w:pPr>
        <w:pStyle w:val="Title"/>
      </w:pPr>
      <w:r>
        <w:t xml:space="preserve">Quick Reference: Social Media </w:t>
      </w:r>
      <w:r>
        <w:rPr>
          <w:spacing w:val="-2"/>
        </w:rPr>
        <w:t>Guidelines</w:t>
      </w:r>
    </w:p>
    <w:p w14:paraId="4C223161" w14:textId="77777777" w:rsidR="009866AF" w:rsidRDefault="009866AF">
      <w:pPr>
        <w:pStyle w:val="BodyText"/>
        <w:spacing w:before="29"/>
        <w:ind w:left="0" w:firstLine="0"/>
        <w:rPr>
          <w:b/>
          <w:sz w:val="32"/>
        </w:rPr>
      </w:pPr>
    </w:p>
    <w:p w14:paraId="56CD377E" w14:textId="77777777" w:rsidR="009866AF" w:rsidRDefault="00000000">
      <w:pPr>
        <w:pStyle w:val="Heading1"/>
      </w:pPr>
      <w:r>
        <w:rPr>
          <w:color w:val="2D5987"/>
        </w:rPr>
        <w:t xml:space="preserve">Sharing Professional </w:t>
      </w:r>
      <w:r>
        <w:rPr>
          <w:color w:val="2D5987"/>
          <w:spacing w:val="-4"/>
        </w:rPr>
        <w:t>Work</w:t>
      </w:r>
    </w:p>
    <w:p w14:paraId="19D6D423" w14:textId="77777777" w:rsidR="009866AF" w:rsidRDefault="00000000">
      <w:pPr>
        <w:pStyle w:val="ListParagraph"/>
        <w:numPr>
          <w:ilvl w:val="0"/>
          <w:numId w:val="1"/>
        </w:numPr>
        <w:tabs>
          <w:tab w:val="left" w:pos="165"/>
        </w:tabs>
        <w:spacing w:before="191"/>
        <w:ind w:left="165" w:hanging="125"/>
        <w:rPr>
          <w:sz w:val="20"/>
        </w:rPr>
      </w:pPr>
      <w:r>
        <w:rPr>
          <w:sz w:val="20"/>
        </w:rPr>
        <w:t xml:space="preserve">Faculty and staff are encouraged to share their professional </w:t>
      </w:r>
      <w:r>
        <w:rPr>
          <w:spacing w:val="-2"/>
          <w:sz w:val="20"/>
        </w:rPr>
        <w:t>work.</w:t>
      </w:r>
    </w:p>
    <w:p w14:paraId="619503C0" w14:textId="77777777" w:rsidR="009866AF" w:rsidRDefault="00000000">
      <w:pPr>
        <w:pStyle w:val="ListParagraph"/>
        <w:numPr>
          <w:ilvl w:val="0"/>
          <w:numId w:val="1"/>
        </w:numPr>
        <w:tabs>
          <w:tab w:val="left" w:pos="165"/>
        </w:tabs>
        <w:ind w:left="165" w:hanging="125"/>
        <w:rPr>
          <w:sz w:val="20"/>
        </w:rPr>
      </w:pPr>
      <w:r>
        <w:rPr>
          <w:sz w:val="20"/>
        </w:rPr>
        <w:t xml:space="preserve">Highlighting achievements strengthens Cal State LA’s </w:t>
      </w:r>
      <w:r>
        <w:rPr>
          <w:spacing w:val="-2"/>
          <w:sz w:val="20"/>
        </w:rPr>
        <w:t>reputation.</w:t>
      </w:r>
    </w:p>
    <w:p w14:paraId="2CBDD011" w14:textId="77777777" w:rsidR="009866AF" w:rsidRDefault="009866AF">
      <w:pPr>
        <w:pStyle w:val="BodyText"/>
        <w:spacing w:before="0"/>
        <w:ind w:left="0" w:firstLine="0"/>
      </w:pPr>
    </w:p>
    <w:p w14:paraId="08E3E48F" w14:textId="77777777" w:rsidR="009866AF" w:rsidRDefault="009866AF">
      <w:pPr>
        <w:pStyle w:val="BodyText"/>
        <w:ind w:left="0" w:firstLine="0"/>
      </w:pPr>
    </w:p>
    <w:p w14:paraId="29C40742" w14:textId="77777777" w:rsidR="009866AF" w:rsidRDefault="00000000">
      <w:pPr>
        <w:pStyle w:val="Heading1"/>
        <w:spacing w:before="1"/>
      </w:pPr>
      <w:r>
        <w:rPr>
          <w:color w:val="2D5987"/>
        </w:rPr>
        <w:t xml:space="preserve">Appropriate </w:t>
      </w:r>
      <w:r>
        <w:rPr>
          <w:color w:val="2D5987"/>
          <w:spacing w:val="-2"/>
        </w:rPr>
        <w:t>Access</w:t>
      </w:r>
    </w:p>
    <w:p w14:paraId="6057497D" w14:textId="77777777" w:rsidR="009866AF" w:rsidRDefault="00000000">
      <w:pPr>
        <w:pStyle w:val="ListParagraph"/>
        <w:numPr>
          <w:ilvl w:val="0"/>
          <w:numId w:val="1"/>
        </w:numPr>
        <w:tabs>
          <w:tab w:val="left" w:pos="165"/>
        </w:tabs>
        <w:spacing w:before="190"/>
        <w:ind w:left="165" w:hanging="125"/>
        <w:rPr>
          <w:sz w:val="20"/>
        </w:rPr>
      </w:pPr>
      <w:r>
        <w:rPr>
          <w:sz w:val="20"/>
        </w:rPr>
        <w:t xml:space="preserve">Official accounts must be managed by staff or </w:t>
      </w:r>
      <w:r>
        <w:rPr>
          <w:spacing w:val="-2"/>
          <w:sz w:val="20"/>
        </w:rPr>
        <w:t>faculty.</w:t>
      </w:r>
    </w:p>
    <w:p w14:paraId="0FAB2A70" w14:textId="77777777" w:rsidR="009866AF" w:rsidRDefault="00000000">
      <w:pPr>
        <w:pStyle w:val="ListParagraph"/>
        <w:numPr>
          <w:ilvl w:val="0"/>
          <w:numId w:val="1"/>
        </w:numPr>
        <w:tabs>
          <w:tab w:val="left" w:pos="165"/>
        </w:tabs>
        <w:ind w:left="165" w:hanging="125"/>
        <w:rPr>
          <w:sz w:val="20"/>
        </w:rPr>
      </w:pPr>
      <w:r>
        <w:rPr>
          <w:sz w:val="20"/>
        </w:rPr>
        <w:t xml:space="preserve">Students may assist, but an employee must approve </w:t>
      </w:r>
      <w:r>
        <w:rPr>
          <w:spacing w:val="-2"/>
          <w:sz w:val="20"/>
        </w:rPr>
        <w:t>posts.</w:t>
      </w:r>
    </w:p>
    <w:p w14:paraId="3487BEFD" w14:textId="77777777" w:rsidR="009866AF" w:rsidRDefault="00000000">
      <w:pPr>
        <w:pStyle w:val="ListParagraph"/>
        <w:numPr>
          <w:ilvl w:val="0"/>
          <w:numId w:val="1"/>
        </w:numPr>
        <w:tabs>
          <w:tab w:val="left" w:pos="165"/>
        </w:tabs>
        <w:ind w:left="165" w:hanging="125"/>
        <w:rPr>
          <w:sz w:val="20"/>
        </w:rPr>
      </w:pPr>
      <w:r>
        <w:rPr>
          <w:sz w:val="20"/>
        </w:rPr>
        <w:t xml:space="preserve">Monitor engagement to ensure it reflects the </w:t>
      </w:r>
      <w:r>
        <w:rPr>
          <w:spacing w:val="-2"/>
          <w:sz w:val="20"/>
        </w:rPr>
        <w:t>university.</w:t>
      </w:r>
    </w:p>
    <w:p w14:paraId="56B6C182" w14:textId="77777777" w:rsidR="009866AF" w:rsidRDefault="009866AF">
      <w:pPr>
        <w:pStyle w:val="BodyText"/>
        <w:spacing w:before="0"/>
        <w:ind w:left="0" w:firstLine="0"/>
      </w:pPr>
    </w:p>
    <w:p w14:paraId="3C2A6AA6" w14:textId="77777777" w:rsidR="009866AF" w:rsidRDefault="009866AF">
      <w:pPr>
        <w:pStyle w:val="BodyText"/>
        <w:spacing w:before="41"/>
        <w:ind w:left="0" w:firstLine="0"/>
      </w:pPr>
    </w:p>
    <w:p w14:paraId="424A34A7" w14:textId="77777777" w:rsidR="009866AF" w:rsidRDefault="00000000">
      <w:pPr>
        <w:pStyle w:val="Heading1"/>
      </w:pPr>
      <w:r>
        <w:rPr>
          <w:color w:val="2D5987"/>
        </w:rPr>
        <w:t xml:space="preserve">Unofficial vs. </w:t>
      </w:r>
      <w:r>
        <w:rPr>
          <w:color w:val="2D5987"/>
          <w:spacing w:val="-2"/>
        </w:rPr>
        <w:t>Official</w:t>
      </w:r>
    </w:p>
    <w:p w14:paraId="33D2B60C" w14:textId="77777777" w:rsidR="009866AF" w:rsidRDefault="00000000">
      <w:pPr>
        <w:pStyle w:val="ListParagraph"/>
        <w:numPr>
          <w:ilvl w:val="0"/>
          <w:numId w:val="1"/>
        </w:numPr>
        <w:tabs>
          <w:tab w:val="left" w:pos="165"/>
        </w:tabs>
        <w:spacing w:before="190"/>
        <w:ind w:left="165" w:hanging="125"/>
        <w:rPr>
          <w:sz w:val="20"/>
        </w:rPr>
      </w:pPr>
      <w:r>
        <w:rPr>
          <w:sz w:val="20"/>
        </w:rPr>
        <w:t xml:space="preserve">Primary university accounts are managed by Strat Comm and used during </w:t>
      </w:r>
      <w:r>
        <w:rPr>
          <w:spacing w:val="-2"/>
          <w:sz w:val="20"/>
        </w:rPr>
        <w:t>crises.</w:t>
      </w:r>
    </w:p>
    <w:p w14:paraId="359EB9DC" w14:textId="77777777" w:rsidR="009866AF" w:rsidRDefault="00000000">
      <w:pPr>
        <w:pStyle w:val="ListParagraph"/>
        <w:numPr>
          <w:ilvl w:val="0"/>
          <w:numId w:val="1"/>
        </w:numPr>
        <w:tabs>
          <w:tab w:val="left" w:pos="165"/>
        </w:tabs>
        <w:ind w:left="165" w:hanging="125"/>
        <w:rPr>
          <w:sz w:val="20"/>
        </w:rPr>
      </w:pPr>
      <w:r>
        <w:rPr>
          <w:sz w:val="20"/>
        </w:rPr>
        <w:t xml:space="preserve">Colleges may run official Cal State LA–affiliated </w:t>
      </w:r>
      <w:r>
        <w:rPr>
          <w:spacing w:val="-2"/>
          <w:sz w:val="20"/>
        </w:rPr>
        <w:t>accounts.</w:t>
      </w:r>
    </w:p>
    <w:p w14:paraId="254CFC0C" w14:textId="77777777" w:rsidR="009866AF" w:rsidRDefault="00000000">
      <w:pPr>
        <w:pStyle w:val="ListParagraph"/>
        <w:numPr>
          <w:ilvl w:val="0"/>
          <w:numId w:val="1"/>
        </w:numPr>
        <w:tabs>
          <w:tab w:val="left" w:pos="165"/>
        </w:tabs>
        <w:spacing w:line="280" w:lineRule="auto"/>
        <w:ind w:right="58" w:firstLine="0"/>
        <w:rPr>
          <w:sz w:val="20"/>
        </w:rPr>
      </w:pPr>
      <w:r>
        <w:rPr>
          <w:sz w:val="20"/>
        </w:rPr>
        <w:t>Program,</w:t>
      </w:r>
      <w:r>
        <w:rPr>
          <w:spacing w:val="-3"/>
          <w:sz w:val="20"/>
        </w:rPr>
        <w:t xml:space="preserve"> </w:t>
      </w:r>
      <w:r>
        <w:rPr>
          <w:sz w:val="20"/>
        </w:rPr>
        <w:t>department,</w:t>
      </w:r>
      <w:r>
        <w:rPr>
          <w:spacing w:val="-3"/>
          <w:sz w:val="20"/>
        </w:rPr>
        <w:t xml:space="preserve"> </w:t>
      </w:r>
      <w:r>
        <w:rPr>
          <w:sz w:val="20"/>
        </w:rPr>
        <w:t>center,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student</w:t>
      </w:r>
      <w:r>
        <w:rPr>
          <w:spacing w:val="-3"/>
          <w:sz w:val="20"/>
        </w:rPr>
        <w:t xml:space="preserve"> </w:t>
      </w:r>
      <w:r>
        <w:rPr>
          <w:sz w:val="20"/>
        </w:rPr>
        <w:t>group</w:t>
      </w:r>
      <w:r>
        <w:rPr>
          <w:spacing w:val="-3"/>
          <w:sz w:val="20"/>
        </w:rPr>
        <w:t xml:space="preserve"> </w:t>
      </w:r>
      <w:r>
        <w:rPr>
          <w:sz w:val="20"/>
        </w:rPr>
        <w:t>accounts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unofficial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state:</w:t>
      </w:r>
      <w:r>
        <w:rPr>
          <w:spacing w:val="-3"/>
          <w:sz w:val="20"/>
        </w:rPr>
        <w:t xml:space="preserve"> </w:t>
      </w:r>
      <w:r>
        <w:rPr>
          <w:sz w:val="20"/>
        </w:rPr>
        <w:t>'This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official</w:t>
      </w:r>
      <w:r>
        <w:rPr>
          <w:spacing w:val="-3"/>
          <w:sz w:val="20"/>
        </w:rPr>
        <w:t xml:space="preserve"> </w:t>
      </w:r>
      <w:r>
        <w:rPr>
          <w:sz w:val="20"/>
        </w:rPr>
        <w:t>Cal State LA account.'</w:t>
      </w:r>
    </w:p>
    <w:p w14:paraId="156E2B02" w14:textId="77777777" w:rsidR="009866AF" w:rsidRDefault="009866AF">
      <w:pPr>
        <w:pStyle w:val="BodyText"/>
        <w:spacing w:before="239"/>
        <w:ind w:left="0" w:firstLine="0"/>
      </w:pPr>
    </w:p>
    <w:p w14:paraId="3E74AC9D" w14:textId="77777777" w:rsidR="009866AF" w:rsidRDefault="00000000">
      <w:pPr>
        <w:pStyle w:val="Heading1"/>
      </w:pPr>
      <w:r>
        <w:rPr>
          <w:color w:val="2D5987"/>
        </w:rPr>
        <w:t xml:space="preserve">Personal and Professional </w:t>
      </w:r>
      <w:r>
        <w:rPr>
          <w:color w:val="2D5987"/>
          <w:spacing w:val="-2"/>
        </w:rPr>
        <w:t>Conduct</w:t>
      </w:r>
    </w:p>
    <w:p w14:paraId="1D0EE86A" w14:textId="3AB4C583" w:rsidR="009866AF" w:rsidRPr="00FC7CDC" w:rsidRDefault="00000000" w:rsidP="00FC7CDC">
      <w:pPr>
        <w:tabs>
          <w:tab w:val="left" w:pos="165"/>
        </w:tabs>
        <w:spacing w:before="191" w:line="280" w:lineRule="auto"/>
        <w:ind w:left="40" w:right="1153"/>
        <w:rPr>
          <w:sz w:val="20"/>
        </w:rPr>
      </w:pPr>
      <w:r w:rsidRPr="00FC7CDC">
        <w:rPr>
          <w:sz w:val="20"/>
        </w:rPr>
        <w:t>On</w:t>
      </w:r>
      <w:r w:rsidRPr="00FC7CDC">
        <w:rPr>
          <w:spacing w:val="-3"/>
          <w:sz w:val="20"/>
        </w:rPr>
        <w:t xml:space="preserve"> </w:t>
      </w:r>
      <w:r w:rsidRPr="00FC7CDC">
        <w:rPr>
          <w:sz w:val="20"/>
        </w:rPr>
        <w:t>personal</w:t>
      </w:r>
      <w:r w:rsidRPr="00FC7CDC">
        <w:rPr>
          <w:spacing w:val="-3"/>
          <w:sz w:val="20"/>
        </w:rPr>
        <w:t xml:space="preserve"> </w:t>
      </w:r>
      <w:r w:rsidRPr="00FC7CDC">
        <w:rPr>
          <w:sz w:val="20"/>
        </w:rPr>
        <w:t>accounts,</w:t>
      </w:r>
      <w:r w:rsidRPr="00FC7CDC">
        <w:rPr>
          <w:spacing w:val="-3"/>
          <w:sz w:val="20"/>
        </w:rPr>
        <w:t xml:space="preserve"> </w:t>
      </w:r>
      <w:r w:rsidRPr="00FC7CDC">
        <w:rPr>
          <w:sz w:val="20"/>
        </w:rPr>
        <w:t>do</w:t>
      </w:r>
      <w:r w:rsidRPr="00FC7CDC">
        <w:rPr>
          <w:spacing w:val="-3"/>
          <w:sz w:val="20"/>
        </w:rPr>
        <w:t xml:space="preserve"> </w:t>
      </w:r>
      <w:r w:rsidRPr="00FC7CDC">
        <w:rPr>
          <w:sz w:val="20"/>
        </w:rPr>
        <w:t>not</w:t>
      </w:r>
      <w:r w:rsidRPr="00FC7CDC">
        <w:rPr>
          <w:spacing w:val="-3"/>
          <w:sz w:val="20"/>
        </w:rPr>
        <w:t xml:space="preserve"> </w:t>
      </w:r>
      <w:r w:rsidRPr="00FC7CDC">
        <w:rPr>
          <w:sz w:val="20"/>
        </w:rPr>
        <w:t>speak</w:t>
      </w:r>
      <w:r w:rsidRPr="00FC7CDC">
        <w:rPr>
          <w:spacing w:val="-3"/>
          <w:sz w:val="20"/>
        </w:rPr>
        <w:t xml:space="preserve"> </w:t>
      </w:r>
      <w:r w:rsidRPr="00FC7CDC">
        <w:rPr>
          <w:sz w:val="20"/>
        </w:rPr>
        <w:t>on</w:t>
      </w:r>
      <w:r w:rsidRPr="00FC7CDC">
        <w:rPr>
          <w:spacing w:val="-3"/>
          <w:sz w:val="20"/>
        </w:rPr>
        <w:t xml:space="preserve"> </w:t>
      </w:r>
      <w:r w:rsidRPr="00FC7CDC">
        <w:rPr>
          <w:sz w:val="20"/>
        </w:rPr>
        <w:t>behalf</w:t>
      </w:r>
      <w:r w:rsidRPr="00FC7CDC">
        <w:rPr>
          <w:spacing w:val="-3"/>
          <w:sz w:val="20"/>
        </w:rPr>
        <w:t xml:space="preserve"> </w:t>
      </w:r>
      <w:r w:rsidRPr="00FC7CDC">
        <w:rPr>
          <w:sz w:val="20"/>
        </w:rPr>
        <w:t>of</w:t>
      </w:r>
      <w:r w:rsidRPr="00FC7CDC">
        <w:rPr>
          <w:spacing w:val="-3"/>
          <w:sz w:val="20"/>
        </w:rPr>
        <w:t xml:space="preserve"> </w:t>
      </w:r>
      <w:r w:rsidRPr="00FC7CDC">
        <w:rPr>
          <w:sz w:val="20"/>
        </w:rPr>
        <w:t>Cal</w:t>
      </w:r>
      <w:r w:rsidRPr="00FC7CDC">
        <w:rPr>
          <w:spacing w:val="-3"/>
          <w:sz w:val="20"/>
        </w:rPr>
        <w:t xml:space="preserve"> </w:t>
      </w:r>
      <w:r w:rsidRPr="00FC7CDC">
        <w:rPr>
          <w:sz w:val="20"/>
        </w:rPr>
        <w:t>State</w:t>
      </w:r>
      <w:r w:rsidRPr="00FC7CDC">
        <w:rPr>
          <w:spacing w:val="-3"/>
          <w:sz w:val="20"/>
        </w:rPr>
        <w:t xml:space="preserve"> </w:t>
      </w:r>
      <w:r w:rsidRPr="00FC7CDC">
        <w:rPr>
          <w:sz w:val="20"/>
        </w:rPr>
        <w:t>LA.</w:t>
      </w:r>
      <w:r w:rsidRPr="00FC7CDC">
        <w:rPr>
          <w:spacing w:val="-3"/>
          <w:sz w:val="20"/>
        </w:rPr>
        <w:t xml:space="preserve"> </w:t>
      </w:r>
      <w:r w:rsidRPr="00FC7CDC">
        <w:rPr>
          <w:sz w:val="20"/>
        </w:rPr>
        <w:t>Add:</w:t>
      </w:r>
      <w:r w:rsidRPr="00FC7CDC">
        <w:rPr>
          <w:spacing w:val="-3"/>
          <w:sz w:val="20"/>
        </w:rPr>
        <w:t xml:space="preserve"> </w:t>
      </w:r>
      <w:r w:rsidRPr="00FC7CDC">
        <w:rPr>
          <w:sz w:val="20"/>
        </w:rPr>
        <w:t>'views</w:t>
      </w:r>
      <w:r w:rsidRPr="00FC7CDC">
        <w:rPr>
          <w:spacing w:val="-3"/>
          <w:sz w:val="20"/>
        </w:rPr>
        <w:t xml:space="preserve"> </w:t>
      </w:r>
      <w:r w:rsidRPr="00FC7CDC">
        <w:rPr>
          <w:sz w:val="20"/>
        </w:rPr>
        <w:t>expressed</w:t>
      </w:r>
      <w:r w:rsidRPr="00FC7CDC">
        <w:rPr>
          <w:spacing w:val="-3"/>
          <w:sz w:val="20"/>
        </w:rPr>
        <w:t xml:space="preserve"> </w:t>
      </w:r>
      <w:r w:rsidRPr="00FC7CDC">
        <w:rPr>
          <w:sz w:val="20"/>
        </w:rPr>
        <w:t>are</w:t>
      </w:r>
      <w:r w:rsidRPr="00FC7CDC">
        <w:rPr>
          <w:spacing w:val="-3"/>
          <w:sz w:val="20"/>
        </w:rPr>
        <w:t xml:space="preserve"> </w:t>
      </w:r>
      <w:r w:rsidRPr="00FC7CDC">
        <w:rPr>
          <w:sz w:val="20"/>
        </w:rPr>
        <w:t>my</w:t>
      </w:r>
      <w:r w:rsidRPr="00FC7CDC">
        <w:rPr>
          <w:spacing w:val="-3"/>
          <w:sz w:val="20"/>
        </w:rPr>
        <w:t xml:space="preserve"> </w:t>
      </w:r>
      <w:r w:rsidRPr="00FC7CDC">
        <w:rPr>
          <w:sz w:val="20"/>
        </w:rPr>
        <w:t xml:space="preserve">own.' </w:t>
      </w:r>
    </w:p>
    <w:p w14:paraId="4E414404" w14:textId="22D51226" w:rsidR="00FC7CDC" w:rsidRPr="00FC7CDC" w:rsidRDefault="00FC7CDC" w:rsidP="00FC7CDC">
      <w:pPr>
        <w:tabs>
          <w:tab w:val="left" w:pos="165"/>
        </w:tabs>
        <w:spacing w:before="191" w:line="280" w:lineRule="auto"/>
        <w:ind w:left="40" w:right="1153"/>
        <w:rPr>
          <w:sz w:val="20"/>
        </w:rPr>
      </w:pPr>
      <w:r w:rsidRPr="00FC7CDC">
        <w:rPr>
          <w:sz w:val="20"/>
        </w:rPr>
        <w:t>When posting from official accounts:</w:t>
      </w:r>
    </w:p>
    <w:p w14:paraId="5FF6FB21" w14:textId="77777777" w:rsidR="009866AF" w:rsidRDefault="00000000">
      <w:pPr>
        <w:pStyle w:val="ListParagraph"/>
        <w:numPr>
          <w:ilvl w:val="0"/>
          <w:numId w:val="1"/>
        </w:numPr>
        <w:tabs>
          <w:tab w:val="left" w:pos="165"/>
        </w:tabs>
        <w:spacing w:before="0" w:line="238" w:lineRule="exact"/>
        <w:ind w:left="165" w:hanging="125"/>
        <w:rPr>
          <w:sz w:val="20"/>
        </w:rPr>
      </w:pPr>
      <w:r>
        <w:rPr>
          <w:sz w:val="20"/>
        </w:rPr>
        <w:t xml:space="preserve">Do not post on legal matters, crises, or litigation without </w:t>
      </w:r>
      <w:r>
        <w:rPr>
          <w:spacing w:val="-2"/>
          <w:sz w:val="20"/>
        </w:rPr>
        <w:t>approval.</w:t>
      </w:r>
    </w:p>
    <w:p w14:paraId="210D0BEA" w14:textId="77777777" w:rsidR="009866AF" w:rsidRDefault="00000000">
      <w:pPr>
        <w:pStyle w:val="ListParagraph"/>
        <w:numPr>
          <w:ilvl w:val="0"/>
          <w:numId w:val="1"/>
        </w:numPr>
        <w:tabs>
          <w:tab w:val="left" w:pos="165"/>
        </w:tabs>
        <w:ind w:left="165" w:hanging="125"/>
        <w:rPr>
          <w:sz w:val="20"/>
        </w:rPr>
      </w:pPr>
      <w:r>
        <w:rPr>
          <w:sz w:val="20"/>
        </w:rPr>
        <w:t xml:space="preserve">Do not share university content from a personal </w:t>
      </w:r>
      <w:r>
        <w:rPr>
          <w:spacing w:val="-2"/>
          <w:sz w:val="20"/>
        </w:rPr>
        <w:t>account.</w:t>
      </w:r>
    </w:p>
    <w:p w14:paraId="0C8ECB34" w14:textId="77777777" w:rsidR="009866AF" w:rsidRDefault="00000000">
      <w:pPr>
        <w:pStyle w:val="ListParagraph"/>
        <w:numPr>
          <w:ilvl w:val="0"/>
          <w:numId w:val="1"/>
        </w:numPr>
        <w:tabs>
          <w:tab w:val="left" w:pos="165"/>
        </w:tabs>
        <w:ind w:left="165" w:hanging="125"/>
        <w:rPr>
          <w:sz w:val="20"/>
        </w:rPr>
      </w:pPr>
      <w:r>
        <w:rPr>
          <w:sz w:val="20"/>
        </w:rPr>
        <w:t xml:space="preserve">Do not delete comments or block users without </w:t>
      </w:r>
      <w:r>
        <w:rPr>
          <w:spacing w:val="-2"/>
          <w:sz w:val="20"/>
        </w:rPr>
        <w:t>approval.</w:t>
      </w:r>
    </w:p>
    <w:p w14:paraId="5D165066" w14:textId="77777777" w:rsidR="009866AF" w:rsidRDefault="00000000">
      <w:pPr>
        <w:pStyle w:val="ListParagraph"/>
        <w:numPr>
          <w:ilvl w:val="0"/>
          <w:numId w:val="1"/>
        </w:numPr>
        <w:tabs>
          <w:tab w:val="left" w:pos="165"/>
        </w:tabs>
        <w:spacing w:before="39"/>
        <w:ind w:left="165" w:hanging="125"/>
        <w:rPr>
          <w:sz w:val="20"/>
        </w:rPr>
      </w:pPr>
      <w:r>
        <w:rPr>
          <w:sz w:val="20"/>
        </w:rPr>
        <w:t xml:space="preserve">Do not use the university brand to endorse products, businesses, causes, or </w:t>
      </w:r>
      <w:r>
        <w:rPr>
          <w:spacing w:val="-2"/>
          <w:sz w:val="20"/>
        </w:rPr>
        <w:t>candidates.</w:t>
      </w:r>
    </w:p>
    <w:p w14:paraId="3C172FF9" w14:textId="77777777" w:rsidR="009866AF" w:rsidRDefault="009866AF">
      <w:pPr>
        <w:pStyle w:val="BodyText"/>
        <w:spacing w:before="0"/>
        <w:ind w:left="0" w:firstLine="0"/>
      </w:pPr>
    </w:p>
    <w:p w14:paraId="609831E8" w14:textId="77777777" w:rsidR="009866AF" w:rsidRDefault="009866AF">
      <w:pPr>
        <w:pStyle w:val="BodyText"/>
        <w:spacing w:before="41"/>
        <w:ind w:left="0" w:firstLine="0"/>
      </w:pPr>
    </w:p>
    <w:p w14:paraId="49BF71F0" w14:textId="77777777" w:rsidR="009866AF" w:rsidRDefault="00000000">
      <w:pPr>
        <w:pStyle w:val="Heading1"/>
      </w:pPr>
      <w:r>
        <w:rPr>
          <w:color w:val="2D5987"/>
        </w:rPr>
        <w:t xml:space="preserve">Community </w:t>
      </w:r>
      <w:r>
        <w:rPr>
          <w:color w:val="2D5987"/>
          <w:spacing w:val="-2"/>
        </w:rPr>
        <w:t>Guidelines</w:t>
      </w:r>
    </w:p>
    <w:p w14:paraId="5082EA2A" w14:textId="77777777" w:rsidR="009866AF" w:rsidRDefault="00000000">
      <w:pPr>
        <w:pStyle w:val="BodyText"/>
        <w:spacing w:before="191"/>
        <w:ind w:left="40" w:firstLine="0"/>
      </w:pPr>
      <w:r>
        <w:t xml:space="preserve">Posts may be removed if they </w:t>
      </w:r>
      <w:r>
        <w:rPr>
          <w:spacing w:val="-2"/>
        </w:rPr>
        <w:t>include:</w:t>
      </w:r>
    </w:p>
    <w:p w14:paraId="495E2F44" w14:textId="77777777" w:rsidR="009866AF" w:rsidRDefault="00000000">
      <w:pPr>
        <w:pStyle w:val="ListParagraph"/>
        <w:numPr>
          <w:ilvl w:val="0"/>
          <w:numId w:val="1"/>
        </w:numPr>
        <w:tabs>
          <w:tab w:val="left" w:pos="165"/>
        </w:tabs>
        <w:ind w:left="165" w:hanging="125"/>
        <w:rPr>
          <w:sz w:val="20"/>
        </w:rPr>
      </w:pPr>
      <w:r>
        <w:rPr>
          <w:sz w:val="20"/>
        </w:rPr>
        <w:t xml:space="preserve">Vulgar, discriminatory, harassing, or threatening </w:t>
      </w:r>
      <w:r>
        <w:rPr>
          <w:spacing w:val="-2"/>
          <w:sz w:val="20"/>
        </w:rPr>
        <w:t>language</w:t>
      </w:r>
    </w:p>
    <w:p w14:paraId="3D480DA8" w14:textId="77777777" w:rsidR="009866AF" w:rsidRDefault="00000000">
      <w:pPr>
        <w:pStyle w:val="ListParagraph"/>
        <w:numPr>
          <w:ilvl w:val="0"/>
          <w:numId w:val="1"/>
        </w:numPr>
        <w:tabs>
          <w:tab w:val="left" w:pos="165"/>
        </w:tabs>
        <w:ind w:left="165" w:hanging="125"/>
        <w:rPr>
          <w:sz w:val="20"/>
        </w:rPr>
      </w:pPr>
      <w:r>
        <w:rPr>
          <w:sz w:val="20"/>
        </w:rPr>
        <w:t xml:space="preserve">Illegal </w:t>
      </w:r>
      <w:r>
        <w:rPr>
          <w:spacing w:val="-2"/>
          <w:sz w:val="20"/>
        </w:rPr>
        <w:t>activity</w:t>
      </w:r>
    </w:p>
    <w:p w14:paraId="1040CA97" w14:textId="77777777" w:rsidR="009866AF" w:rsidRDefault="00000000">
      <w:pPr>
        <w:pStyle w:val="ListParagraph"/>
        <w:numPr>
          <w:ilvl w:val="0"/>
          <w:numId w:val="1"/>
        </w:numPr>
        <w:tabs>
          <w:tab w:val="left" w:pos="165"/>
        </w:tabs>
        <w:ind w:left="165" w:hanging="125"/>
        <w:rPr>
          <w:sz w:val="20"/>
        </w:rPr>
      </w:pPr>
      <w:r>
        <w:rPr>
          <w:sz w:val="20"/>
        </w:rPr>
        <w:t xml:space="preserve">Confidential or legally protected </w:t>
      </w:r>
      <w:r>
        <w:rPr>
          <w:spacing w:val="-2"/>
          <w:sz w:val="20"/>
        </w:rPr>
        <w:t>information</w:t>
      </w:r>
    </w:p>
    <w:p w14:paraId="20A8AD31" w14:textId="77777777" w:rsidR="009866AF" w:rsidRDefault="00000000">
      <w:pPr>
        <w:pStyle w:val="ListParagraph"/>
        <w:numPr>
          <w:ilvl w:val="0"/>
          <w:numId w:val="1"/>
        </w:numPr>
        <w:tabs>
          <w:tab w:val="left" w:pos="165"/>
        </w:tabs>
        <w:spacing w:before="39"/>
        <w:ind w:left="165" w:hanging="125"/>
        <w:rPr>
          <w:sz w:val="20"/>
        </w:rPr>
      </w:pPr>
      <w:r>
        <w:rPr>
          <w:sz w:val="20"/>
        </w:rPr>
        <w:t xml:space="preserve">Intellectual property, copyright, or trademark </w:t>
      </w:r>
      <w:r>
        <w:rPr>
          <w:spacing w:val="-2"/>
          <w:sz w:val="20"/>
        </w:rPr>
        <w:t>violations</w:t>
      </w:r>
    </w:p>
    <w:p w14:paraId="0208FC55" w14:textId="77777777" w:rsidR="009866AF" w:rsidRDefault="00000000">
      <w:pPr>
        <w:pStyle w:val="ListParagraph"/>
        <w:numPr>
          <w:ilvl w:val="0"/>
          <w:numId w:val="1"/>
        </w:numPr>
        <w:tabs>
          <w:tab w:val="left" w:pos="165"/>
        </w:tabs>
        <w:ind w:left="165" w:hanging="125"/>
        <w:rPr>
          <w:sz w:val="20"/>
        </w:rPr>
      </w:pPr>
      <w:r>
        <w:rPr>
          <w:sz w:val="20"/>
        </w:rPr>
        <w:t xml:space="preserve">External advertisements or </w:t>
      </w:r>
      <w:r>
        <w:rPr>
          <w:spacing w:val="-2"/>
          <w:sz w:val="20"/>
        </w:rPr>
        <w:t>solicitations</w:t>
      </w:r>
    </w:p>
    <w:p w14:paraId="2DC4FFF4" w14:textId="77777777" w:rsidR="009866AF" w:rsidRDefault="00000000">
      <w:pPr>
        <w:pStyle w:val="ListParagraph"/>
        <w:numPr>
          <w:ilvl w:val="0"/>
          <w:numId w:val="1"/>
        </w:numPr>
        <w:tabs>
          <w:tab w:val="left" w:pos="165"/>
        </w:tabs>
        <w:ind w:left="165" w:hanging="125"/>
        <w:rPr>
          <w:sz w:val="20"/>
        </w:rPr>
      </w:pPr>
      <w:r>
        <w:rPr>
          <w:sz w:val="20"/>
        </w:rPr>
        <w:t xml:space="preserve">Off-topic comments unrelated to Cal State </w:t>
      </w:r>
      <w:r>
        <w:rPr>
          <w:spacing w:val="-5"/>
          <w:sz w:val="20"/>
        </w:rPr>
        <w:t>LA</w:t>
      </w:r>
    </w:p>
    <w:p w14:paraId="799BFA86" w14:textId="77777777" w:rsidR="009866AF" w:rsidRDefault="009866AF">
      <w:pPr>
        <w:pStyle w:val="BodyText"/>
        <w:spacing w:before="0"/>
        <w:ind w:left="0" w:firstLine="0"/>
      </w:pPr>
    </w:p>
    <w:p w14:paraId="6FE6D113" w14:textId="77777777" w:rsidR="009866AF" w:rsidRDefault="009866AF">
      <w:pPr>
        <w:pStyle w:val="BodyText"/>
        <w:spacing w:before="41"/>
        <w:ind w:left="0" w:firstLine="0"/>
      </w:pPr>
    </w:p>
    <w:p w14:paraId="04EFC369" w14:textId="77777777" w:rsidR="009866AF" w:rsidRDefault="00000000">
      <w:pPr>
        <w:pStyle w:val="Heading1"/>
      </w:pPr>
      <w:r>
        <w:rPr>
          <w:color w:val="2D5987"/>
        </w:rPr>
        <w:t xml:space="preserve">Safety </w:t>
      </w:r>
      <w:r>
        <w:rPr>
          <w:color w:val="2D5987"/>
          <w:spacing w:val="-2"/>
        </w:rPr>
        <w:t>Guidelines</w:t>
      </w:r>
    </w:p>
    <w:p w14:paraId="7D285035" w14:textId="77777777" w:rsidR="009866AF" w:rsidRDefault="00000000">
      <w:pPr>
        <w:pStyle w:val="ListParagraph"/>
        <w:numPr>
          <w:ilvl w:val="0"/>
          <w:numId w:val="1"/>
        </w:numPr>
        <w:tabs>
          <w:tab w:val="left" w:pos="165"/>
        </w:tabs>
        <w:spacing w:before="191"/>
        <w:ind w:left="165" w:hanging="125"/>
        <w:rPr>
          <w:sz w:val="20"/>
        </w:rPr>
      </w:pPr>
      <w:r>
        <w:rPr>
          <w:sz w:val="20"/>
        </w:rPr>
        <w:t xml:space="preserve">If content makes you uncomfortable, check with ECST Communications or Strat Comm before </w:t>
      </w:r>
      <w:r>
        <w:rPr>
          <w:spacing w:val="-2"/>
          <w:sz w:val="20"/>
        </w:rPr>
        <w:t>posting.</w:t>
      </w:r>
    </w:p>
    <w:p w14:paraId="0E5DAE68" w14:textId="0B99BAAC" w:rsidR="009866AF" w:rsidRPr="00302F23" w:rsidRDefault="00000000" w:rsidP="00302F23">
      <w:pPr>
        <w:pStyle w:val="ListParagraph"/>
        <w:numPr>
          <w:ilvl w:val="0"/>
          <w:numId w:val="1"/>
        </w:numPr>
        <w:tabs>
          <w:tab w:val="left" w:pos="165"/>
        </w:tabs>
        <w:spacing w:before="39" w:line="280" w:lineRule="auto"/>
        <w:ind w:right="207" w:firstLine="0"/>
        <w:rPr>
          <w:sz w:val="20"/>
        </w:rPr>
      </w:pP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questions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concerns</w:t>
      </w:r>
      <w:r>
        <w:rPr>
          <w:spacing w:val="-3"/>
          <w:sz w:val="20"/>
        </w:rPr>
        <w:t xml:space="preserve"> </w:t>
      </w:r>
      <w:r>
        <w:rPr>
          <w:sz w:val="20"/>
        </w:rPr>
        <w:t>about</w:t>
      </w:r>
      <w:r>
        <w:rPr>
          <w:spacing w:val="-3"/>
          <w:sz w:val="20"/>
        </w:rPr>
        <w:t xml:space="preserve"> </w:t>
      </w:r>
      <w:r>
        <w:rPr>
          <w:sz w:val="20"/>
        </w:rPr>
        <w:t>social</w:t>
      </w:r>
      <w:r>
        <w:rPr>
          <w:spacing w:val="-3"/>
          <w:sz w:val="20"/>
        </w:rPr>
        <w:t xml:space="preserve"> </w:t>
      </w:r>
      <w:r>
        <w:rPr>
          <w:sz w:val="20"/>
        </w:rPr>
        <w:t>media</w:t>
      </w:r>
      <w:r>
        <w:rPr>
          <w:spacing w:val="-3"/>
          <w:sz w:val="20"/>
        </w:rPr>
        <w:t xml:space="preserve"> </w:t>
      </w:r>
      <w:r>
        <w:rPr>
          <w:sz w:val="20"/>
        </w:rPr>
        <w:t>activity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best</w:t>
      </w:r>
      <w:r>
        <w:rPr>
          <w:spacing w:val="-3"/>
          <w:sz w:val="20"/>
        </w:rPr>
        <w:t xml:space="preserve"> </w:t>
      </w:r>
      <w:r>
        <w:rPr>
          <w:sz w:val="20"/>
        </w:rPr>
        <w:t>practices,</w:t>
      </w:r>
      <w:r>
        <w:rPr>
          <w:spacing w:val="-3"/>
          <w:sz w:val="20"/>
        </w:rPr>
        <w:t xml:space="preserve"> </w:t>
      </w:r>
      <w:r>
        <w:rPr>
          <w:sz w:val="20"/>
        </w:rPr>
        <w:t>contact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Strategic</w:t>
      </w:r>
      <w:r>
        <w:rPr>
          <w:spacing w:val="-3"/>
          <w:sz w:val="20"/>
        </w:rPr>
        <w:t xml:space="preserve"> </w:t>
      </w:r>
      <w:r>
        <w:rPr>
          <w:sz w:val="20"/>
        </w:rPr>
        <w:t>Communications social media team.</w:t>
      </w:r>
    </w:p>
    <w:sectPr w:rsidR="009866AF" w:rsidRPr="00302F23" w:rsidSect="00302F23">
      <w:headerReference w:type="default" r:id="rId7"/>
      <w:pgSz w:w="12240" w:h="15840"/>
      <w:pgMar w:top="1440" w:right="1080" w:bottom="806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4DFBA" w14:textId="77777777" w:rsidR="000D7C46" w:rsidRDefault="000D7C46" w:rsidP="00302F23">
      <w:r>
        <w:separator/>
      </w:r>
    </w:p>
  </w:endnote>
  <w:endnote w:type="continuationSeparator" w:id="0">
    <w:p w14:paraId="578731D0" w14:textId="77777777" w:rsidR="000D7C46" w:rsidRDefault="000D7C46" w:rsidP="00302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874EF" w14:textId="77777777" w:rsidR="000D7C46" w:rsidRDefault="000D7C46" w:rsidP="00302F23">
      <w:r>
        <w:separator/>
      </w:r>
    </w:p>
  </w:footnote>
  <w:footnote w:type="continuationSeparator" w:id="0">
    <w:p w14:paraId="7C6BA1F2" w14:textId="77777777" w:rsidR="000D7C46" w:rsidRDefault="000D7C46" w:rsidP="00302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0B845" w14:textId="3C5CD6A6" w:rsidR="00302F23" w:rsidRPr="00302F23" w:rsidRDefault="00302F23" w:rsidP="00302F23">
    <w:pPr>
      <w:pStyle w:val="Header"/>
      <w:jc w:val="right"/>
      <w:rPr>
        <w:sz w:val="18"/>
        <w:szCs w:val="18"/>
      </w:rPr>
    </w:pPr>
    <w:r w:rsidRPr="00302F23">
      <w:rPr>
        <w:sz w:val="18"/>
        <w:szCs w:val="18"/>
      </w:rPr>
      <w:t>08-15-2025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D5D72"/>
    <w:multiLevelType w:val="hybridMultilevel"/>
    <w:tmpl w:val="35FC8B0E"/>
    <w:lvl w:ilvl="0" w:tplc="2B1C207E">
      <w:numFmt w:val="bullet"/>
      <w:lvlText w:val="•"/>
      <w:lvlJc w:val="left"/>
      <w:pPr>
        <w:ind w:left="40" w:hanging="126"/>
      </w:pPr>
      <w:rPr>
        <w:rFonts w:ascii="Helvetica" w:eastAsia="Helvetica" w:hAnsi="Helvetica" w:cs="Helvetica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D9087F86">
      <w:numFmt w:val="bullet"/>
      <w:lvlText w:val="•"/>
      <w:lvlJc w:val="left"/>
      <w:pPr>
        <w:ind w:left="1044" w:hanging="126"/>
      </w:pPr>
      <w:rPr>
        <w:rFonts w:hint="default"/>
        <w:lang w:val="en-US" w:eastAsia="en-US" w:bidi="ar-SA"/>
      </w:rPr>
    </w:lvl>
    <w:lvl w:ilvl="2" w:tplc="C538ADD0">
      <w:numFmt w:val="bullet"/>
      <w:lvlText w:val="•"/>
      <w:lvlJc w:val="left"/>
      <w:pPr>
        <w:ind w:left="2048" w:hanging="126"/>
      </w:pPr>
      <w:rPr>
        <w:rFonts w:hint="default"/>
        <w:lang w:val="en-US" w:eastAsia="en-US" w:bidi="ar-SA"/>
      </w:rPr>
    </w:lvl>
    <w:lvl w:ilvl="3" w:tplc="8E5282FC">
      <w:numFmt w:val="bullet"/>
      <w:lvlText w:val="•"/>
      <w:lvlJc w:val="left"/>
      <w:pPr>
        <w:ind w:left="3052" w:hanging="126"/>
      </w:pPr>
      <w:rPr>
        <w:rFonts w:hint="default"/>
        <w:lang w:val="en-US" w:eastAsia="en-US" w:bidi="ar-SA"/>
      </w:rPr>
    </w:lvl>
    <w:lvl w:ilvl="4" w:tplc="696A7596">
      <w:numFmt w:val="bullet"/>
      <w:lvlText w:val="•"/>
      <w:lvlJc w:val="left"/>
      <w:pPr>
        <w:ind w:left="4056" w:hanging="126"/>
      </w:pPr>
      <w:rPr>
        <w:rFonts w:hint="default"/>
        <w:lang w:val="en-US" w:eastAsia="en-US" w:bidi="ar-SA"/>
      </w:rPr>
    </w:lvl>
    <w:lvl w:ilvl="5" w:tplc="959C296C">
      <w:numFmt w:val="bullet"/>
      <w:lvlText w:val="•"/>
      <w:lvlJc w:val="left"/>
      <w:pPr>
        <w:ind w:left="5060" w:hanging="126"/>
      </w:pPr>
      <w:rPr>
        <w:rFonts w:hint="default"/>
        <w:lang w:val="en-US" w:eastAsia="en-US" w:bidi="ar-SA"/>
      </w:rPr>
    </w:lvl>
    <w:lvl w:ilvl="6" w:tplc="8CA28E14">
      <w:numFmt w:val="bullet"/>
      <w:lvlText w:val="•"/>
      <w:lvlJc w:val="left"/>
      <w:pPr>
        <w:ind w:left="6064" w:hanging="126"/>
      </w:pPr>
      <w:rPr>
        <w:rFonts w:hint="default"/>
        <w:lang w:val="en-US" w:eastAsia="en-US" w:bidi="ar-SA"/>
      </w:rPr>
    </w:lvl>
    <w:lvl w:ilvl="7" w:tplc="3494894C">
      <w:numFmt w:val="bullet"/>
      <w:lvlText w:val="•"/>
      <w:lvlJc w:val="left"/>
      <w:pPr>
        <w:ind w:left="7068" w:hanging="126"/>
      </w:pPr>
      <w:rPr>
        <w:rFonts w:hint="default"/>
        <w:lang w:val="en-US" w:eastAsia="en-US" w:bidi="ar-SA"/>
      </w:rPr>
    </w:lvl>
    <w:lvl w:ilvl="8" w:tplc="917E2F1A">
      <w:numFmt w:val="bullet"/>
      <w:lvlText w:val="•"/>
      <w:lvlJc w:val="left"/>
      <w:pPr>
        <w:ind w:left="8072" w:hanging="126"/>
      </w:pPr>
      <w:rPr>
        <w:rFonts w:hint="default"/>
        <w:lang w:val="en-US" w:eastAsia="en-US" w:bidi="ar-SA"/>
      </w:rPr>
    </w:lvl>
  </w:abstractNum>
  <w:num w:numId="1" w16cid:durableId="497503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66AF"/>
    <w:rsid w:val="000D7C46"/>
    <w:rsid w:val="00302F23"/>
    <w:rsid w:val="009866AF"/>
    <w:rsid w:val="00B43956"/>
    <w:rsid w:val="00FC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2C056B"/>
  <w15:docId w15:val="{70D97BB2-FE5C-BD4D-926F-B6717C9B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</w:rPr>
  </w:style>
  <w:style w:type="paragraph" w:styleId="Heading1">
    <w:name w:val="heading 1"/>
    <w:basedOn w:val="Normal"/>
    <w:uiPriority w:val="9"/>
    <w:qFormat/>
    <w:pPr>
      <w:ind w:left="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0"/>
      <w:ind w:left="165" w:hanging="125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4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40"/>
      <w:ind w:left="165" w:hanging="12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02F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F23"/>
    <w:rPr>
      <w:rFonts w:ascii="Helvetica" w:eastAsia="Helvetica" w:hAnsi="Helvetica" w:cs="Helvetica"/>
    </w:rPr>
  </w:style>
  <w:style w:type="paragraph" w:styleId="Footer">
    <w:name w:val="footer"/>
    <w:basedOn w:val="Normal"/>
    <w:link w:val="FooterChar"/>
    <w:uiPriority w:val="99"/>
    <w:unhideWhenUsed/>
    <w:rsid w:val="00302F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F23"/>
    <w:rPr>
      <w:rFonts w:ascii="Helvetica" w:eastAsia="Helvetica" w:hAnsi="Helvetica" w:cs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(anonymous)</dc:title>
  <dc:subject>(unspecified)</dc:subject>
  <dc:creator>(anonymous)</dc:creator>
  <cp:lastModifiedBy>Simon, Hasmik</cp:lastModifiedBy>
  <cp:revision>3</cp:revision>
  <dcterms:created xsi:type="dcterms:W3CDTF">2025-08-15T23:57:00Z</dcterms:created>
  <dcterms:modified xsi:type="dcterms:W3CDTF">2025-08-16T00:10:00Z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2025-08-15T00:00:00Z</vt:filetime>
  </property>
  <property fmtid="{D5CDD505-2E9C-101B-9397-08002B2CF9AE}" pid="3" name="Creator">
    <vt:lpwstr>(unspecified)</vt:lpwstr>
  </property>
  <property fmtid="{D5CDD505-2E9C-101B-9397-08002B2CF9AE}" pid="4" name="LastSaved">
    <vt:filetime>2025-08-15T00:00:00Z</vt:filetime>
  </property>
  <property fmtid="{D5CDD505-2E9C-101B-9397-08002B2CF9AE}" pid="5" name="Producer">
    <vt:lpwstr>ReportLab PDF Library - www.reportlab.com</vt:lpwstr>
  </property>
</Properties>
</file>