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F5EC" w14:textId="2D8159CD" w:rsidR="00CE30CB" w:rsidRPr="005E6219" w:rsidRDefault="00CE30CB" w:rsidP="007C3AD5">
      <w:pPr>
        <w:jc w:val="center"/>
        <w:rPr>
          <w:rFonts w:cstheme="minorHAnsi"/>
          <w:sz w:val="24"/>
        </w:rPr>
      </w:pPr>
      <w:r w:rsidRPr="005E6219">
        <w:rPr>
          <w:rFonts w:cstheme="minorHAnsi"/>
          <w:sz w:val="24"/>
        </w:rPr>
        <w:t>Department/School/Division of __</w:t>
      </w:r>
      <w:proofErr w:type="gramStart"/>
      <w:r w:rsidRPr="005E6219">
        <w:rPr>
          <w:rFonts w:cstheme="minorHAnsi"/>
          <w:sz w:val="24"/>
        </w:rPr>
        <w:t>_(</w:t>
      </w:r>
      <w:proofErr w:type="gramEnd"/>
      <w:r w:rsidRPr="0060242C">
        <w:rPr>
          <w:rFonts w:cstheme="minorHAnsi"/>
          <w:i/>
          <w:color w:val="003399"/>
          <w:sz w:val="20"/>
        </w:rPr>
        <w:t>insert name</w:t>
      </w:r>
      <w:r w:rsidR="006739EC" w:rsidRPr="005E6219">
        <w:rPr>
          <w:rFonts w:cstheme="minorHAnsi"/>
          <w:sz w:val="24"/>
        </w:rPr>
        <w:t>)</w:t>
      </w:r>
      <w:r w:rsidRPr="005E6219">
        <w:rPr>
          <w:rFonts w:cstheme="minorHAnsi"/>
          <w:sz w:val="24"/>
        </w:rPr>
        <w:t>_______________</w:t>
      </w:r>
    </w:p>
    <w:p w14:paraId="2C691F06" w14:textId="77777777" w:rsidR="00CE30CB" w:rsidRPr="005E6219" w:rsidRDefault="00CE30CB" w:rsidP="00B81D59">
      <w:pPr>
        <w:jc w:val="center"/>
        <w:rPr>
          <w:rFonts w:cstheme="minorHAnsi"/>
          <w:sz w:val="24"/>
        </w:rPr>
      </w:pPr>
      <w:r w:rsidRPr="005E6219">
        <w:rPr>
          <w:rFonts w:cstheme="minorHAnsi"/>
          <w:sz w:val="24"/>
        </w:rPr>
        <w:t>California State University, Los Angeles</w:t>
      </w:r>
    </w:p>
    <w:p w14:paraId="08F05955" w14:textId="77777777" w:rsidR="00CE30CB" w:rsidRPr="005E6219" w:rsidRDefault="00CE30CB" w:rsidP="00CE30CB">
      <w:pPr>
        <w:rPr>
          <w:rFonts w:cstheme="minorHAnsi"/>
          <w:sz w:val="24"/>
        </w:rPr>
      </w:pPr>
    </w:p>
    <w:p w14:paraId="079FC2E3" w14:textId="77777777" w:rsidR="00CE30CB" w:rsidRPr="005E6219" w:rsidRDefault="00CE30CB" w:rsidP="00B81D59">
      <w:pPr>
        <w:jc w:val="center"/>
        <w:rPr>
          <w:rFonts w:cstheme="minorHAnsi"/>
          <w:sz w:val="24"/>
        </w:rPr>
      </w:pPr>
      <w:r w:rsidRPr="005E6219">
        <w:rPr>
          <w:rFonts w:cstheme="minorHAnsi"/>
          <w:sz w:val="24"/>
        </w:rPr>
        <w:t>Degree Programs: (</w:t>
      </w:r>
      <w:r w:rsidRPr="0060242C">
        <w:rPr>
          <w:rFonts w:cstheme="minorHAnsi"/>
          <w:i/>
          <w:color w:val="003399"/>
          <w:sz w:val="20"/>
        </w:rPr>
        <w:t>fill in all that apply</w:t>
      </w:r>
      <w:r w:rsidRPr="005E6219">
        <w:rPr>
          <w:rFonts w:cstheme="minorHAnsi"/>
          <w:sz w:val="24"/>
        </w:rPr>
        <w:t>)</w:t>
      </w:r>
    </w:p>
    <w:p w14:paraId="17042A00" w14:textId="77777777" w:rsidR="00CE30CB" w:rsidRPr="005E6219" w:rsidRDefault="00CE30CB" w:rsidP="00CE30CB">
      <w:pPr>
        <w:ind w:left="720"/>
        <w:rPr>
          <w:rFonts w:cstheme="minorHAnsi"/>
          <w:sz w:val="24"/>
        </w:rPr>
      </w:pPr>
    </w:p>
    <w:p w14:paraId="15CC09EF" w14:textId="77777777" w:rsidR="00CE30CB" w:rsidRPr="005E6219" w:rsidRDefault="00CE30CB" w:rsidP="00CE30CB">
      <w:pPr>
        <w:tabs>
          <w:tab w:val="left" w:pos="5400"/>
        </w:tabs>
        <w:ind w:left="1080"/>
        <w:rPr>
          <w:rFonts w:cstheme="minorHAnsi"/>
          <w:sz w:val="24"/>
        </w:rPr>
      </w:pPr>
      <w:r w:rsidRPr="005E6219">
        <w:rPr>
          <w:rFonts w:cstheme="minorHAnsi"/>
          <w:sz w:val="24"/>
        </w:rPr>
        <w:t>Bachelor of Science in ____________</w:t>
      </w:r>
      <w:r w:rsidRPr="005E6219">
        <w:rPr>
          <w:rFonts w:cstheme="minorHAnsi"/>
          <w:sz w:val="24"/>
        </w:rPr>
        <w:tab/>
        <w:t>(initiated in 20__, modified in 20__)</w:t>
      </w:r>
    </w:p>
    <w:p w14:paraId="4FA5D7B0" w14:textId="1B33E179" w:rsidR="00CE30CB" w:rsidRPr="005E6219" w:rsidRDefault="00CE30CB" w:rsidP="00CE30CB">
      <w:pPr>
        <w:tabs>
          <w:tab w:val="left" w:pos="5400"/>
        </w:tabs>
        <w:ind w:left="1800"/>
        <w:rPr>
          <w:rFonts w:cstheme="minorHAnsi"/>
          <w:sz w:val="24"/>
        </w:rPr>
      </w:pPr>
      <w:r w:rsidRPr="005E6219">
        <w:rPr>
          <w:rFonts w:cstheme="minorHAnsi"/>
          <w:sz w:val="24"/>
        </w:rPr>
        <w:t>Option _________________</w:t>
      </w:r>
      <w:r w:rsidRPr="005E6219">
        <w:rPr>
          <w:rFonts w:cstheme="minorHAnsi"/>
          <w:sz w:val="24"/>
        </w:rPr>
        <w:tab/>
        <w:t>(initiated in 20__, modified in 20__)</w:t>
      </w:r>
    </w:p>
    <w:p w14:paraId="285047D1" w14:textId="77777777" w:rsidR="00CE30CB" w:rsidRPr="005E6219" w:rsidRDefault="00CE30CB" w:rsidP="00CE30CB">
      <w:pPr>
        <w:tabs>
          <w:tab w:val="left" w:pos="5400"/>
        </w:tabs>
        <w:ind w:left="1800"/>
        <w:rPr>
          <w:rFonts w:cstheme="minorHAnsi"/>
          <w:sz w:val="24"/>
        </w:rPr>
      </w:pPr>
      <w:r w:rsidRPr="005E6219">
        <w:rPr>
          <w:rFonts w:cstheme="minorHAnsi"/>
          <w:sz w:val="24"/>
        </w:rPr>
        <w:t>Option _________________</w:t>
      </w:r>
      <w:r w:rsidRPr="005E6219">
        <w:rPr>
          <w:rFonts w:cstheme="minorHAnsi"/>
          <w:sz w:val="24"/>
        </w:rPr>
        <w:tab/>
        <w:t>(initiated in 20__; modified in 20__)</w:t>
      </w:r>
    </w:p>
    <w:p w14:paraId="2ADFDE57" w14:textId="77777777" w:rsidR="00CE30CB" w:rsidRPr="005E6219" w:rsidRDefault="00CE30CB" w:rsidP="00CE30CB">
      <w:pPr>
        <w:tabs>
          <w:tab w:val="left" w:pos="5400"/>
        </w:tabs>
        <w:ind w:left="1080"/>
        <w:rPr>
          <w:rFonts w:cstheme="minorHAnsi"/>
          <w:sz w:val="24"/>
        </w:rPr>
      </w:pPr>
      <w:r w:rsidRPr="005E6219">
        <w:rPr>
          <w:rFonts w:cstheme="minorHAnsi"/>
          <w:sz w:val="24"/>
        </w:rPr>
        <w:t>Minor in _________________</w:t>
      </w:r>
      <w:r w:rsidRPr="005E6219">
        <w:rPr>
          <w:rFonts w:cstheme="minorHAnsi"/>
          <w:sz w:val="24"/>
        </w:rPr>
        <w:tab/>
        <w:t>(initiated in 20__; modified in 20__)</w:t>
      </w:r>
    </w:p>
    <w:p w14:paraId="69617908" w14:textId="77777777" w:rsidR="00CE30CB" w:rsidRPr="005E6219" w:rsidRDefault="00CE30CB" w:rsidP="00CE30CB">
      <w:pPr>
        <w:tabs>
          <w:tab w:val="left" w:pos="5400"/>
        </w:tabs>
        <w:ind w:left="1080"/>
        <w:rPr>
          <w:rFonts w:cstheme="minorHAnsi"/>
          <w:sz w:val="24"/>
        </w:rPr>
      </w:pPr>
      <w:r w:rsidRPr="005E6219">
        <w:rPr>
          <w:rFonts w:cstheme="minorHAnsi"/>
          <w:sz w:val="24"/>
        </w:rPr>
        <w:t>Master of Science in _____________</w:t>
      </w:r>
      <w:r w:rsidRPr="005E6219">
        <w:rPr>
          <w:rFonts w:cstheme="minorHAnsi"/>
          <w:sz w:val="24"/>
        </w:rPr>
        <w:tab/>
        <w:t>(initiated in 20__; modified in 20__)</w:t>
      </w:r>
    </w:p>
    <w:p w14:paraId="5B6D2868" w14:textId="77777777" w:rsidR="00CE30CB" w:rsidRPr="005E6219" w:rsidRDefault="00CE30CB" w:rsidP="00CE30CB">
      <w:pPr>
        <w:rPr>
          <w:rFonts w:cstheme="minorHAnsi"/>
          <w:sz w:val="24"/>
        </w:rPr>
      </w:pPr>
    </w:p>
    <w:p w14:paraId="52EA24F5" w14:textId="77777777" w:rsidR="00CE30CB" w:rsidRPr="005E6219" w:rsidRDefault="00CE30CB" w:rsidP="00CE30CB">
      <w:pPr>
        <w:rPr>
          <w:rFonts w:cstheme="minorHAnsi"/>
          <w:sz w:val="24"/>
        </w:rPr>
      </w:pPr>
    </w:p>
    <w:p w14:paraId="7B98AF08" w14:textId="77777777" w:rsidR="00CE30CB" w:rsidRPr="005E6219" w:rsidRDefault="00CE30CB" w:rsidP="00CE30CB">
      <w:pPr>
        <w:jc w:val="center"/>
        <w:rPr>
          <w:rFonts w:cstheme="minorHAnsi"/>
          <w:sz w:val="24"/>
        </w:rPr>
      </w:pPr>
      <w:r w:rsidRPr="005E6219">
        <w:rPr>
          <w:rFonts w:cstheme="minorHAnsi"/>
          <w:sz w:val="24"/>
        </w:rPr>
        <w:t xml:space="preserve">Accreditation received on __/__ </w:t>
      </w:r>
    </w:p>
    <w:p w14:paraId="3F898F23" w14:textId="0F26CC63" w:rsidR="00CE30CB" w:rsidRPr="005E6219" w:rsidRDefault="00CE30CB" w:rsidP="00D32C0B">
      <w:pPr>
        <w:jc w:val="center"/>
        <w:rPr>
          <w:rFonts w:cstheme="minorHAnsi"/>
          <w:sz w:val="24"/>
        </w:rPr>
      </w:pPr>
      <w:r w:rsidRPr="005E6219">
        <w:rPr>
          <w:rFonts w:cstheme="minorHAnsi"/>
          <w:sz w:val="24"/>
        </w:rPr>
        <w:t>Last Program Review Self Stud</w:t>
      </w:r>
      <w:r w:rsidR="00D32C0B" w:rsidRPr="005E6219">
        <w:rPr>
          <w:rFonts w:cstheme="minorHAnsi"/>
          <w:sz w:val="24"/>
        </w:rPr>
        <w:t>y Report was generated on __/__</w:t>
      </w:r>
    </w:p>
    <w:p w14:paraId="1B450902" w14:textId="77777777" w:rsidR="00CE30CB" w:rsidRPr="005E6219" w:rsidRDefault="00CE30CB" w:rsidP="00CE30CB">
      <w:pPr>
        <w:tabs>
          <w:tab w:val="left" w:pos="400"/>
        </w:tabs>
        <w:ind w:left="360" w:hanging="360"/>
        <w:rPr>
          <w:rFonts w:cstheme="minorHAnsi"/>
          <w:sz w:val="24"/>
        </w:rPr>
      </w:pPr>
    </w:p>
    <w:p w14:paraId="42775CA8" w14:textId="77777777" w:rsidR="00CE30CB" w:rsidRPr="005E6219" w:rsidRDefault="00CE30CB" w:rsidP="00CE30CB">
      <w:pPr>
        <w:tabs>
          <w:tab w:val="left" w:pos="400"/>
        </w:tabs>
        <w:ind w:left="360" w:hanging="360"/>
        <w:rPr>
          <w:rFonts w:cstheme="minorHAnsi"/>
          <w:sz w:val="24"/>
        </w:rPr>
      </w:pPr>
    </w:p>
    <w:p w14:paraId="782A6515" w14:textId="77777777" w:rsidR="00CE30CB" w:rsidRPr="005E6219" w:rsidRDefault="00CE30CB" w:rsidP="00CE30CB">
      <w:pPr>
        <w:tabs>
          <w:tab w:val="left" w:pos="1980"/>
        </w:tabs>
        <w:jc w:val="center"/>
        <w:rPr>
          <w:rFonts w:cstheme="minorHAnsi"/>
          <w:sz w:val="24"/>
        </w:rPr>
      </w:pPr>
      <w:r w:rsidRPr="005E6219">
        <w:rPr>
          <w:rFonts w:cstheme="minorHAnsi"/>
          <w:sz w:val="24"/>
        </w:rPr>
        <w:t>Prepared by:</w:t>
      </w:r>
    </w:p>
    <w:p w14:paraId="0D74BE7C" w14:textId="77777777" w:rsidR="00CE30CB" w:rsidRPr="005E6219" w:rsidRDefault="00CE30CB" w:rsidP="00CE30CB">
      <w:pPr>
        <w:tabs>
          <w:tab w:val="left" w:pos="2610"/>
        </w:tabs>
        <w:jc w:val="center"/>
        <w:rPr>
          <w:rFonts w:cstheme="minorHAnsi"/>
          <w:sz w:val="24"/>
        </w:rPr>
      </w:pPr>
    </w:p>
    <w:p w14:paraId="52BC453B" w14:textId="77777777" w:rsidR="00CE30CB" w:rsidRPr="005E6219" w:rsidRDefault="00CE30CB" w:rsidP="00CE30CB">
      <w:pPr>
        <w:tabs>
          <w:tab w:val="left" w:pos="1980"/>
          <w:tab w:val="right" w:leader="underscore" w:pos="6480"/>
        </w:tabs>
        <w:jc w:val="center"/>
        <w:rPr>
          <w:rFonts w:cstheme="minorHAnsi"/>
          <w:sz w:val="24"/>
        </w:rPr>
      </w:pPr>
      <w:r w:rsidRPr="005E6219">
        <w:rPr>
          <w:rFonts w:cstheme="minorHAnsi"/>
          <w:sz w:val="24"/>
        </w:rPr>
        <w:t>_________________________________</w:t>
      </w:r>
    </w:p>
    <w:p w14:paraId="1BB8CC64" w14:textId="77777777" w:rsidR="00CE30CB" w:rsidRPr="005E6219" w:rsidRDefault="00CE30CB" w:rsidP="008878DE">
      <w:pPr>
        <w:pStyle w:val="BodyText"/>
        <w:ind w:left="0"/>
        <w:jc w:val="center"/>
        <w:rPr>
          <w:rFonts w:asciiTheme="minorHAnsi" w:hAnsiTheme="minorHAnsi" w:cstheme="minorHAnsi"/>
        </w:rPr>
      </w:pPr>
      <w:r w:rsidRPr="005E6219">
        <w:rPr>
          <w:rFonts w:asciiTheme="minorHAnsi" w:hAnsiTheme="minorHAnsi" w:cstheme="minorHAnsi"/>
        </w:rPr>
        <w:t>Program Head</w:t>
      </w:r>
    </w:p>
    <w:p w14:paraId="78AE9B12" w14:textId="77777777" w:rsidR="00CE30CB" w:rsidRPr="005E6219" w:rsidRDefault="00CE30CB" w:rsidP="00CE30CB">
      <w:pPr>
        <w:jc w:val="center"/>
        <w:rPr>
          <w:rFonts w:cstheme="minorHAnsi"/>
          <w:sz w:val="24"/>
        </w:rPr>
      </w:pPr>
    </w:p>
    <w:p w14:paraId="3FA2AE16" w14:textId="77777777" w:rsidR="005E6219" w:rsidRPr="005E6219" w:rsidRDefault="005E6219" w:rsidP="00CE30CB">
      <w:pPr>
        <w:jc w:val="center"/>
        <w:rPr>
          <w:rFonts w:cstheme="minorHAnsi"/>
          <w:sz w:val="24"/>
        </w:rPr>
      </w:pPr>
    </w:p>
    <w:p w14:paraId="12E6A6BD" w14:textId="41900C39" w:rsidR="00CE30CB" w:rsidRDefault="00CE30CB" w:rsidP="00854206">
      <w:pPr>
        <w:jc w:val="center"/>
        <w:rPr>
          <w:rFonts w:cstheme="minorHAnsi"/>
          <w:sz w:val="24"/>
        </w:rPr>
      </w:pPr>
      <w:r w:rsidRPr="005E6219">
        <w:rPr>
          <w:rFonts w:cstheme="minorHAnsi"/>
          <w:sz w:val="24"/>
        </w:rPr>
        <w:t>Submitted on (</w:t>
      </w:r>
      <w:r w:rsidRPr="0060242C">
        <w:rPr>
          <w:rFonts w:cstheme="minorHAnsi"/>
          <w:i/>
          <w:color w:val="003399"/>
          <w:sz w:val="20"/>
        </w:rPr>
        <w:t>insert date</w:t>
      </w:r>
      <w:r w:rsidRPr="005E6219">
        <w:rPr>
          <w:rFonts w:cstheme="minorHAnsi"/>
          <w:sz w:val="24"/>
        </w:rPr>
        <w:t>)</w:t>
      </w:r>
    </w:p>
    <w:p w14:paraId="4E31B77B" w14:textId="77777777" w:rsidR="005E6219" w:rsidRPr="005E6219" w:rsidRDefault="005E6219" w:rsidP="00854206">
      <w:pPr>
        <w:jc w:val="center"/>
        <w:rPr>
          <w:rFonts w:cstheme="minorHAnsi"/>
          <w:sz w:val="24"/>
        </w:rPr>
      </w:pPr>
    </w:p>
    <w:p w14:paraId="0B4C9FD4" w14:textId="77777777" w:rsidR="00CE30CB" w:rsidRPr="005E6219" w:rsidRDefault="00CE30CB" w:rsidP="00854206">
      <w:pPr>
        <w:jc w:val="center"/>
        <w:rPr>
          <w:rFonts w:cstheme="minorHAnsi"/>
          <w:sz w:val="24"/>
        </w:rPr>
      </w:pPr>
      <w:r w:rsidRPr="005E6219">
        <w:rPr>
          <w:rFonts w:cstheme="minorHAnsi"/>
          <w:sz w:val="24"/>
        </w:rPr>
        <w:t>_______________________________________</w:t>
      </w:r>
    </w:p>
    <w:p w14:paraId="7011F04A" w14:textId="7B35DC86" w:rsidR="00CE30CB" w:rsidRDefault="00CE30CB" w:rsidP="00854206">
      <w:pPr>
        <w:jc w:val="center"/>
        <w:rPr>
          <w:rFonts w:cstheme="minorHAnsi"/>
          <w:sz w:val="24"/>
        </w:rPr>
      </w:pPr>
      <w:r w:rsidRPr="005E6219">
        <w:rPr>
          <w:rFonts w:cstheme="minorHAnsi"/>
          <w:sz w:val="24"/>
        </w:rPr>
        <w:t>Dean, College of (</w:t>
      </w:r>
      <w:r w:rsidRPr="0060242C">
        <w:rPr>
          <w:rFonts w:cstheme="minorHAnsi"/>
          <w:i/>
          <w:color w:val="003399"/>
          <w:sz w:val="20"/>
        </w:rPr>
        <w:t>insert College Name</w:t>
      </w:r>
      <w:r w:rsidRPr="005E6219">
        <w:rPr>
          <w:rFonts w:cstheme="minorHAnsi"/>
          <w:sz w:val="24"/>
        </w:rPr>
        <w:t>)</w:t>
      </w:r>
    </w:p>
    <w:p w14:paraId="5C59FD5C" w14:textId="77C7FE3F" w:rsidR="005E6219" w:rsidRDefault="005E6219" w:rsidP="00854206">
      <w:pPr>
        <w:jc w:val="center"/>
        <w:rPr>
          <w:rFonts w:cstheme="minorHAnsi"/>
          <w:sz w:val="24"/>
        </w:rPr>
      </w:pPr>
    </w:p>
    <w:p w14:paraId="7B3C315A" w14:textId="77777777" w:rsidR="00CE30CB" w:rsidRPr="005E6219" w:rsidRDefault="00CE30CB" w:rsidP="00B81D59">
      <w:pPr>
        <w:jc w:val="center"/>
        <w:rPr>
          <w:rFonts w:cstheme="minorHAnsi"/>
          <w:b/>
          <w:sz w:val="24"/>
        </w:rPr>
      </w:pPr>
      <w:r w:rsidRPr="005E6219">
        <w:rPr>
          <w:rFonts w:cstheme="minorHAnsi"/>
          <w:b/>
          <w:sz w:val="24"/>
        </w:rPr>
        <w:lastRenderedPageBreak/>
        <w:t>VERIFICATION OF FACULTY REVIEW</w:t>
      </w:r>
    </w:p>
    <w:p w14:paraId="32B5A5C5" w14:textId="77777777" w:rsidR="005E6219" w:rsidRDefault="005E6219" w:rsidP="00CE30CB">
      <w:pPr>
        <w:rPr>
          <w:rFonts w:cstheme="minorHAnsi"/>
          <w:sz w:val="24"/>
        </w:rPr>
      </w:pPr>
    </w:p>
    <w:p w14:paraId="26DC3DFE" w14:textId="30547267" w:rsidR="00CE30CB" w:rsidRPr="005E6219" w:rsidRDefault="00CE30CB" w:rsidP="00CE30CB">
      <w:pPr>
        <w:rPr>
          <w:rFonts w:cstheme="minorHAnsi"/>
          <w:sz w:val="24"/>
        </w:rPr>
      </w:pPr>
      <w:r w:rsidRPr="005E6219">
        <w:rPr>
          <w:rFonts w:cstheme="minorHAnsi"/>
          <w:sz w:val="24"/>
        </w:rPr>
        <w:t xml:space="preserve">Each full-time faculty member on duty in the Department/School/Division of </w:t>
      </w:r>
      <w:r w:rsidRPr="005E6219">
        <w:rPr>
          <w:rFonts w:cstheme="minorHAnsi"/>
          <w:sz w:val="24"/>
          <w:u w:val="single"/>
        </w:rPr>
        <w:t xml:space="preserve">__________ </w:t>
      </w:r>
      <w:r w:rsidRPr="005E6219">
        <w:rPr>
          <w:rFonts w:cstheme="minorHAnsi"/>
          <w:sz w:val="24"/>
        </w:rPr>
        <w:t>has been asked to sign the following statement:</w:t>
      </w:r>
    </w:p>
    <w:p w14:paraId="25674914" w14:textId="54639706" w:rsidR="00CE30CB" w:rsidRPr="005E6219" w:rsidRDefault="00CE30CB" w:rsidP="00CE30CB">
      <w:pPr>
        <w:rPr>
          <w:rFonts w:cstheme="minorHAnsi"/>
          <w:sz w:val="24"/>
        </w:rPr>
      </w:pPr>
      <w:r w:rsidRPr="005E6219">
        <w:rPr>
          <w:rFonts w:cstheme="minorHAnsi"/>
          <w:sz w:val="24"/>
        </w:rPr>
        <w:t xml:space="preserve">By my signature below, I am verifying that I have had the opportunity to see and read the </w:t>
      </w:r>
      <w:r w:rsidR="006F1A83">
        <w:rPr>
          <w:rFonts w:cstheme="minorHAnsi"/>
          <w:sz w:val="24"/>
        </w:rPr>
        <w:t>D</w:t>
      </w:r>
      <w:r w:rsidRPr="005E6219">
        <w:rPr>
          <w:rFonts w:cstheme="minorHAnsi"/>
          <w:sz w:val="24"/>
        </w:rPr>
        <w:t>epartment</w:t>
      </w:r>
      <w:r w:rsidR="008E5ABA">
        <w:rPr>
          <w:rFonts w:cstheme="minorHAnsi"/>
          <w:sz w:val="24"/>
        </w:rPr>
        <w:t>’</w:t>
      </w:r>
      <w:r w:rsidRPr="005E6219">
        <w:rPr>
          <w:rFonts w:cstheme="minorHAnsi"/>
          <w:sz w:val="24"/>
        </w:rPr>
        <w:t>s Self-Study Report that is being submitted to the University Program Review Subcommittee.</w:t>
      </w:r>
    </w:p>
    <w:p w14:paraId="5C8AEB92" w14:textId="4A4A5A18" w:rsidR="00CE30CB" w:rsidRPr="005E6219" w:rsidRDefault="00CE30CB" w:rsidP="00CE30CB">
      <w:pPr>
        <w:rPr>
          <w:rFonts w:cstheme="minorHAnsi"/>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3"/>
        <w:gridCol w:w="2715"/>
      </w:tblGrid>
      <w:tr w:rsidR="00CE30CB" w:rsidRPr="005E6219" w14:paraId="62F4335A" w14:textId="77777777" w:rsidTr="005E6219">
        <w:trPr>
          <w:trHeight w:val="621"/>
        </w:trPr>
        <w:tc>
          <w:tcPr>
            <w:tcW w:w="5853" w:type="dxa"/>
            <w:tcBorders>
              <w:top w:val="double" w:sz="4" w:space="0" w:color="auto"/>
              <w:left w:val="double" w:sz="4" w:space="0" w:color="auto"/>
            </w:tcBorders>
            <w:vAlign w:val="bottom"/>
          </w:tcPr>
          <w:p w14:paraId="587C24F7" w14:textId="77777777" w:rsidR="00CE30CB" w:rsidRPr="005E6219" w:rsidRDefault="00CE30CB" w:rsidP="005E6219">
            <w:pPr>
              <w:jc w:val="center"/>
              <w:rPr>
                <w:rFonts w:cstheme="minorHAnsi"/>
                <w:sz w:val="24"/>
              </w:rPr>
            </w:pPr>
            <w:r w:rsidRPr="005E6219">
              <w:rPr>
                <w:rFonts w:cstheme="minorHAnsi"/>
                <w:sz w:val="24"/>
              </w:rPr>
              <w:t>Signature</w:t>
            </w:r>
          </w:p>
        </w:tc>
        <w:tc>
          <w:tcPr>
            <w:tcW w:w="2715" w:type="dxa"/>
            <w:tcBorders>
              <w:top w:val="double" w:sz="4" w:space="0" w:color="auto"/>
              <w:right w:val="double" w:sz="4" w:space="0" w:color="auto"/>
            </w:tcBorders>
            <w:vAlign w:val="bottom"/>
          </w:tcPr>
          <w:p w14:paraId="2DA30B45" w14:textId="77777777" w:rsidR="00CE30CB" w:rsidRPr="005E6219" w:rsidRDefault="00CE30CB" w:rsidP="005E6219">
            <w:pPr>
              <w:jc w:val="center"/>
              <w:rPr>
                <w:rFonts w:cstheme="minorHAnsi"/>
                <w:sz w:val="24"/>
              </w:rPr>
            </w:pPr>
            <w:r w:rsidRPr="005E6219">
              <w:rPr>
                <w:rFonts w:cstheme="minorHAnsi"/>
                <w:sz w:val="24"/>
              </w:rPr>
              <w:t>Date</w:t>
            </w:r>
          </w:p>
        </w:tc>
      </w:tr>
      <w:tr w:rsidR="00CE30CB" w:rsidRPr="005E6219" w14:paraId="0ADC7615" w14:textId="77777777" w:rsidTr="005E6219">
        <w:trPr>
          <w:trHeight w:val="621"/>
        </w:trPr>
        <w:tc>
          <w:tcPr>
            <w:tcW w:w="5853" w:type="dxa"/>
            <w:tcBorders>
              <w:left w:val="double" w:sz="4" w:space="0" w:color="auto"/>
            </w:tcBorders>
          </w:tcPr>
          <w:p w14:paraId="65AB7900" w14:textId="77F7165C" w:rsidR="00CE30CB" w:rsidRPr="005E6219" w:rsidRDefault="00CE30CB" w:rsidP="00CE30CB">
            <w:pPr>
              <w:rPr>
                <w:rFonts w:cstheme="minorHAnsi"/>
                <w:sz w:val="24"/>
              </w:rPr>
            </w:pPr>
          </w:p>
        </w:tc>
        <w:tc>
          <w:tcPr>
            <w:tcW w:w="2715" w:type="dxa"/>
            <w:tcBorders>
              <w:right w:val="double" w:sz="4" w:space="0" w:color="auto"/>
            </w:tcBorders>
          </w:tcPr>
          <w:p w14:paraId="7E4DD475" w14:textId="77777777" w:rsidR="00CE30CB" w:rsidRPr="005E6219" w:rsidRDefault="00CE30CB" w:rsidP="00CE30CB">
            <w:pPr>
              <w:rPr>
                <w:rFonts w:cstheme="minorHAnsi"/>
                <w:sz w:val="24"/>
              </w:rPr>
            </w:pPr>
          </w:p>
        </w:tc>
      </w:tr>
      <w:tr w:rsidR="00CE30CB" w:rsidRPr="005E6219" w14:paraId="55AE403C" w14:textId="77777777" w:rsidTr="005E6219">
        <w:trPr>
          <w:trHeight w:val="621"/>
        </w:trPr>
        <w:tc>
          <w:tcPr>
            <w:tcW w:w="5853" w:type="dxa"/>
            <w:tcBorders>
              <w:left w:val="double" w:sz="4" w:space="0" w:color="auto"/>
            </w:tcBorders>
          </w:tcPr>
          <w:p w14:paraId="1DDD9CE1" w14:textId="38E16385" w:rsidR="00CE30CB" w:rsidRPr="005E6219" w:rsidRDefault="00CE30CB" w:rsidP="00CE30CB">
            <w:pPr>
              <w:rPr>
                <w:rFonts w:cstheme="minorHAnsi"/>
                <w:sz w:val="24"/>
              </w:rPr>
            </w:pPr>
          </w:p>
        </w:tc>
        <w:tc>
          <w:tcPr>
            <w:tcW w:w="2715" w:type="dxa"/>
            <w:tcBorders>
              <w:right w:val="double" w:sz="4" w:space="0" w:color="auto"/>
            </w:tcBorders>
          </w:tcPr>
          <w:p w14:paraId="59D82FCA" w14:textId="77777777" w:rsidR="00CE30CB" w:rsidRPr="005E6219" w:rsidRDefault="00CE30CB" w:rsidP="00CE30CB">
            <w:pPr>
              <w:rPr>
                <w:rFonts w:cstheme="minorHAnsi"/>
                <w:sz w:val="24"/>
              </w:rPr>
            </w:pPr>
          </w:p>
        </w:tc>
      </w:tr>
      <w:tr w:rsidR="00CE30CB" w:rsidRPr="005E6219" w14:paraId="3CDD903C" w14:textId="77777777" w:rsidTr="005E6219">
        <w:trPr>
          <w:trHeight w:val="621"/>
        </w:trPr>
        <w:tc>
          <w:tcPr>
            <w:tcW w:w="5853" w:type="dxa"/>
            <w:tcBorders>
              <w:left w:val="double" w:sz="4" w:space="0" w:color="auto"/>
            </w:tcBorders>
          </w:tcPr>
          <w:p w14:paraId="59A46A2E" w14:textId="559C3A87" w:rsidR="00CE30CB" w:rsidRPr="005E6219" w:rsidRDefault="00CE30CB" w:rsidP="00CE30CB">
            <w:pPr>
              <w:rPr>
                <w:rFonts w:cstheme="minorHAnsi"/>
                <w:sz w:val="24"/>
              </w:rPr>
            </w:pPr>
          </w:p>
        </w:tc>
        <w:tc>
          <w:tcPr>
            <w:tcW w:w="2715" w:type="dxa"/>
            <w:tcBorders>
              <w:right w:val="double" w:sz="4" w:space="0" w:color="auto"/>
            </w:tcBorders>
          </w:tcPr>
          <w:p w14:paraId="138A54A2" w14:textId="77777777" w:rsidR="00CE30CB" w:rsidRPr="005E6219" w:rsidRDefault="00CE30CB" w:rsidP="00CE30CB">
            <w:pPr>
              <w:rPr>
                <w:rFonts w:cstheme="minorHAnsi"/>
                <w:sz w:val="24"/>
              </w:rPr>
            </w:pPr>
          </w:p>
        </w:tc>
      </w:tr>
      <w:tr w:rsidR="00CE30CB" w:rsidRPr="005E6219" w14:paraId="73A54E8A" w14:textId="77777777" w:rsidTr="005E6219">
        <w:trPr>
          <w:trHeight w:val="604"/>
        </w:trPr>
        <w:tc>
          <w:tcPr>
            <w:tcW w:w="5853" w:type="dxa"/>
            <w:tcBorders>
              <w:left w:val="double" w:sz="4" w:space="0" w:color="auto"/>
            </w:tcBorders>
          </w:tcPr>
          <w:p w14:paraId="7E699CB1" w14:textId="1A0A7C89" w:rsidR="00CE30CB" w:rsidRPr="005E6219" w:rsidRDefault="00CE30CB" w:rsidP="00CE30CB">
            <w:pPr>
              <w:rPr>
                <w:rFonts w:cstheme="minorHAnsi"/>
                <w:sz w:val="24"/>
              </w:rPr>
            </w:pPr>
          </w:p>
        </w:tc>
        <w:tc>
          <w:tcPr>
            <w:tcW w:w="2715" w:type="dxa"/>
            <w:tcBorders>
              <w:right w:val="double" w:sz="4" w:space="0" w:color="auto"/>
            </w:tcBorders>
          </w:tcPr>
          <w:p w14:paraId="34AD33B4" w14:textId="77777777" w:rsidR="00CE30CB" w:rsidRPr="005E6219" w:rsidRDefault="00CE30CB" w:rsidP="00CE30CB">
            <w:pPr>
              <w:rPr>
                <w:rFonts w:cstheme="minorHAnsi"/>
                <w:sz w:val="24"/>
              </w:rPr>
            </w:pPr>
          </w:p>
        </w:tc>
      </w:tr>
      <w:tr w:rsidR="00CE30CB" w:rsidRPr="005E6219" w14:paraId="510A4C3C" w14:textId="77777777" w:rsidTr="005E6219">
        <w:trPr>
          <w:trHeight w:val="621"/>
        </w:trPr>
        <w:tc>
          <w:tcPr>
            <w:tcW w:w="5853" w:type="dxa"/>
            <w:tcBorders>
              <w:left w:val="double" w:sz="4" w:space="0" w:color="auto"/>
            </w:tcBorders>
          </w:tcPr>
          <w:p w14:paraId="7C626D67" w14:textId="1AC47A77" w:rsidR="00CE30CB" w:rsidRPr="005E6219" w:rsidRDefault="00CE30CB" w:rsidP="00CE30CB">
            <w:pPr>
              <w:rPr>
                <w:rFonts w:cstheme="minorHAnsi"/>
                <w:sz w:val="24"/>
              </w:rPr>
            </w:pPr>
          </w:p>
        </w:tc>
        <w:tc>
          <w:tcPr>
            <w:tcW w:w="2715" w:type="dxa"/>
            <w:tcBorders>
              <w:right w:val="double" w:sz="4" w:space="0" w:color="auto"/>
            </w:tcBorders>
          </w:tcPr>
          <w:p w14:paraId="670BF6DC" w14:textId="77777777" w:rsidR="00CE30CB" w:rsidRPr="005E6219" w:rsidRDefault="00CE30CB" w:rsidP="00CE30CB">
            <w:pPr>
              <w:rPr>
                <w:rFonts w:cstheme="minorHAnsi"/>
                <w:sz w:val="24"/>
              </w:rPr>
            </w:pPr>
          </w:p>
        </w:tc>
      </w:tr>
      <w:tr w:rsidR="00CE30CB" w:rsidRPr="005E6219" w14:paraId="5B7C721D" w14:textId="77777777" w:rsidTr="005E6219">
        <w:trPr>
          <w:trHeight w:val="621"/>
        </w:trPr>
        <w:tc>
          <w:tcPr>
            <w:tcW w:w="5853" w:type="dxa"/>
            <w:tcBorders>
              <w:left w:val="double" w:sz="4" w:space="0" w:color="auto"/>
            </w:tcBorders>
          </w:tcPr>
          <w:p w14:paraId="1E19326F" w14:textId="20F77D71" w:rsidR="00CE30CB" w:rsidRPr="005E6219" w:rsidRDefault="00CE30CB" w:rsidP="00CE30CB">
            <w:pPr>
              <w:rPr>
                <w:rFonts w:cstheme="minorHAnsi"/>
                <w:sz w:val="24"/>
              </w:rPr>
            </w:pPr>
          </w:p>
        </w:tc>
        <w:tc>
          <w:tcPr>
            <w:tcW w:w="2715" w:type="dxa"/>
            <w:tcBorders>
              <w:right w:val="double" w:sz="4" w:space="0" w:color="auto"/>
            </w:tcBorders>
          </w:tcPr>
          <w:p w14:paraId="47B08F76" w14:textId="77777777" w:rsidR="00CE30CB" w:rsidRPr="005E6219" w:rsidRDefault="00CE30CB" w:rsidP="00CE30CB">
            <w:pPr>
              <w:rPr>
                <w:rFonts w:cstheme="minorHAnsi"/>
                <w:sz w:val="24"/>
              </w:rPr>
            </w:pPr>
          </w:p>
        </w:tc>
      </w:tr>
      <w:tr w:rsidR="00CE30CB" w:rsidRPr="005E6219" w14:paraId="5F6F713C" w14:textId="77777777" w:rsidTr="005E6219">
        <w:trPr>
          <w:trHeight w:val="621"/>
        </w:trPr>
        <w:tc>
          <w:tcPr>
            <w:tcW w:w="5853" w:type="dxa"/>
            <w:tcBorders>
              <w:left w:val="double" w:sz="4" w:space="0" w:color="auto"/>
            </w:tcBorders>
          </w:tcPr>
          <w:p w14:paraId="43BC5CFB" w14:textId="5CA79316" w:rsidR="00CE30CB" w:rsidRPr="005E6219" w:rsidRDefault="00CE30CB" w:rsidP="00CE30CB">
            <w:pPr>
              <w:rPr>
                <w:rFonts w:cstheme="minorHAnsi"/>
                <w:sz w:val="24"/>
              </w:rPr>
            </w:pPr>
          </w:p>
        </w:tc>
        <w:tc>
          <w:tcPr>
            <w:tcW w:w="2715" w:type="dxa"/>
            <w:tcBorders>
              <w:right w:val="double" w:sz="4" w:space="0" w:color="auto"/>
            </w:tcBorders>
          </w:tcPr>
          <w:p w14:paraId="2C47F42F" w14:textId="77777777" w:rsidR="00CE30CB" w:rsidRPr="005E6219" w:rsidRDefault="00CE30CB" w:rsidP="00CE30CB">
            <w:pPr>
              <w:rPr>
                <w:rFonts w:cstheme="minorHAnsi"/>
                <w:sz w:val="24"/>
              </w:rPr>
            </w:pPr>
          </w:p>
        </w:tc>
      </w:tr>
      <w:tr w:rsidR="00CE30CB" w:rsidRPr="005E6219" w14:paraId="3E2F6322" w14:textId="77777777" w:rsidTr="005E6219">
        <w:trPr>
          <w:trHeight w:val="621"/>
        </w:trPr>
        <w:tc>
          <w:tcPr>
            <w:tcW w:w="5853" w:type="dxa"/>
            <w:tcBorders>
              <w:left w:val="double" w:sz="4" w:space="0" w:color="auto"/>
            </w:tcBorders>
          </w:tcPr>
          <w:p w14:paraId="36271927" w14:textId="6EC18671" w:rsidR="00CE30CB" w:rsidRPr="005E6219" w:rsidRDefault="00CE30CB" w:rsidP="00CE30CB">
            <w:pPr>
              <w:rPr>
                <w:rFonts w:cstheme="minorHAnsi"/>
                <w:sz w:val="24"/>
              </w:rPr>
            </w:pPr>
          </w:p>
        </w:tc>
        <w:tc>
          <w:tcPr>
            <w:tcW w:w="2715" w:type="dxa"/>
            <w:tcBorders>
              <w:right w:val="double" w:sz="4" w:space="0" w:color="auto"/>
            </w:tcBorders>
          </w:tcPr>
          <w:p w14:paraId="14FCB819" w14:textId="77777777" w:rsidR="00CE30CB" w:rsidRPr="005E6219" w:rsidRDefault="00CE30CB" w:rsidP="00CE30CB">
            <w:pPr>
              <w:rPr>
                <w:rFonts w:cstheme="minorHAnsi"/>
                <w:sz w:val="24"/>
              </w:rPr>
            </w:pPr>
          </w:p>
        </w:tc>
      </w:tr>
      <w:tr w:rsidR="00CE30CB" w:rsidRPr="005E6219" w14:paraId="6B63A779" w14:textId="77777777" w:rsidTr="006F0DDA">
        <w:trPr>
          <w:trHeight w:val="604"/>
        </w:trPr>
        <w:tc>
          <w:tcPr>
            <w:tcW w:w="5853" w:type="dxa"/>
            <w:tcBorders>
              <w:left w:val="double" w:sz="4" w:space="0" w:color="auto"/>
            </w:tcBorders>
          </w:tcPr>
          <w:p w14:paraId="48EA564A" w14:textId="699DC879" w:rsidR="00CE30CB" w:rsidRPr="005E6219" w:rsidRDefault="00CE30CB" w:rsidP="00CE30CB">
            <w:pPr>
              <w:rPr>
                <w:rFonts w:cstheme="minorHAnsi"/>
                <w:sz w:val="24"/>
              </w:rPr>
            </w:pPr>
          </w:p>
        </w:tc>
        <w:tc>
          <w:tcPr>
            <w:tcW w:w="2715" w:type="dxa"/>
            <w:tcBorders>
              <w:right w:val="double" w:sz="4" w:space="0" w:color="auto"/>
            </w:tcBorders>
            <w:vAlign w:val="bottom"/>
          </w:tcPr>
          <w:p w14:paraId="60FD2AE6" w14:textId="27FF6CA2" w:rsidR="00CE30CB" w:rsidRPr="00F65AC9" w:rsidRDefault="00C348CF" w:rsidP="006F0DDA">
            <w:pPr>
              <w:jc w:val="center"/>
              <w:rPr>
                <w:rFonts w:cstheme="minorHAnsi"/>
                <w:i/>
                <w:color w:val="003399"/>
                <w:sz w:val="18"/>
              </w:rPr>
            </w:pPr>
            <w:r w:rsidRPr="0060242C">
              <w:rPr>
                <w:rFonts w:cstheme="minorHAnsi"/>
                <w:i/>
                <w:color w:val="003399"/>
                <w:sz w:val="20"/>
              </w:rPr>
              <w:t>add more cells as needed</w:t>
            </w:r>
          </w:p>
        </w:tc>
      </w:tr>
    </w:tbl>
    <w:p w14:paraId="090FB683" w14:textId="24CA480A" w:rsidR="006F0DDA" w:rsidRDefault="006F0DDA" w:rsidP="00CE30CB">
      <w:pPr>
        <w:rPr>
          <w:rFonts w:cstheme="minorHAnsi"/>
          <w:b/>
          <w:bCs/>
          <w:sz w:val="24"/>
        </w:rPr>
      </w:pPr>
    </w:p>
    <w:p w14:paraId="7F3A7362" w14:textId="12C9583E" w:rsidR="00CE30CB" w:rsidRDefault="00CE30CB" w:rsidP="006F0DDA">
      <w:pPr>
        <w:rPr>
          <w:rFonts w:cstheme="minorHAnsi"/>
          <w:sz w:val="24"/>
        </w:rPr>
      </w:pPr>
    </w:p>
    <w:p w14:paraId="514B08E1" w14:textId="77777777" w:rsidR="006F0DDA" w:rsidRPr="006F0DDA" w:rsidRDefault="006F0DDA" w:rsidP="006F0DDA">
      <w:pPr>
        <w:rPr>
          <w:rFonts w:cstheme="minorHAnsi"/>
          <w:sz w:val="24"/>
        </w:rPr>
        <w:sectPr w:rsidR="006F0DDA" w:rsidRPr="006F0DDA">
          <w:footerReference w:type="even" r:id="rId11"/>
          <w:footerReference w:type="default" r:id="rId12"/>
          <w:pgSz w:w="12240" w:h="15840"/>
          <w:pgMar w:top="1440" w:right="1152" w:bottom="1440" w:left="1152" w:header="720" w:footer="720" w:gutter="0"/>
          <w:pgNumType w:fmt="lowerRoman"/>
          <w:cols w:space="720"/>
          <w:noEndnote/>
        </w:sectPr>
      </w:pPr>
    </w:p>
    <w:p w14:paraId="7311D016" w14:textId="77777777" w:rsidR="00F52A68" w:rsidRPr="005E6219" w:rsidRDefault="00CE30CB" w:rsidP="00F52A68">
      <w:pPr>
        <w:pStyle w:val="NoSpacing"/>
        <w:rPr>
          <w:sz w:val="36"/>
        </w:rPr>
      </w:pPr>
      <w:r w:rsidRPr="005E6219">
        <w:rPr>
          <w:sz w:val="36"/>
        </w:rPr>
        <w:lastRenderedPageBreak/>
        <w:t>Table of Contents</w:t>
      </w:r>
    </w:p>
    <w:p w14:paraId="60E40494" w14:textId="77777777" w:rsidR="00F52A68" w:rsidRPr="00746578" w:rsidRDefault="00F52A68" w:rsidP="00F52A68">
      <w:pPr>
        <w:pStyle w:val="NoSpacing"/>
        <w:rPr>
          <w:color w:val="003399"/>
          <w:sz w:val="10"/>
          <w:szCs w:val="6"/>
        </w:rPr>
      </w:pPr>
    </w:p>
    <w:p w14:paraId="3AD9637B" w14:textId="55CFCD98" w:rsidR="00CE30CB" w:rsidRPr="006845B8" w:rsidRDefault="00CE30CB" w:rsidP="00F52A68">
      <w:pPr>
        <w:pStyle w:val="NoSpacing"/>
        <w:rPr>
          <w:iCs/>
          <w:color w:val="003399"/>
          <w:sz w:val="20"/>
        </w:rPr>
      </w:pPr>
      <w:r w:rsidRPr="006845B8">
        <w:rPr>
          <w:iCs/>
          <w:color w:val="003399"/>
          <w:sz w:val="20"/>
        </w:rPr>
        <w:t xml:space="preserve">(This table can be updated by </w:t>
      </w:r>
      <w:r w:rsidR="00467C46" w:rsidRPr="006845B8">
        <w:rPr>
          <w:iCs/>
          <w:color w:val="003399"/>
          <w:sz w:val="20"/>
        </w:rPr>
        <w:t>opening the</w:t>
      </w:r>
      <w:r w:rsidR="002C6654" w:rsidRPr="006845B8">
        <w:rPr>
          <w:iCs/>
          <w:color w:val="003399"/>
          <w:sz w:val="20"/>
        </w:rPr>
        <w:t xml:space="preserve"> </w:t>
      </w:r>
      <w:r w:rsidR="00467C46" w:rsidRPr="006845B8">
        <w:rPr>
          <w:i/>
          <w:color w:val="003399"/>
          <w:sz w:val="20"/>
        </w:rPr>
        <w:t>References</w:t>
      </w:r>
      <w:r w:rsidR="00467C46" w:rsidRPr="006845B8">
        <w:rPr>
          <w:iCs/>
          <w:color w:val="003399"/>
          <w:sz w:val="20"/>
        </w:rPr>
        <w:t xml:space="preserve"> tab and selecting </w:t>
      </w:r>
      <w:r w:rsidR="00467C46" w:rsidRPr="006845B8">
        <w:rPr>
          <w:i/>
          <w:color w:val="003399"/>
          <w:sz w:val="20"/>
        </w:rPr>
        <w:t>Table of Contents</w:t>
      </w:r>
      <w:r w:rsidR="00467C46" w:rsidRPr="006845B8">
        <w:rPr>
          <w:iCs/>
          <w:color w:val="003399"/>
          <w:sz w:val="20"/>
        </w:rPr>
        <w:t xml:space="preserve">. Table items will be pulled from </w:t>
      </w:r>
      <w:r w:rsidR="007802ED" w:rsidRPr="006845B8">
        <w:rPr>
          <w:iCs/>
          <w:color w:val="003399"/>
          <w:sz w:val="20"/>
        </w:rPr>
        <w:t xml:space="preserve">text lines marked as headings in the </w:t>
      </w:r>
      <w:r w:rsidR="007802ED" w:rsidRPr="006845B8">
        <w:rPr>
          <w:i/>
          <w:color w:val="003399"/>
          <w:sz w:val="20"/>
        </w:rPr>
        <w:t>Styles</w:t>
      </w:r>
      <w:r w:rsidR="007802ED" w:rsidRPr="006845B8">
        <w:rPr>
          <w:iCs/>
          <w:color w:val="003399"/>
          <w:sz w:val="20"/>
        </w:rPr>
        <w:t xml:space="preserve"> section of the </w:t>
      </w:r>
      <w:proofErr w:type="gramStart"/>
      <w:r w:rsidR="007802ED" w:rsidRPr="006845B8">
        <w:rPr>
          <w:i/>
          <w:color w:val="003399"/>
          <w:sz w:val="20"/>
        </w:rPr>
        <w:t>Home</w:t>
      </w:r>
      <w:proofErr w:type="gramEnd"/>
      <w:r w:rsidR="007802ED" w:rsidRPr="006845B8">
        <w:rPr>
          <w:iCs/>
          <w:color w:val="003399"/>
          <w:sz w:val="20"/>
        </w:rPr>
        <w:t xml:space="preserve"> tab in MS Word.)</w:t>
      </w:r>
    </w:p>
    <w:p w14:paraId="6A5F7048" w14:textId="77777777" w:rsidR="00F52A68" w:rsidRPr="005E6219" w:rsidRDefault="00F52A68" w:rsidP="00F52A68">
      <w:pPr>
        <w:pStyle w:val="NoSpacing"/>
        <w:rPr>
          <w:color w:val="003399"/>
          <w:sz w:val="24"/>
        </w:rPr>
      </w:pPr>
    </w:p>
    <w:sdt>
      <w:sdtPr>
        <w:rPr>
          <w:rFonts w:asciiTheme="minorHAnsi" w:eastAsiaTheme="minorHAnsi" w:hAnsiTheme="minorHAnsi" w:cstheme="minorHAnsi"/>
          <w:color w:val="auto"/>
          <w:sz w:val="24"/>
          <w:szCs w:val="22"/>
        </w:rPr>
        <w:id w:val="-278731090"/>
        <w:docPartObj>
          <w:docPartGallery w:val="Table of Contents"/>
          <w:docPartUnique/>
        </w:docPartObj>
      </w:sdtPr>
      <w:sdtEndPr>
        <w:rPr>
          <w:b/>
          <w:bCs/>
          <w:noProof/>
        </w:rPr>
      </w:sdtEndPr>
      <w:sdtContent>
        <w:p w14:paraId="755BAA5E" w14:textId="289F05E3" w:rsidR="00407F18" w:rsidRPr="005E6219" w:rsidRDefault="00407F18">
          <w:pPr>
            <w:pStyle w:val="TOCHeading"/>
            <w:rPr>
              <w:rFonts w:asciiTheme="minorHAnsi" w:hAnsiTheme="minorHAnsi" w:cstheme="minorHAnsi"/>
              <w:color w:val="auto"/>
              <w:sz w:val="36"/>
            </w:rPr>
          </w:pPr>
          <w:r w:rsidRPr="005E6219">
            <w:rPr>
              <w:rFonts w:asciiTheme="minorHAnsi" w:hAnsiTheme="minorHAnsi" w:cstheme="minorHAnsi"/>
              <w:color w:val="auto"/>
              <w:sz w:val="36"/>
            </w:rPr>
            <w:t>Contents</w:t>
          </w:r>
        </w:p>
        <w:p w14:paraId="32886945" w14:textId="31972CE8" w:rsidR="00B23167" w:rsidRDefault="00407F18">
          <w:pPr>
            <w:pStyle w:val="TOC1"/>
            <w:rPr>
              <w:rFonts w:eastAsiaTheme="minorEastAsia"/>
              <w:noProof/>
              <w:sz w:val="24"/>
              <w:szCs w:val="24"/>
            </w:rPr>
          </w:pPr>
          <w:r w:rsidRPr="005E6219">
            <w:rPr>
              <w:rFonts w:cstheme="minorHAnsi"/>
              <w:b/>
              <w:bCs/>
              <w:noProof/>
              <w:sz w:val="24"/>
            </w:rPr>
            <w:fldChar w:fldCharType="begin"/>
          </w:r>
          <w:r w:rsidRPr="005E6219">
            <w:rPr>
              <w:rFonts w:cstheme="minorHAnsi"/>
              <w:b/>
              <w:bCs/>
              <w:noProof/>
              <w:sz w:val="24"/>
            </w:rPr>
            <w:instrText xml:space="preserve"> TOC \o "1-3" \h \z \u </w:instrText>
          </w:r>
          <w:r w:rsidRPr="005E6219">
            <w:rPr>
              <w:rFonts w:cstheme="minorHAnsi"/>
              <w:b/>
              <w:bCs/>
              <w:noProof/>
              <w:sz w:val="24"/>
            </w:rPr>
            <w:fldChar w:fldCharType="separate"/>
          </w:r>
          <w:hyperlink w:anchor="_Toc8659232" w:history="1">
            <w:r w:rsidR="00B23167" w:rsidRPr="00EF559E">
              <w:rPr>
                <w:rStyle w:val="Hyperlink"/>
                <w:rFonts w:cstheme="minorHAnsi"/>
                <w:noProof/>
              </w:rPr>
              <w:t>1.0 History, Mission, Goals, and Objectives</w:t>
            </w:r>
            <w:r w:rsidR="00B23167">
              <w:rPr>
                <w:noProof/>
                <w:webHidden/>
              </w:rPr>
              <w:tab/>
            </w:r>
            <w:r w:rsidR="00B23167">
              <w:rPr>
                <w:noProof/>
                <w:webHidden/>
              </w:rPr>
              <w:fldChar w:fldCharType="begin"/>
            </w:r>
            <w:r w:rsidR="00B23167">
              <w:rPr>
                <w:noProof/>
                <w:webHidden/>
              </w:rPr>
              <w:instrText xml:space="preserve"> PAGEREF _Toc8659232 \h </w:instrText>
            </w:r>
            <w:r w:rsidR="00B23167">
              <w:rPr>
                <w:noProof/>
                <w:webHidden/>
              </w:rPr>
            </w:r>
            <w:r w:rsidR="00B23167">
              <w:rPr>
                <w:noProof/>
                <w:webHidden/>
              </w:rPr>
              <w:fldChar w:fldCharType="separate"/>
            </w:r>
            <w:r w:rsidR="00B23167">
              <w:rPr>
                <w:noProof/>
                <w:webHidden/>
              </w:rPr>
              <w:t>1</w:t>
            </w:r>
            <w:r w:rsidR="00B23167">
              <w:rPr>
                <w:noProof/>
                <w:webHidden/>
              </w:rPr>
              <w:fldChar w:fldCharType="end"/>
            </w:r>
          </w:hyperlink>
        </w:p>
        <w:p w14:paraId="363B5322" w14:textId="04D5C3A4" w:rsidR="00B23167" w:rsidRDefault="00C72CAA">
          <w:pPr>
            <w:pStyle w:val="TOC1"/>
            <w:rPr>
              <w:rFonts w:eastAsiaTheme="minorEastAsia"/>
              <w:noProof/>
              <w:sz w:val="24"/>
              <w:szCs w:val="24"/>
            </w:rPr>
          </w:pPr>
          <w:hyperlink w:anchor="_Toc8659233" w:history="1">
            <w:r w:rsidR="00B23167" w:rsidRPr="00EF559E">
              <w:rPr>
                <w:rStyle w:val="Hyperlink"/>
                <w:noProof/>
              </w:rPr>
              <w:t>2.0 Program Data</w:t>
            </w:r>
            <w:r w:rsidR="00B23167">
              <w:rPr>
                <w:noProof/>
                <w:webHidden/>
              </w:rPr>
              <w:tab/>
            </w:r>
            <w:r w:rsidR="00B23167">
              <w:rPr>
                <w:noProof/>
                <w:webHidden/>
              </w:rPr>
              <w:fldChar w:fldCharType="begin"/>
            </w:r>
            <w:r w:rsidR="00B23167">
              <w:rPr>
                <w:noProof/>
                <w:webHidden/>
              </w:rPr>
              <w:instrText xml:space="preserve"> PAGEREF _Toc8659233 \h </w:instrText>
            </w:r>
            <w:r w:rsidR="00B23167">
              <w:rPr>
                <w:noProof/>
                <w:webHidden/>
              </w:rPr>
            </w:r>
            <w:r w:rsidR="00B23167">
              <w:rPr>
                <w:noProof/>
                <w:webHidden/>
              </w:rPr>
              <w:fldChar w:fldCharType="separate"/>
            </w:r>
            <w:r w:rsidR="00B23167">
              <w:rPr>
                <w:noProof/>
                <w:webHidden/>
              </w:rPr>
              <w:t>2</w:t>
            </w:r>
            <w:r w:rsidR="00B23167">
              <w:rPr>
                <w:noProof/>
                <w:webHidden/>
              </w:rPr>
              <w:fldChar w:fldCharType="end"/>
            </w:r>
          </w:hyperlink>
        </w:p>
        <w:p w14:paraId="1CF11BBE" w14:textId="55BF3156" w:rsidR="00B23167" w:rsidRDefault="00C72CAA">
          <w:pPr>
            <w:pStyle w:val="TOC1"/>
            <w:rPr>
              <w:rFonts w:eastAsiaTheme="minorEastAsia"/>
              <w:noProof/>
              <w:sz w:val="24"/>
              <w:szCs w:val="24"/>
            </w:rPr>
          </w:pPr>
          <w:hyperlink w:anchor="_Toc8659234" w:history="1">
            <w:r w:rsidR="00B23167" w:rsidRPr="00EF559E">
              <w:rPr>
                <w:rStyle w:val="Hyperlink"/>
                <w:noProof/>
              </w:rPr>
              <w:t>3.0 Curriculum and Instruction</w:t>
            </w:r>
            <w:r w:rsidR="00B23167">
              <w:rPr>
                <w:noProof/>
                <w:webHidden/>
              </w:rPr>
              <w:tab/>
            </w:r>
            <w:r w:rsidR="00B23167">
              <w:rPr>
                <w:noProof/>
                <w:webHidden/>
              </w:rPr>
              <w:fldChar w:fldCharType="begin"/>
            </w:r>
            <w:r w:rsidR="00B23167">
              <w:rPr>
                <w:noProof/>
                <w:webHidden/>
              </w:rPr>
              <w:instrText xml:space="preserve"> PAGEREF _Toc8659234 \h </w:instrText>
            </w:r>
            <w:r w:rsidR="00B23167">
              <w:rPr>
                <w:noProof/>
                <w:webHidden/>
              </w:rPr>
            </w:r>
            <w:r w:rsidR="00B23167">
              <w:rPr>
                <w:noProof/>
                <w:webHidden/>
              </w:rPr>
              <w:fldChar w:fldCharType="separate"/>
            </w:r>
            <w:r w:rsidR="00B23167">
              <w:rPr>
                <w:noProof/>
                <w:webHidden/>
              </w:rPr>
              <w:t>4</w:t>
            </w:r>
            <w:r w:rsidR="00B23167">
              <w:rPr>
                <w:noProof/>
                <w:webHidden/>
              </w:rPr>
              <w:fldChar w:fldCharType="end"/>
            </w:r>
          </w:hyperlink>
        </w:p>
        <w:p w14:paraId="68C1FA13" w14:textId="4EA8345F" w:rsidR="00B23167" w:rsidRDefault="00C72CAA">
          <w:pPr>
            <w:pStyle w:val="TOC1"/>
            <w:rPr>
              <w:rFonts w:eastAsiaTheme="minorEastAsia"/>
              <w:noProof/>
              <w:sz w:val="24"/>
              <w:szCs w:val="24"/>
            </w:rPr>
          </w:pPr>
          <w:hyperlink w:anchor="_Toc8659235" w:history="1">
            <w:r w:rsidR="00B23167" w:rsidRPr="00EF559E">
              <w:rPr>
                <w:rStyle w:val="Hyperlink"/>
                <w:noProof/>
              </w:rPr>
              <w:t>4.0 Assessment of Program Learning Outcomes (PLOs)</w:t>
            </w:r>
            <w:r w:rsidR="00B23167">
              <w:rPr>
                <w:noProof/>
                <w:webHidden/>
              </w:rPr>
              <w:tab/>
            </w:r>
            <w:r w:rsidR="00B23167">
              <w:rPr>
                <w:noProof/>
                <w:webHidden/>
              </w:rPr>
              <w:fldChar w:fldCharType="begin"/>
            </w:r>
            <w:r w:rsidR="00B23167">
              <w:rPr>
                <w:noProof/>
                <w:webHidden/>
              </w:rPr>
              <w:instrText xml:space="preserve"> PAGEREF _Toc8659235 \h </w:instrText>
            </w:r>
            <w:r w:rsidR="00B23167">
              <w:rPr>
                <w:noProof/>
                <w:webHidden/>
              </w:rPr>
            </w:r>
            <w:r w:rsidR="00B23167">
              <w:rPr>
                <w:noProof/>
                <w:webHidden/>
              </w:rPr>
              <w:fldChar w:fldCharType="separate"/>
            </w:r>
            <w:r w:rsidR="00B23167">
              <w:rPr>
                <w:noProof/>
                <w:webHidden/>
              </w:rPr>
              <w:t>9</w:t>
            </w:r>
            <w:r w:rsidR="00B23167">
              <w:rPr>
                <w:noProof/>
                <w:webHidden/>
              </w:rPr>
              <w:fldChar w:fldCharType="end"/>
            </w:r>
          </w:hyperlink>
        </w:p>
        <w:p w14:paraId="74A391A0" w14:textId="444CB093" w:rsidR="00B23167" w:rsidRDefault="00C72CAA">
          <w:pPr>
            <w:pStyle w:val="TOC1"/>
            <w:rPr>
              <w:rFonts w:eastAsiaTheme="minorEastAsia"/>
              <w:noProof/>
              <w:sz w:val="24"/>
              <w:szCs w:val="24"/>
            </w:rPr>
          </w:pPr>
          <w:hyperlink w:anchor="_Toc8659236" w:history="1">
            <w:r w:rsidR="00B23167" w:rsidRPr="00EF559E">
              <w:rPr>
                <w:rStyle w:val="Hyperlink"/>
                <w:noProof/>
              </w:rPr>
              <w:t>5.0 Department Faculty</w:t>
            </w:r>
            <w:r w:rsidR="00B23167">
              <w:rPr>
                <w:noProof/>
                <w:webHidden/>
              </w:rPr>
              <w:tab/>
            </w:r>
            <w:r w:rsidR="00B23167">
              <w:rPr>
                <w:noProof/>
                <w:webHidden/>
              </w:rPr>
              <w:fldChar w:fldCharType="begin"/>
            </w:r>
            <w:r w:rsidR="00B23167">
              <w:rPr>
                <w:noProof/>
                <w:webHidden/>
              </w:rPr>
              <w:instrText xml:space="preserve"> PAGEREF _Toc8659236 \h </w:instrText>
            </w:r>
            <w:r w:rsidR="00B23167">
              <w:rPr>
                <w:noProof/>
                <w:webHidden/>
              </w:rPr>
            </w:r>
            <w:r w:rsidR="00B23167">
              <w:rPr>
                <w:noProof/>
                <w:webHidden/>
              </w:rPr>
              <w:fldChar w:fldCharType="separate"/>
            </w:r>
            <w:r w:rsidR="00B23167">
              <w:rPr>
                <w:noProof/>
                <w:webHidden/>
              </w:rPr>
              <w:t>11</w:t>
            </w:r>
            <w:r w:rsidR="00B23167">
              <w:rPr>
                <w:noProof/>
                <w:webHidden/>
              </w:rPr>
              <w:fldChar w:fldCharType="end"/>
            </w:r>
          </w:hyperlink>
        </w:p>
        <w:p w14:paraId="4216A874" w14:textId="24CECB08" w:rsidR="00B23167" w:rsidRDefault="00C72CAA">
          <w:pPr>
            <w:pStyle w:val="TOC1"/>
            <w:rPr>
              <w:rFonts w:eastAsiaTheme="minorEastAsia"/>
              <w:noProof/>
              <w:sz w:val="24"/>
              <w:szCs w:val="24"/>
            </w:rPr>
          </w:pPr>
          <w:hyperlink w:anchor="_Toc8659237" w:history="1">
            <w:r w:rsidR="00B23167" w:rsidRPr="00EF559E">
              <w:rPr>
                <w:rStyle w:val="Hyperlink"/>
                <w:noProof/>
              </w:rPr>
              <w:t>6.0 Student Engagement, Outreach and Recruitment</w:t>
            </w:r>
            <w:r w:rsidR="00B23167">
              <w:rPr>
                <w:noProof/>
                <w:webHidden/>
              </w:rPr>
              <w:tab/>
            </w:r>
            <w:r w:rsidR="00B23167">
              <w:rPr>
                <w:noProof/>
                <w:webHidden/>
              </w:rPr>
              <w:fldChar w:fldCharType="begin"/>
            </w:r>
            <w:r w:rsidR="00B23167">
              <w:rPr>
                <w:noProof/>
                <w:webHidden/>
              </w:rPr>
              <w:instrText xml:space="preserve"> PAGEREF _Toc8659237 \h </w:instrText>
            </w:r>
            <w:r w:rsidR="00B23167">
              <w:rPr>
                <w:noProof/>
                <w:webHidden/>
              </w:rPr>
            </w:r>
            <w:r w:rsidR="00B23167">
              <w:rPr>
                <w:noProof/>
                <w:webHidden/>
              </w:rPr>
              <w:fldChar w:fldCharType="separate"/>
            </w:r>
            <w:r w:rsidR="00B23167">
              <w:rPr>
                <w:noProof/>
                <w:webHidden/>
              </w:rPr>
              <w:t>13</w:t>
            </w:r>
            <w:r w:rsidR="00B23167">
              <w:rPr>
                <w:noProof/>
                <w:webHidden/>
              </w:rPr>
              <w:fldChar w:fldCharType="end"/>
            </w:r>
          </w:hyperlink>
        </w:p>
        <w:p w14:paraId="7A493165" w14:textId="51A88ED5" w:rsidR="00B23167" w:rsidRDefault="00C72CAA">
          <w:pPr>
            <w:pStyle w:val="TOC1"/>
            <w:rPr>
              <w:rFonts w:eastAsiaTheme="minorEastAsia"/>
              <w:noProof/>
              <w:sz w:val="24"/>
              <w:szCs w:val="24"/>
            </w:rPr>
          </w:pPr>
          <w:hyperlink w:anchor="_Toc8659238" w:history="1">
            <w:r w:rsidR="00B23167" w:rsidRPr="00EF559E">
              <w:rPr>
                <w:rStyle w:val="Hyperlink"/>
                <w:noProof/>
              </w:rPr>
              <w:t>7.0 Program Self-Recommendations</w:t>
            </w:r>
            <w:r w:rsidR="00B23167">
              <w:rPr>
                <w:noProof/>
                <w:webHidden/>
              </w:rPr>
              <w:tab/>
            </w:r>
            <w:r w:rsidR="00B23167">
              <w:rPr>
                <w:noProof/>
                <w:webHidden/>
              </w:rPr>
              <w:fldChar w:fldCharType="begin"/>
            </w:r>
            <w:r w:rsidR="00B23167">
              <w:rPr>
                <w:noProof/>
                <w:webHidden/>
              </w:rPr>
              <w:instrText xml:space="preserve"> PAGEREF _Toc8659238 \h </w:instrText>
            </w:r>
            <w:r w:rsidR="00B23167">
              <w:rPr>
                <w:noProof/>
                <w:webHidden/>
              </w:rPr>
            </w:r>
            <w:r w:rsidR="00B23167">
              <w:rPr>
                <w:noProof/>
                <w:webHidden/>
              </w:rPr>
              <w:fldChar w:fldCharType="separate"/>
            </w:r>
            <w:r w:rsidR="00B23167">
              <w:rPr>
                <w:noProof/>
                <w:webHidden/>
              </w:rPr>
              <w:t>14</w:t>
            </w:r>
            <w:r w:rsidR="00B23167">
              <w:rPr>
                <w:noProof/>
                <w:webHidden/>
              </w:rPr>
              <w:fldChar w:fldCharType="end"/>
            </w:r>
          </w:hyperlink>
        </w:p>
        <w:p w14:paraId="64F8E5ED" w14:textId="7759D6C1" w:rsidR="00B23167" w:rsidRDefault="00C72CAA">
          <w:pPr>
            <w:pStyle w:val="TOC2"/>
            <w:tabs>
              <w:tab w:val="right" w:leader="dot" w:pos="9350"/>
            </w:tabs>
            <w:rPr>
              <w:rFonts w:eastAsiaTheme="minorEastAsia"/>
              <w:noProof/>
              <w:sz w:val="24"/>
              <w:szCs w:val="24"/>
            </w:rPr>
          </w:pPr>
          <w:hyperlink w:anchor="_Toc8659239" w:history="1">
            <w:r w:rsidR="00B23167" w:rsidRPr="00EF559E">
              <w:rPr>
                <w:rStyle w:val="Hyperlink"/>
                <w:noProof/>
              </w:rPr>
              <w:t>Five-Year Plan</w:t>
            </w:r>
            <w:r w:rsidR="00B23167">
              <w:rPr>
                <w:noProof/>
                <w:webHidden/>
              </w:rPr>
              <w:tab/>
            </w:r>
            <w:r w:rsidR="00B23167">
              <w:rPr>
                <w:noProof/>
                <w:webHidden/>
              </w:rPr>
              <w:fldChar w:fldCharType="begin"/>
            </w:r>
            <w:r w:rsidR="00B23167">
              <w:rPr>
                <w:noProof/>
                <w:webHidden/>
              </w:rPr>
              <w:instrText xml:space="preserve"> PAGEREF _Toc8659239 \h </w:instrText>
            </w:r>
            <w:r w:rsidR="00B23167">
              <w:rPr>
                <w:noProof/>
                <w:webHidden/>
              </w:rPr>
            </w:r>
            <w:r w:rsidR="00B23167">
              <w:rPr>
                <w:noProof/>
                <w:webHidden/>
              </w:rPr>
              <w:fldChar w:fldCharType="separate"/>
            </w:r>
            <w:r w:rsidR="00B23167">
              <w:rPr>
                <w:noProof/>
                <w:webHidden/>
              </w:rPr>
              <w:t>14</w:t>
            </w:r>
            <w:r w:rsidR="00B23167">
              <w:rPr>
                <w:noProof/>
                <w:webHidden/>
              </w:rPr>
              <w:fldChar w:fldCharType="end"/>
            </w:r>
          </w:hyperlink>
        </w:p>
        <w:p w14:paraId="3B99A737" w14:textId="3B701E33" w:rsidR="00B23167" w:rsidRDefault="00C72CAA">
          <w:pPr>
            <w:pStyle w:val="TOC1"/>
            <w:rPr>
              <w:rFonts w:eastAsiaTheme="minorEastAsia"/>
              <w:noProof/>
              <w:sz w:val="24"/>
              <w:szCs w:val="24"/>
            </w:rPr>
          </w:pPr>
          <w:hyperlink w:anchor="_Toc8659240" w:history="1">
            <w:r w:rsidR="00B23167" w:rsidRPr="00EF559E">
              <w:rPr>
                <w:rStyle w:val="Hyperlink"/>
                <w:b/>
                <w:noProof/>
              </w:rPr>
              <w:t>Appendices</w:t>
            </w:r>
            <w:r w:rsidR="00B23167">
              <w:rPr>
                <w:noProof/>
                <w:webHidden/>
              </w:rPr>
              <w:tab/>
            </w:r>
            <w:r w:rsidR="00B23167">
              <w:rPr>
                <w:noProof/>
                <w:webHidden/>
              </w:rPr>
              <w:fldChar w:fldCharType="begin"/>
            </w:r>
            <w:r w:rsidR="00B23167">
              <w:rPr>
                <w:noProof/>
                <w:webHidden/>
              </w:rPr>
              <w:instrText xml:space="preserve"> PAGEREF _Toc8659240 \h </w:instrText>
            </w:r>
            <w:r w:rsidR="00B23167">
              <w:rPr>
                <w:noProof/>
                <w:webHidden/>
              </w:rPr>
            </w:r>
            <w:r w:rsidR="00B23167">
              <w:rPr>
                <w:noProof/>
                <w:webHidden/>
              </w:rPr>
              <w:fldChar w:fldCharType="separate"/>
            </w:r>
            <w:r w:rsidR="00B23167">
              <w:rPr>
                <w:noProof/>
                <w:webHidden/>
              </w:rPr>
              <w:t>17</w:t>
            </w:r>
            <w:r w:rsidR="00B23167">
              <w:rPr>
                <w:noProof/>
                <w:webHidden/>
              </w:rPr>
              <w:fldChar w:fldCharType="end"/>
            </w:r>
          </w:hyperlink>
        </w:p>
        <w:p w14:paraId="10B0B4F6" w14:textId="6CD94AC4" w:rsidR="00B23167" w:rsidRDefault="00C72CAA">
          <w:pPr>
            <w:pStyle w:val="TOC1"/>
            <w:rPr>
              <w:rFonts w:eastAsiaTheme="minorEastAsia"/>
              <w:noProof/>
              <w:sz w:val="24"/>
              <w:szCs w:val="24"/>
            </w:rPr>
          </w:pPr>
          <w:hyperlink w:anchor="_Toc8659241" w:history="1">
            <w:r w:rsidR="00B23167" w:rsidRPr="00EF559E">
              <w:rPr>
                <w:rStyle w:val="Hyperlink"/>
                <w:noProof/>
              </w:rPr>
              <w:t>Appendix A. Report from Previous Program Review</w:t>
            </w:r>
            <w:r w:rsidR="00B23167">
              <w:rPr>
                <w:noProof/>
                <w:webHidden/>
              </w:rPr>
              <w:tab/>
            </w:r>
            <w:r w:rsidR="00B23167">
              <w:rPr>
                <w:noProof/>
                <w:webHidden/>
              </w:rPr>
              <w:fldChar w:fldCharType="begin"/>
            </w:r>
            <w:r w:rsidR="00B23167">
              <w:rPr>
                <w:noProof/>
                <w:webHidden/>
              </w:rPr>
              <w:instrText xml:space="preserve"> PAGEREF _Toc8659241 \h </w:instrText>
            </w:r>
            <w:r w:rsidR="00B23167">
              <w:rPr>
                <w:noProof/>
                <w:webHidden/>
              </w:rPr>
            </w:r>
            <w:r w:rsidR="00B23167">
              <w:rPr>
                <w:noProof/>
                <w:webHidden/>
              </w:rPr>
              <w:fldChar w:fldCharType="separate"/>
            </w:r>
            <w:r w:rsidR="00B23167">
              <w:rPr>
                <w:noProof/>
                <w:webHidden/>
              </w:rPr>
              <w:t>17</w:t>
            </w:r>
            <w:r w:rsidR="00B23167">
              <w:rPr>
                <w:noProof/>
                <w:webHidden/>
              </w:rPr>
              <w:fldChar w:fldCharType="end"/>
            </w:r>
          </w:hyperlink>
        </w:p>
        <w:p w14:paraId="661AFBE2" w14:textId="08EA3C3B" w:rsidR="00B23167" w:rsidRDefault="00C72CAA">
          <w:pPr>
            <w:pStyle w:val="TOC1"/>
            <w:rPr>
              <w:rFonts w:eastAsiaTheme="minorEastAsia"/>
              <w:noProof/>
              <w:sz w:val="24"/>
              <w:szCs w:val="24"/>
            </w:rPr>
          </w:pPr>
          <w:hyperlink w:anchor="_Toc8659242" w:history="1">
            <w:r w:rsidR="00B23167" w:rsidRPr="00EF559E">
              <w:rPr>
                <w:rStyle w:val="Hyperlink"/>
                <w:noProof/>
              </w:rPr>
              <w:t>Appendix B. Students in the Major</w:t>
            </w:r>
            <w:r w:rsidR="00B23167">
              <w:rPr>
                <w:noProof/>
                <w:webHidden/>
              </w:rPr>
              <w:tab/>
            </w:r>
            <w:r w:rsidR="00B23167">
              <w:rPr>
                <w:noProof/>
                <w:webHidden/>
              </w:rPr>
              <w:fldChar w:fldCharType="begin"/>
            </w:r>
            <w:r w:rsidR="00B23167">
              <w:rPr>
                <w:noProof/>
                <w:webHidden/>
              </w:rPr>
              <w:instrText xml:space="preserve"> PAGEREF _Toc8659242 \h </w:instrText>
            </w:r>
            <w:r w:rsidR="00B23167">
              <w:rPr>
                <w:noProof/>
                <w:webHidden/>
              </w:rPr>
            </w:r>
            <w:r w:rsidR="00B23167">
              <w:rPr>
                <w:noProof/>
                <w:webHidden/>
              </w:rPr>
              <w:fldChar w:fldCharType="separate"/>
            </w:r>
            <w:r w:rsidR="00B23167">
              <w:rPr>
                <w:noProof/>
                <w:webHidden/>
              </w:rPr>
              <w:t>18</w:t>
            </w:r>
            <w:r w:rsidR="00B23167">
              <w:rPr>
                <w:noProof/>
                <w:webHidden/>
              </w:rPr>
              <w:fldChar w:fldCharType="end"/>
            </w:r>
          </w:hyperlink>
        </w:p>
        <w:p w14:paraId="343E07FC" w14:textId="527D2611" w:rsidR="00B23167" w:rsidRDefault="00C72CAA">
          <w:pPr>
            <w:pStyle w:val="TOC1"/>
            <w:rPr>
              <w:rFonts w:eastAsiaTheme="minorEastAsia"/>
              <w:noProof/>
              <w:sz w:val="24"/>
              <w:szCs w:val="24"/>
            </w:rPr>
          </w:pPr>
          <w:hyperlink w:anchor="_Toc8659243" w:history="1">
            <w:r w:rsidR="00B23167" w:rsidRPr="00EF559E">
              <w:rPr>
                <w:rStyle w:val="Hyperlink"/>
                <w:noProof/>
              </w:rPr>
              <w:t>Appendix C. Graduation and Persistence Rates</w:t>
            </w:r>
            <w:r w:rsidR="00B23167">
              <w:rPr>
                <w:noProof/>
                <w:webHidden/>
              </w:rPr>
              <w:tab/>
            </w:r>
            <w:r w:rsidR="00B23167">
              <w:rPr>
                <w:noProof/>
                <w:webHidden/>
              </w:rPr>
              <w:fldChar w:fldCharType="begin"/>
            </w:r>
            <w:r w:rsidR="00B23167">
              <w:rPr>
                <w:noProof/>
                <w:webHidden/>
              </w:rPr>
              <w:instrText xml:space="preserve"> PAGEREF _Toc8659243 \h </w:instrText>
            </w:r>
            <w:r w:rsidR="00B23167">
              <w:rPr>
                <w:noProof/>
                <w:webHidden/>
              </w:rPr>
            </w:r>
            <w:r w:rsidR="00B23167">
              <w:rPr>
                <w:noProof/>
                <w:webHidden/>
              </w:rPr>
              <w:fldChar w:fldCharType="separate"/>
            </w:r>
            <w:r w:rsidR="00B23167">
              <w:rPr>
                <w:noProof/>
                <w:webHidden/>
              </w:rPr>
              <w:t>20</w:t>
            </w:r>
            <w:r w:rsidR="00B23167">
              <w:rPr>
                <w:noProof/>
                <w:webHidden/>
              </w:rPr>
              <w:fldChar w:fldCharType="end"/>
            </w:r>
          </w:hyperlink>
        </w:p>
        <w:p w14:paraId="4AC52431" w14:textId="382CD92D" w:rsidR="00B23167" w:rsidRDefault="00C72CAA">
          <w:pPr>
            <w:pStyle w:val="TOC1"/>
            <w:rPr>
              <w:rFonts w:eastAsiaTheme="minorEastAsia"/>
              <w:noProof/>
              <w:sz w:val="24"/>
              <w:szCs w:val="24"/>
            </w:rPr>
          </w:pPr>
          <w:hyperlink w:anchor="_Toc8659244" w:history="1">
            <w:r w:rsidR="00B23167" w:rsidRPr="00EF559E">
              <w:rPr>
                <w:rStyle w:val="Hyperlink"/>
                <w:noProof/>
              </w:rPr>
              <w:t>Appendix D. Faculty Utilization</w:t>
            </w:r>
            <w:r w:rsidR="00B23167">
              <w:rPr>
                <w:noProof/>
                <w:webHidden/>
              </w:rPr>
              <w:tab/>
            </w:r>
            <w:r w:rsidR="00B23167">
              <w:rPr>
                <w:noProof/>
                <w:webHidden/>
              </w:rPr>
              <w:fldChar w:fldCharType="begin"/>
            </w:r>
            <w:r w:rsidR="00B23167">
              <w:rPr>
                <w:noProof/>
                <w:webHidden/>
              </w:rPr>
              <w:instrText xml:space="preserve"> PAGEREF _Toc8659244 \h </w:instrText>
            </w:r>
            <w:r w:rsidR="00B23167">
              <w:rPr>
                <w:noProof/>
                <w:webHidden/>
              </w:rPr>
            </w:r>
            <w:r w:rsidR="00B23167">
              <w:rPr>
                <w:noProof/>
                <w:webHidden/>
              </w:rPr>
              <w:fldChar w:fldCharType="separate"/>
            </w:r>
            <w:r w:rsidR="00B23167">
              <w:rPr>
                <w:noProof/>
                <w:webHidden/>
              </w:rPr>
              <w:t>21</w:t>
            </w:r>
            <w:r w:rsidR="00B23167">
              <w:rPr>
                <w:noProof/>
                <w:webHidden/>
              </w:rPr>
              <w:fldChar w:fldCharType="end"/>
            </w:r>
          </w:hyperlink>
        </w:p>
        <w:p w14:paraId="080A36E2" w14:textId="285FBEE6" w:rsidR="00B23167" w:rsidRDefault="00C72CAA">
          <w:pPr>
            <w:pStyle w:val="TOC1"/>
            <w:rPr>
              <w:rFonts w:eastAsiaTheme="minorEastAsia"/>
              <w:noProof/>
              <w:sz w:val="24"/>
              <w:szCs w:val="24"/>
            </w:rPr>
          </w:pPr>
          <w:hyperlink w:anchor="_Toc8659245" w:history="1">
            <w:r w:rsidR="00B23167" w:rsidRPr="00EF559E">
              <w:rPr>
                <w:rStyle w:val="Hyperlink"/>
                <w:noProof/>
              </w:rPr>
              <w:t>Appendix E. Catalog Description of Each Program</w:t>
            </w:r>
            <w:r w:rsidR="00B23167">
              <w:rPr>
                <w:noProof/>
                <w:webHidden/>
              </w:rPr>
              <w:tab/>
            </w:r>
            <w:r w:rsidR="00B23167">
              <w:rPr>
                <w:noProof/>
                <w:webHidden/>
              </w:rPr>
              <w:fldChar w:fldCharType="begin"/>
            </w:r>
            <w:r w:rsidR="00B23167">
              <w:rPr>
                <w:noProof/>
                <w:webHidden/>
              </w:rPr>
              <w:instrText xml:space="preserve"> PAGEREF _Toc8659245 \h </w:instrText>
            </w:r>
            <w:r w:rsidR="00B23167">
              <w:rPr>
                <w:noProof/>
                <w:webHidden/>
              </w:rPr>
            </w:r>
            <w:r w:rsidR="00B23167">
              <w:rPr>
                <w:noProof/>
                <w:webHidden/>
              </w:rPr>
              <w:fldChar w:fldCharType="separate"/>
            </w:r>
            <w:r w:rsidR="00B23167">
              <w:rPr>
                <w:noProof/>
                <w:webHidden/>
              </w:rPr>
              <w:t>22</w:t>
            </w:r>
            <w:r w:rsidR="00B23167">
              <w:rPr>
                <w:noProof/>
                <w:webHidden/>
              </w:rPr>
              <w:fldChar w:fldCharType="end"/>
            </w:r>
          </w:hyperlink>
        </w:p>
        <w:p w14:paraId="0AE82FBB" w14:textId="04CC5226" w:rsidR="00B23167" w:rsidRDefault="00C72CAA">
          <w:pPr>
            <w:pStyle w:val="TOC1"/>
            <w:rPr>
              <w:rFonts w:eastAsiaTheme="minorEastAsia"/>
              <w:noProof/>
              <w:sz w:val="24"/>
              <w:szCs w:val="24"/>
            </w:rPr>
          </w:pPr>
          <w:hyperlink w:anchor="_Toc8659246" w:history="1">
            <w:r w:rsidR="00B23167" w:rsidRPr="00EF559E">
              <w:rPr>
                <w:rStyle w:val="Hyperlink"/>
                <w:noProof/>
              </w:rPr>
              <w:t>Appendix F. GE Assessment</w:t>
            </w:r>
            <w:r w:rsidR="00B23167">
              <w:rPr>
                <w:noProof/>
                <w:webHidden/>
              </w:rPr>
              <w:tab/>
            </w:r>
            <w:r w:rsidR="00B23167">
              <w:rPr>
                <w:noProof/>
                <w:webHidden/>
              </w:rPr>
              <w:fldChar w:fldCharType="begin"/>
            </w:r>
            <w:r w:rsidR="00B23167">
              <w:rPr>
                <w:noProof/>
                <w:webHidden/>
              </w:rPr>
              <w:instrText xml:space="preserve"> PAGEREF _Toc8659246 \h </w:instrText>
            </w:r>
            <w:r w:rsidR="00B23167">
              <w:rPr>
                <w:noProof/>
                <w:webHidden/>
              </w:rPr>
            </w:r>
            <w:r w:rsidR="00B23167">
              <w:rPr>
                <w:noProof/>
                <w:webHidden/>
              </w:rPr>
              <w:fldChar w:fldCharType="separate"/>
            </w:r>
            <w:r w:rsidR="00B23167">
              <w:rPr>
                <w:noProof/>
                <w:webHidden/>
              </w:rPr>
              <w:t>23</w:t>
            </w:r>
            <w:r w:rsidR="00B23167">
              <w:rPr>
                <w:noProof/>
                <w:webHidden/>
              </w:rPr>
              <w:fldChar w:fldCharType="end"/>
            </w:r>
          </w:hyperlink>
        </w:p>
        <w:p w14:paraId="087BD22F" w14:textId="364B16DE" w:rsidR="00B23167" w:rsidRDefault="00C72CAA">
          <w:pPr>
            <w:pStyle w:val="TOC1"/>
            <w:rPr>
              <w:rFonts w:eastAsiaTheme="minorEastAsia"/>
              <w:noProof/>
              <w:sz w:val="24"/>
              <w:szCs w:val="24"/>
            </w:rPr>
          </w:pPr>
          <w:hyperlink w:anchor="_Toc8659247" w:history="1">
            <w:r w:rsidR="00B23167" w:rsidRPr="00EF559E">
              <w:rPr>
                <w:rStyle w:val="Hyperlink"/>
                <w:noProof/>
              </w:rPr>
              <w:t>Appendix G. Masters Theses, Projects and Dissertations</w:t>
            </w:r>
            <w:r w:rsidR="00B23167">
              <w:rPr>
                <w:noProof/>
                <w:webHidden/>
              </w:rPr>
              <w:tab/>
            </w:r>
            <w:r w:rsidR="00B23167">
              <w:rPr>
                <w:noProof/>
                <w:webHidden/>
              </w:rPr>
              <w:fldChar w:fldCharType="begin"/>
            </w:r>
            <w:r w:rsidR="00B23167">
              <w:rPr>
                <w:noProof/>
                <w:webHidden/>
              </w:rPr>
              <w:instrText xml:space="preserve"> PAGEREF _Toc8659247 \h </w:instrText>
            </w:r>
            <w:r w:rsidR="00B23167">
              <w:rPr>
                <w:noProof/>
                <w:webHidden/>
              </w:rPr>
            </w:r>
            <w:r w:rsidR="00B23167">
              <w:rPr>
                <w:noProof/>
                <w:webHidden/>
              </w:rPr>
              <w:fldChar w:fldCharType="separate"/>
            </w:r>
            <w:r w:rsidR="00B23167">
              <w:rPr>
                <w:noProof/>
                <w:webHidden/>
              </w:rPr>
              <w:t>24</w:t>
            </w:r>
            <w:r w:rsidR="00B23167">
              <w:rPr>
                <w:noProof/>
                <w:webHidden/>
              </w:rPr>
              <w:fldChar w:fldCharType="end"/>
            </w:r>
          </w:hyperlink>
        </w:p>
        <w:p w14:paraId="113AFFDD" w14:textId="71246899" w:rsidR="00B23167" w:rsidRDefault="00C72CAA">
          <w:pPr>
            <w:pStyle w:val="TOC1"/>
            <w:rPr>
              <w:rFonts w:eastAsiaTheme="minorEastAsia"/>
              <w:noProof/>
              <w:sz w:val="24"/>
              <w:szCs w:val="24"/>
            </w:rPr>
          </w:pPr>
          <w:hyperlink w:anchor="_Toc8659248" w:history="1">
            <w:r w:rsidR="00B23167" w:rsidRPr="00EF559E">
              <w:rPr>
                <w:rStyle w:val="Hyperlink"/>
                <w:noProof/>
              </w:rPr>
              <w:t>Appendix H. Curriculum Map for Each Academic Degree Program</w:t>
            </w:r>
            <w:r w:rsidR="00B23167">
              <w:rPr>
                <w:noProof/>
                <w:webHidden/>
              </w:rPr>
              <w:tab/>
            </w:r>
            <w:r w:rsidR="00B23167">
              <w:rPr>
                <w:noProof/>
                <w:webHidden/>
              </w:rPr>
              <w:fldChar w:fldCharType="begin"/>
            </w:r>
            <w:r w:rsidR="00B23167">
              <w:rPr>
                <w:noProof/>
                <w:webHidden/>
              </w:rPr>
              <w:instrText xml:space="preserve"> PAGEREF _Toc8659248 \h </w:instrText>
            </w:r>
            <w:r w:rsidR="00B23167">
              <w:rPr>
                <w:noProof/>
                <w:webHidden/>
              </w:rPr>
            </w:r>
            <w:r w:rsidR="00B23167">
              <w:rPr>
                <w:noProof/>
                <w:webHidden/>
              </w:rPr>
              <w:fldChar w:fldCharType="separate"/>
            </w:r>
            <w:r w:rsidR="00B23167">
              <w:rPr>
                <w:noProof/>
                <w:webHidden/>
              </w:rPr>
              <w:t>25</w:t>
            </w:r>
            <w:r w:rsidR="00B23167">
              <w:rPr>
                <w:noProof/>
                <w:webHidden/>
              </w:rPr>
              <w:fldChar w:fldCharType="end"/>
            </w:r>
          </w:hyperlink>
        </w:p>
        <w:p w14:paraId="1F7669E6" w14:textId="64AA6E2A" w:rsidR="00B23167" w:rsidRDefault="00C72CAA">
          <w:pPr>
            <w:pStyle w:val="TOC2"/>
            <w:tabs>
              <w:tab w:val="right" w:leader="dot" w:pos="9350"/>
            </w:tabs>
            <w:rPr>
              <w:rFonts w:eastAsiaTheme="minorEastAsia"/>
              <w:noProof/>
              <w:sz w:val="24"/>
              <w:szCs w:val="24"/>
            </w:rPr>
          </w:pPr>
          <w:hyperlink w:anchor="_Toc8659249" w:history="1">
            <w:r w:rsidR="00B23167" w:rsidRPr="00EF559E">
              <w:rPr>
                <w:rStyle w:val="Hyperlink"/>
                <w:i/>
                <w:noProof/>
              </w:rPr>
              <w:t>Example of a Curriculum Map:</w:t>
            </w:r>
            <w:r w:rsidR="00B23167">
              <w:rPr>
                <w:noProof/>
                <w:webHidden/>
              </w:rPr>
              <w:tab/>
            </w:r>
            <w:r w:rsidR="00B23167">
              <w:rPr>
                <w:noProof/>
                <w:webHidden/>
              </w:rPr>
              <w:fldChar w:fldCharType="begin"/>
            </w:r>
            <w:r w:rsidR="00B23167">
              <w:rPr>
                <w:noProof/>
                <w:webHidden/>
              </w:rPr>
              <w:instrText xml:space="preserve"> PAGEREF _Toc8659249 \h </w:instrText>
            </w:r>
            <w:r w:rsidR="00B23167">
              <w:rPr>
                <w:noProof/>
                <w:webHidden/>
              </w:rPr>
            </w:r>
            <w:r w:rsidR="00B23167">
              <w:rPr>
                <w:noProof/>
                <w:webHidden/>
              </w:rPr>
              <w:fldChar w:fldCharType="separate"/>
            </w:r>
            <w:r w:rsidR="00B23167">
              <w:rPr>
                <w:noProof/>
                <w:webHidden/>
              </w:rPr>
              <w:t>26</w:t>
            </w:r>
            <w:r w:rsidR="00B23167">
              <w:rPr>
                <w:noProof/>
                <w:webHidden/>
              </w:rPr>
              <w:fldChar w:fldCharType="end"/>
            </w:r>
          </w:hyperlink>
        </w:p>
        <w:p w14:paraId="1CC96144" w14:textId="4A4B1014" w:rsidR="00B23167" w:rsidRDefault="00C72CAA">
          <w:pPr>
            <w:pStyle w:val="TOC1"/>
            <w:rPr>
              <w:rFonts w:eastAsiaTheme="minorEastAsia"/>
              <w:noProof/>
              <w:sz w:val="24"/>
              <w:szCs w:val="24"/>
            </w:rPr>
          </w:pPr>
          <w:hyperlink w:anchor="_Toc8659250" w:history="1">
            <w:r w:rsidR="00B23167" w:rsidRPr="00EF559E">
              <w:rPr>
                <w:rStyle w:val="Hyperlink"/>
                <w:noProof/>
              </w:rPr>
              <w:t>Appendix I. Assessment Plan(s)</w:t>
            </w:r>
            <w:r w:rsidR="00B23167">
              <w:rPr>
                <w:noProof/>
                <w:webHidden/>
              </w:rPr>
              <w:tab/>
            </w:r>
            <w:r w:rsidR="00B23167">
              <w:rPr>
                <w:noProof/>
                <w:webHidden/>
              </w:rPr>
              <w:fldChar w:fldCharType="begin"/>
            </w:r>
            <w:r w:rsidR="00B23167">
              <w:rPr>
                <w:noProof/>
                <w:webHidden/>
              </w:rPr>
              <w:instrText xml:space="preserve"> PAGEREF _Toc8659250 \h </w:instrText>
            </w:r>
            <w:r w:rsidR="00B23167">
              <w:rPr>
                <w:noProof/>
                <w:webHidden/>
              </w:rPr>
            </w:r>
            <w:r w:rsidR="00B23167">
              <w:rPr>
                <w:noProof/>
                <w:webHidden/>
              </w:rPr>
              <w:fldChar w:fldCharType="separate"/>
            </w:r>
            <w:r w:rsidR="00B23167">
              <w:rPr>
                <w:noProof/>
                <w:webHidden/>
              </w:rPr>
              <w:t>27</w:t>
            </w:r>
            <w:r w:rsidR="00B23167">
              <w:rPr>
                <w:noProof/>
                <w:webHidden/>
              </w:rPr>
              <w:fldChar w:fldCharType="end"/>
            </w:r>
          </w:hyperlink>
        </w:p>
        <w:p w14:paraId="74A536D5" w14:textId="7F6D0A30" w:rsidR="00B23167" w:rsidRDefault="00C72CAA">
          <w:pPr>
            <w:pStyle w:val="TOC1"/>
            <w:rPr>
              <w:rFonts w:eastAsiaTheme="minorEastAsia"/>
              <w:noProof/>
              <w:sz w:val="24"/>
              <w:szCs w:val="24"/>
            </w:rPr>
          </w:pPr>
          <w:hyperlink w:anchor="_Toc8659251" w:history="1">
            <w:r w:rsidR="00B23167" w:rsidRPr="00EF559E">
              <w:rPr>
                <w:rStyle w:val="Hyperlink"/>
                <w:noProof/>
              </w:rPr>
              <w:t>Appendix J. Faculty Composition</w:t>
            </w:r>
            <w:r w:rsidR="00B23167">
              <w:rPr>
                <w:noProof/>
                <w:webHidden/>
              </w:rPr>
              <w:tab/>
            </w:r>
            <w:r w:rsidR="00B23167">
              <w:rPr>
                <w:noProof/>
                <w:webHidden/>
              </w:rPr>
              <w:fldChar w:fldCharType="begin"/>
            </w:r>
            <w:r w:rsidR="00B23167">
              <w:rPr>
                <w:noProof/>
                <w:webHidden/>
              </w:rPr>
              <w:instrText xml:space="preserve"> PAGEREF _Toc8659251 \h </w:instrText>
            </w:r>
            <w:r w:rsidR="00B23167">
              <w:rPr>
                <w:noProof/>
                <w:webHidden/>
              </w:rPr>
            </w:r>
            <w:r w:rsidR="00B23167">
              <w:rPr>
                <w:noProof/>
                <w:webHidden/>
              </w:rPr>
              <w:fldChar w:fldCharType="separate"/>
            </w:r>
            <w:r w:rsidR="00B23167">
              <w:rPr>
                <w:noProof/>
                <w:webHidden/>
              </w:rPr>
              <w:t>31</w:t>
            </w:r>
            <w:r w:rsidR="00B23167">
              <w:rPr>
                <w:noProof/>
                <w:webHidden/>
              </w:rPr>
              <w:fldChar w:fldCharType="end"/>
            </w:r>
          </w:hyperlink>
        </w:p>
        <w:p w14:paraId="01356E03" w14:textId="3343B94A" w:rsidR="00B23167" w:rsidRDefault="00C72CAA">
          <w:pPr>
            <w:pStyle w:val="TOC1"/>
            <w:rPr>
              <w:rFonts w:eastAsiaTheme="minorEastAsia"/>
              <w:noProof/>
              <w:sz w:val="24"/>
              <w:szCs w:val="24"/>
            </w:rPr>
          </w:pPr>
          <w:hyperlink w:anchor="_Toc8659252" w:history="1">
            <w:r w:rsidR="00B23167" w:rsidRPr="00EF559E">
              <w:rPr>
                <w:rStyle w:val="Hyperlink"/>
                <w:noProof/>
              </w:rPr>
              <w:t>Appendix K. Faculty Summary Vitae</w:t>
            </w:r>
            <w:r w:rsidR="00B23167">
              <w:rPr>
                <w:noProof/>
                <w:webHidden/>
              </w:rPr>
              <w:tab/>
            </w:r>
            <w:r w:rsidR="00B23167">
              <w:rPr>
                <w:noProof/>
                <w:webHidden/>
              </w:rPr>
              <w:fldChar w:fldCharType="begin"/>
            </w:r>
            <w:r w:rsidR="00B23167">
              <w:rPr>
                <w:noProof/>
                <w:webHidden/>
              </w:rPr>
              <w:instrText xml:space="preserve"> PAGEREF _Toc8659252 \h </w:instrText>
            </w:r>
            <w:r w:rsidR="00B23167">
              <w:rPr>
                <w:noProof/>
                <w:webHidden/>
              </w:rPr>
            </w:r>
            <w:r w:rsidR="00B23167">
              <w:rPr>
                <w:noProof/>
                <w:webHidden/>
              </w:rPr>
              <w:fldChar w:fldCharType="separate"/>
            </w:r>
            <w:r w:rsidR="00B23167">
              <w:rPr>
                <w:noProof/>
                <w:webHidden/>
              </w:rPr>
              <w:t>32</w:t>
            </w:r>
            <w:r w:rsidR="00B23167">
              <w:rPr>
                <w:noProof/>
                <w:webHidden/>
              </w:rPr>
              <w:fldChar w:fldCharType="end"/>
            </w:r>
          </w:hyperlink>
        </w:p>
        <w:p w14:paraId="79CA1A77" w14:textId="74237D84" w:rsidR="00B23167" w:rsidRDefault="00C72CAA">
          <w:pPr>
            <w:pStyle w:val="TOC1"/>
            <w:rPr>
              <w:rFonts w:eastAsiaTheme="minorEastAsia"/>
              <w:noProof/>
              <w:sz w:val="24"/>
              <w:szCs w:val="24"/>
            </w:rPr>
          </w:pPr>
          <w:hyperlink w:anchor="_Toc8659253" w:history="1">
            <w:r w:rsidR="00B23167" w:rsidRPr="00EF559E">
              <w:rPr>
                <w:rStyle w:val="Hyperlink"/>
                <w:noProof/>
              </w:rPr>
              <w:t>Appendix L. Instructional Faculty Types in the Programs’ Courses</w:t>
            </w:r>
            <w:r w:rsidR="00B23167">
              <w:rPr>
                <w:noProof/>
                <w:webHidden/>
              </w:rPr>
              <w:tab/>
            </w:r>
            <w:r w:rsidR="00B23167">
              <w:rPr>
                <w:noProof/>
                <w:webHidden/>
              </w:rPr>
              <w:fldChar w:fldCharType="begin"/>
            </w:r>
            <w:r w:rsidR="00B23167">
              <w:rPr>
                <w:noProof/>
                <w:webHidden/>
              </w:rPr>
              <w:instrText xml:space="preserve"> PAGEREF _Toc8659253 \h </w:instrText>
            </w:r>
            <w:r w:rsidR="00B23167">
              <w:rPr>
                <w:noProof/>
                <w:webHidden/>
              </w:rPr>
            </w:r>
            <w:r w:rsidR="00B23167">
              <w:rPr>
                <w:noProof/>
                <w:webHidden/>
              </w:rPr>
              <w:fldChar w:fldCharType="separate"/>
            </w:r>
            <w:r w:rsidR="00B23167">
              <w:rPr>
                <w:noProof/>
                <w:webHidden/>
              </w:rPr>
              <w:t>33</w:t>
            </w:r>
            <w:r w:rsidR="00B23167">
              <w:rPr>
                <w:noProof/>
                <w:webHidden/>
              </w:rPr>
              <w:fldChar w:fldCharType="end"/>
            </w:r>
          </w:hyperlink>
        </w:p>
        <w:p w14:paraId="59663BF8" w14:textId="03B08CE7" w:rsidR="00B23167" w:rsidRDefault="00C72CAA">
          <w:pPr>
            <w:pStyle w:val="TOC1"/>
            <w:rPr>
              <w:rFonts w:eastAsiaTheme="minorEastAsia"/>
              <w:noProof/>
              <w:sz w:val="24"/>
              <w:szCs w:val="24"/>
            </w:rPr>
          </w:pPr>
          <w:hyperlink w:anchor="_Toc8659254" w:history="1">
            <w:r w:rsidR="00B23167" w:rsidRPr="00EF559E">
              <w:rPr>
                <w:rStyle w:val="Hyperlink"/>
                <w:noProof/>
              </w:rPr>
              <w:t>Appendix M. Recommendations for External Reviewers</w:t>
            </w:r>
            <w:r w:rsidR="00B23167">
              <w:rPr>
                <w:noProof/>
                <w:webHidden/>
              </w:rPr>
              <w:tab/>
            </w:r>
            <w:r w:rsidR="00B23167">
              <w:rPr>
                <w:noProof/>
                <w:webHidden/>
              </w:rPr>
              <w:fldChar w:fldCharType="begin"/>
            </w:r>
            <w:r w:rsidR="00B23167">
              <w:rPr>
                <w:noProof/>
                <w:webHidden/>
              </w:rPr>
              <w:instrText xml:space="preserve"> PAGEREF _Toc8659254 \h </w:instrText>
            </w:r>
            <w:r w:rsidR="00B23167">
              <w:rPr>
                <w:noProof/>
                <w:webHidden/>
              </w:rPr>
            </w:r>
            <w:r w:rsidR="00B23167">
              <w:rPr>
                <w:noProof/>
                <w:webHidden/>
              </w:rPr>
              <w:fldChar w:fldCharType="separate"/>
            </w:r>
            <w:r w:rsidR="00B23167">
              <w:rPr>
                <w:noProof/>
                <w:webHidden/>
              </w:rPr>
              <w:t>34</w:t>
            </w:r>
            <w:r w:rsidR="00B23167">
              <w:rPr>
                <w:noProof/>
                <w:webHidden/>
              </w:rPr>
              <w:fldChar w:fldCharType="end"/>
            </w:r>
          </w:hyperlink>
        </w:p>
        <w:p w14:paraId="58A3C731" w14:textId="418BFD7D" w:rsidR="00407F18" w:rsidRPr="005E6219" w:rsidRDefault="00407F18">
          <w:pPr>
            <w:rPr>
              <w:rFonts w:cstheme="minorHAnsi"/>
              <w:b/>
              <w:bCs/>
              <w:noProof/>
              <w:sz w:val="24"/>
            </w:rPr>
          </w:pPr>
          <w:r w:rsidRPr="005E6219">
            <w:rPr>
              <w:rFonts w:cstheme="minorHAnsi"/>
              <w:b/>
              <w:bCs/>
              <w:noProof/>
              <w:sz w:val="24"/>
            </w:rPr>
            <w:fldChar w:fldCharType="end"/>
          </w:r>
        </w:p>
      </w:sdtContent>
    </w:sdt>
    <w:p w14:paraId="6124217B" w14:textId="7EA68C3C" w:rsidR="00467C46" w:rsidRPr="00A204E8" w:rsidRDefault="00467C46" w:rsidP="00CE30CB">
      <w:pPr>
        <w:rPr>
          <w:rFonts w:cstheme="minorHAnsi"/>
          <w:b/>
          <w:bCs/>
          <w:sz w:val="23"/>
        </w:rPr>
        <w:sectPr w:rsidR="00467C46" w:rsidRPr="00A204E8" w:rsidSect="00467C46">
          <w:footerReference w:type="default" r:id="rId13"/>
          <w:pgSz w:w="12240" w:h="15840"/>
          <w:pgMar w:top="1440" w:right="1440" w:bottom="1440" w:left="1440" w:header="720" w:footer="720" w:gutter="0"/>
          <w:pgNumType w:fmt="lowerRoman"/>
          <w:cols w:space="720"/>
          <w:docGrid w:linePitch="360"/>
        </w:sectPr>
      </w:pPr>
    </w:p>
    <w:p w14:paraId="37DC4ABF" w14:textId="45DCB709" w:rsidR="005E6219" w:rsidRPr="005E6219" w:rsidRDefault="00CE30CB" w:rsidP="005E6219">
      <w:pPr>
        <w:pStyle w:val="Heading1"/>
        <w:rPr>
          <w:rFonts w:asciiTheme="minorHAnsi" w:hAnsiTheme="minorHAnsi" w:cstheme="minorHAnsi"/>
          <w:color w:val="auto"/>
        </w:rPr>
      </w:pPr>
      <w:bookmarkStart w:id="0" w:name="_Toc171755483"/>
      <w:bookmarkStart w:id="1" w:name="_Toc526236069"/>
      <w:bookmarkStart w:id="2" w:name="_Toc8659232"/>
      <w:r w:rsidRPr="00C97310">
        <w:rPr>
          <w:rFonts w:asciiTheme="minorHAnsi" w:hAnsiTheme="minorHAnsi" w:cstheme="minorHAnsi"/>
          <w:color w:val="auto"/>
        </w:rPr>
        <w:lastRenderedPageBreak/>
        <w:t>1.0 History, Mission, Goals, and Objectives</w:t>
      </w:r>
      <w:bookmarkEnd w:id="0"/>
      <w:bookmarkEnd w:id="1"/>
      <w:bookmarkEnd w:id="2"/>
    </w:p>
    <w:p w14:paraId="64B65AB7" w14:textId="77777777" w:rsidR="00CE30CB" w:rsidRPr="001867D1" w:rsidRDefault="00CE30CB" w:rsidP="00CE30CB">
      <w:pPr>
        <w:rPr>
          <w:rFonts w:cstheme="minorHAnsi"/>
          <w:sz w:val="6"/>
          <w:szCs w:val="6"/>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1836"/>
        <w:gridCol w:w="1979"/>
        <w:gridCol w:w="1892"/>
        <w:gridCol w:w="2069"/>
      </w:tblGrid>
      <w:tr w:rsidR="00CE30CB" w:rsidRPr="00224188" w14:paraId="6FC38A3F" w14:textId="77777777" w:rsidTr="0018042F">
        <w:trPr>
          <w:trHeight w:val="755"/>
          <w:tblHeader/>
        </w:trPr>
        <w:tc>
          <w:tcPr>
            <w:tcW w:w="922" w:type="pct"/>
            <w:vAlign w:val="center"/>
          </w:tcPr>
          <w:p w14:paraId="78448A14" w14:textId="77777777" w:rsidR="001F13FF" w:rsidRDefault="00CE30CB" w:rsidP="00CE30CB">
            <w:pPr>
              <w:spacing w:before="60" w:after="60"/>
              <w:ind w:left="-90" w:right="-108"/>
              <w:rPr>
                <w:rFonts w:cstheme="minorHAnsi"/>
                <w:color w:val="003399"/>
              </w:rPr>
            </w:pPr>
            <w:r w:rsidRPr="00286886">
              <w:rPr>
                <w:rFonts w:cstheme="minorHAnsi"/>
                <w:color w:val="003399"/>
              </w:rPr>
              <w:t xml:space="preserve">Progress | </w:t>
            </w:r>
          </w:p>
          <w:p w14:paraId="42C3128B" w14:textId="7F443F7D" w:rsidR="00CE30CB" w:rsidRPr="00286886" w:rsidRDefault="00CE30CB" w:rsidP="00CE30CB">
            <w:pPr>
              <w:spacing w:before="60" w:after="60"/>
              <w:ind w:left="-90" w:right="-108"/>
              <w:rPr>
                <w:rFonts w:cstheme="minorHAnsi"/>
                <w:color w:val="003399"/>
              </w:rPr>
            </w:pPr>
            <w:r w:rsidRPr="00286886">
              <w:rPr>
                <w:rFonts w:cstheme="minorHAnsi"/>
                <w:color w:val="003399"/>
              </w:rPr>
              <w:t>Stage Element</w:t>
            </w:r>
          </w:p>
        </w:tc>
        <w:tc>
          <w:tcPr>
            <w:tcW w:w="963" w:type="pct"/>
          </w:tcPr>
          <w:p w14:paraId="53B77020" w14:textId="77777777" w:rsidR="006509C0" w:rsidRPr="00286886" w:rsidRDefault="00CE30CB" w:rsidP="00CE30CB">
            <w:pPr>
              <w:spacing w:before="60" w:after="60"/>
              <w:ind w:right="-108" w:firstLine="63"/>
              <w:jc w:val="center"/>
              <w:rPr>
                <w:rFonts w:cstheme="minorHAnsi"/>
                <w:color w:val="003399"/>
              </w:rPr>
            </w:pPr>
            <w:r w:rsidRPr="00286886">
              <w:rPr>
                <w:rFonts w:cstheme="minorHAnsi"/>
                <w:color w:val="003399"/>
              </w:rPr>
              <w:t xml:space="preserve">INITIAL </w:t>
            </w:r>
          </w:p>
          <w:p w14:paraId="50AB4632" w14:textId="00C9AB26" w:rsidR="00CE30CB" w:rsidRPr="00286886" w:rsidRDefault="00CE30CB" w:rsidP="00CE30CB">
            <w:pPr>
              <w:spacing w:before="60" w:after="60"/>
              <w:ind w:right="-108" w:firstLine="63"/>
              <w:jc w:val="center"/>
              <w:rPr>
                <w:rFonts w:cstheme="minorHAnsi"/>
                <w:color w:val="003399"/>
              </w:rPr>
            </w:pPr>
            <w:r w:rsidRPr="00286886">
              <w:rPr>
                <w:rFonts w:cstheme="minorHAnsi"/>
                <w:color w:val="003399"/>
              </w:rPr>
              <w:t>(1)</w:t>
            </w:r>
          </w:p>
        </w:tc>
        <w:tc>
          <w:tcPr>
            <w:tcW w:w="1038" w:type="pct"/>
          </w:tcPr>
          <w:p w14:paraId="55B0D4FD" w14:textId="7D08A9F2" w:rsidR="00CE30CB" w:rsidRPr="00286886" w:rsidRDefault="00CE30CB" w:rsidP="00CE30CB">
            <w:pPr>
              <w:spacing w:before="60" w:after="60"/>
              <w:ind w:right="-108"/>
              <w:jc w:val="center"/>
              <w:rPr>
                <w:rFonts w:cstheme="minorHAnsi"/>
                <w:color w:val="003399"/>
              </w:rPr>
            </w:pPr>
            <w:r w:rsidRPr="00286886">
              <w:rPr>
                <w:rFonts w:cstheme="minorHAnsi"/>
                <w:color w:val="003399"/>
              </w:rPr>
              <w:t xml:space="preserve"> EMERGING: PROGRESS MADE (2)</w:t>
            </w:r>
            <w:r w:rsidR="0018042F">
              <w:rPr>
                <w:rFonts w:cstheme="minorHAnsi"/>
                <w:color w:val="003399"/>
              </w:rPr>
              <w:t xml:space="preserve">  </w:t>
            </w:r>
          </w:p>
        </w:tc>
        <w:tc>
          <w:tcPr>
            <w:tcW w:w="992" w:type="pct"/>
          </w:tcPr>
          <w:p w14:paraId="7D303306" w14:textId="77777777" w:rsidR="006509C0" w:rsidRPr="00286886" w:rsidRDefault="00CE30CB" w:rsidP="00CE30CB">
            <w:pPr>
              <w:spacing w:before="60" w:after="60"/>
              <w:ind w:right="-108"/>
              <w:jc w:val="center"/>
              <w:rPr>
                <w:rFonts w:cstheme="minorHAnsi"/>
                <w:color w:val="003399"/>
              </w:rPr>
            </w:pPr>
            <w:r w:rsidRPr="00286886">
              <w:rPr>
                <w:rFonts w:cstheme="minorHAnsi"/>
                <w:color w:val="003399"/>
              </w:rPr>
              <w:t xml:space="preserve">DEVELOPED </w:t>
            </w:r>
          </w:p>
          <w:p w14:paraId="7BE7CC2B" w14:textId="2D7F06AF" w:rsidR="00CE30CB" w:rsidRPr="00286886" w:rsidRDefault="00CE30CB" w:rsidP="00CE30CB">
            <w:pPr>
              <w:spacing w:before="60" w:after="60"/>
              <w:ind w:right="-108"/>
              <w:jc w:val="center"/>
              <w:rPr>
                <w:rFonts w:cstheme="minorHAnsi"/>
                <w:color w:val="003399"/>
              </w:rPr>
            </w:pPr>
            <w:r w:rsidRPr="00286886">
              <w:rPr>
                <w:rFonts w:cstheme="minorHAnsi"/>
                <w:color w:val="003399"/>
              </w:rPr>
              <w:t>(3)</w:t>
            </w:r>
          </w:p>
        </w:tc>
        <w:tc>
          <w:tcPr>
            <w:tcW w:w="1085" w:type="pct"/>
          </w:tcPr>
          <w:p w14:paraId="33766DD1" w14:textId="77777777" w:rsidR="006509C0" w:rsidRPr="00286886" w:rsidRDefault="00CE30CB" w:rsidP="00CE30CB">
            <w:pPr>
              <w:spacing w:before="60" w:after="60"/>
              <w:ind w:right="-108"/>
              <w:jc w:val="center"/>
              <w:rPr>
                <w:rFonts w:cstheme="minorHAnsi"/>
                <w:color w:val="003399"/>
              </w:rPr>
            </w:pPr>
            <w:r w:rsidRPr="00286886">
              <w:rPr>
                <w:rFonts w:cstheme="minorHAnsi"/>
                <w:color w:val="003399"/>
              </w:rPr>
              <w:t xml:space="preserve">HIGHLY DEVELOPED </w:t>
            </w:r>
          </w:p>
          <w:p w14:paraId="06907ACC" w14:textId="582F8E64" w:rsidR="00CE30CB" w:rsidRPr="00286886" w:rsidRDefault="00CE30CB" w:rsidP="00CE30CB">
            <w:pPr>
              <w:spacing w:before="60" w:after="60"/>
              <w:ind w:right="-108"/>
              <w:jc w:val="center"/>
              <w:rPr>
                <w:rFonts w:cstheme="minorHAnsi"/>
                <w:color w:val="003399"/>
              </w:rPr>
            </w:pPr>
            <w:r w:rsidRPr="00286886">
              <w:rPr>
                <w:rFonts w:cstheme="minorHAnsi"/>
                <w:color w:val="003399"/>
              </w:rPr>
              <w:t>(4)</w:t>
            </w:r>
          </w:p>
        </w:tc>
      </w:tr>
      <w:tr w:rsidR="00CE30CB" w:rsidRPr="00224188" w14:paraId="359725DE" w14:textId="77777777" w:rsidTr="009D5A22">
        <w:trPr>
          <w:trHeight w:val="1187"/>
        </w:trPr>
        <w:tc>
          <w:tcPr>
            <w:tcW w:w="922" w:type="pct"/>
            <w:vMerge w:val="restart"/>
            <w:shd w:val="clear" w:color="auto" w:fill="F2F2F2" w:themeFill="background1" w:themeFillShade="F2"/>
            <w:vAlign w:val="center"/>
          </w:tcPr>
          <w:p w14:paraId="3B9B7E2F" w14:textId="6EA18C91" w:rsidR="00CE30CB" w:rsidRPr="00286886" w:rsidRDefault="00CE30CB" w:rsidP="00CE30CB">
            <w:pPr>
              <w:spacing w:before="60" w:after="60"/>
              <w:ind w:left="-90" w:right="-108"/>
              <w:rPr>
                <w:rFonts w:cstheme="minorHAnsi"/>
                <w:color w:val="003399"/>
                <w:sz w:val="20"/>
              </w:rPr>
            </w:pPr>
            <w:r w:rsidRPr="00286886">
              <w:rPr>
                <w:rFonts w:cstheme="minorHAnsi"/>
                <w:color w:val="003399"/>
                <w:sz w:val="20"/>
              </w:rPr>
              <w:t>History, Mission, Goals and Objectives (MGOs) (1.0)</w:t>
            </w:r>
          </w:p>
        </w:tc>
        <w:tc>
          <w:tcPr>
            <w:tcW w:w="963" w:type="pct"/>
            <w:shd w:val="clear" w:color="auto" w:fill="F2F2F2" w:themeFill="background1" w:themeFillShade="F2"/>
          </w:tcPr>
          <w:p w14:paraId="5744AF1C"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History is incomplete, omitting dates of creation, and modification of programs. </w:t>
            </w:r>
          </w:p>
        </w:tc>
        <w:tc>
          <w:tcPr>
            <w:tcW w:w="1038" w:type="pct"/>
            <w:shd w:val="clear" w:color="auto" w:fill="F2F2F2" w:themeFill="background1" w:themeFillShade="F2"/>
          </w:tcPr>
          <w:p w14:paraId="00FE9D71"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History is incomplete, omitting dates of creation, and modification of some programs. </w:t>
            </w:r>
          </w:p>
        </w:tc>
        <w:tc>
          <w:tcPr>
            <w:tcW w:w="992" w:type="pct"/>
            <w:shd w:val="clear" w:color="auto" w:fill="F2F2F2" w:themeFill="background1" w:themeFillShade="F2"/>
          </w:tcPr>
          <w:p w14:paraId="42EAAA7A"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History is complete, with dates of creation, and modification of programs.</w:t>
            </w:r>
          </w:p>
        </w:tc>
        <w:tc>
          <w:tcPr>
            <w:tcW w:w="1085" w:type="pct"/>
            <w:shd w:val="clear" w:color="auto" w:fill="F2F2F2" w:themeFill="background1" w:themeFillShade="F2"/>
          </w:tcPr>
          <w:p w14:paraId="3F9AED87"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History is complete, with context and dates of creation, and modification of programs.</w:t>
            </w:r>
          </w:p>
        </w:tc>
      </w:tr>
      <w:tr w:rsidR="00CE30CB" w:rsidRPr="00224188" w14:paraId="780CCF38" w14:textId="77777777" w:rsidTr="009D5A22">
        <w:trPr>
          <w:trHeight w:val="1952"/>
        </w:trPr>
        <w:tc>
          <w:tcPr>
            <w:tcW w:w="922" w:type="pct"/>
            <w:vMerge/>
            <w:shd w:val="clear" w:color="auto" w:fill="F2F2F2" w:themeFill="background1" w:themeFillShade="F2"/>
            <w:vAlign w:val="center"/>
          </w:tcPr>
          <w:p w14:paraId="0294769E" w14:textId="77777777" w:rsidR="00CE30CB" w:rsidRPr="00286886" w:rsidRDefault="00CE30CB" w:rsidP="00CE30CB">
            <w:pPr>
              <w:spacing w:before="60" w:after="60"/>
              <w:ind w:left="-90" w:right="-108"/>
              <w:rPr>
                <w:rFonts w:cstheme="minorHAnsi"/>
                <w:color w:val="003399"/>
                <w:sz w:val="20"/>
              </w:rPr>
            </w:pPr>
          </w:p>
        </w:tc>
        <w:tc>
          <w:tcPr>
            <w:tcW w:w="963" w:type="pct"/>
            <w:shd w:val="clear" w:color="auto" w:fill="F2F2F2" w:themeFill="background1" w:themeFillShade="F2"/>
          </w:tcPr>
          <w:p w14:paraId="14972B05" w14:textId="6AF988F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not created MGOs, or MGOs are not unique to the program. MGOs are not aligned with college or university outcomes. </w:t>
            </w:r>
            <w:r w:rsidR="00100D3C" w:rsidRPr="00100D3C">
              <w:rPr>
                <w:rFonts w:cstheme="minorHAnsi"/>
                <w:color w:val="003399"/>
                <w:sz w:val="18"/>
                <w:szCs w:val="19"/>
              </w:rPr>
              <w:t>No inclusion of diversity, equity, and inclusion.</w:t>
            </w:r>
          </w:p>
        </w:tc>
        <w:tc>
          <w:tcPr>
            <w:tcW w:w="1038" w:type="pct"/>
            <w:shd w:val="clear" w:color="auto" w:fill="F2F2F2" w:themeFill="background1" w:themeFillShade="F2"/>
          </w:tcPr>
          <w:p w14:paraId="065A2B53" w14:textId="294F5CB2"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established its own set of MGOs that are somewhat unique to the </w:t>
            </w:r>
            <w:proofErr w:type="gramStart"/>
            <w:r w:rsidRPr="004C566D">
              <w:rPr>
                <w:rFonts w:cstheme="minorHAnsi"/>
                <w:color w:val="003399"/>
                <w:sz w:val="18"/>
                <w:szCs w:val="19"/>
              </w:rPr>
              <w:t>program, but</w:t>
            </w:r>
            <w:proofErr w:type="gramEnd"/>
            <w:r w:rsidRPr="004C566D">
              <w:rPr>
                <w:rFonts w:cstheme="minorHAnsi"/>
                <w:color w:val="003399"/>
                <w:sz w:val="18"/>
                <w:szCs w:val="19"/>
              </w:rPr>
              <w:t xml:space="preserve"> are not aligned with college or university outcomes. </w:t>
            </w:r>
            <w:r w:rsidR="006D699B" w:rsidRPr="006D699B">
              <w:rPr>
                <w:rFonts w:cstheme="minorHAnsi"/>
                <w:color w:val="003399"/>
                <w:sz w:val="18"/>
                <w:szCs w:val="19"/>
              </w:rPr>
              <w:t>Program assumes diversity, equity, and inclusion is addressed, but does not state it.</w:t>
            </w:r>
          </w:p>
        </w:tc>
        <w:tc>
          <w:tcPr>
            <w:tcW w:w="992" w:type="pct"/>
            <w:shd w:val="clear" w:color="auto" w:fill="F2F2F2" w:themeFill="background1" w:themeFillShade="F2"/>
          </w:tcPr>
          <w:p w14:paraId="4C3CC4BA" w14:textId="594E5993"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Program has established its own set of MGOs that are unique to the program and that are somewhat aligned with college and university outcomes.</w:t>
            </w:r>
            <w:r w:rsidR="006D699B">
              <w:rPr>
                <w:b/>
                <w:color w:val="003399"/>
                <w:sz w:val="24"/>
                <w:szCs w:val="24"/>
              </w:rPr>
              <w:t xml:space="preserve"> </w:t>
            </w:r>
            <w:r w:rsidR="006D699B" w:rsidRPr="006D699B">
              <w:rPr>
                <w:rFonts w:cstheme="minorHAnsi"/>
                <w:color w:val="003399"/>
                <w:sz w:val="18"/>
                <w:szCs w:val="19"/>
              </w:rPr>
              <w:t>Program somewhat addresses diversity, equity, and inclusion.</w:t>
            </w:r>
          </w:p>
        </w:tc>
        <w:tc>
          <w:tcPr>
            <w:tcW w:w="1085" w:type="pct"/>
            <w:shd w:val="clear" w:color="auto" w:fill="F2F2F2" w:themeFill="background1" w:themeFillShade="F2"/>
          </w:tcPr>
          <w:p w14:paraId="5253E88A" w14:textId="5B01CBE4"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established its own set of MGOs that are both unique to the program and are aligned with college and university outcomes. In addition, they are stated in a clear, concise fashion. </w:t>
            </w:r>
            <w:r w:rsidR="006D699B">
              <w:rPr>
                <w:rFonts w:cstheme="minorHAnsi"/>
                <w:color w:val="003399"/>
                <w:sz w:val="18"/>
                <w:szCs w:val="19"/>
              </w:rPr>
              <w:t xml:space="preserve">Embeds diversity, </w:t>
            </w:r>
            <w:proofErr w:type="gramStart"/>
            <w:r w:rsidR="006D699B">
              <w:rPr>
                <w:rFonts w:cstheme="minorHAnsi"/>
                <w:color w:val="003399"/>
                <w:sz w:val="18"/>
                <w:szCs w:val="19"/>
              </w:rPr>
              <w:t>equity</w:t>
            </w:r>
            <w:proofErr w:type="gramEnd"/>
            <w:r w:rsidR="006D699B">
              <w:rPr>
                <w:rFonts w:cstheme="minorHAnsi"/>
                <w:color w:val="003399"/>
                <w:sz w:val="18"/>
                <w:szCs w:val="19"/>
              </w:rPr>
              <w:t xml:space="preserve"> and inclusion into the mission</w:t>
            </w:r>
          </w:p>
        </w:tc>
      </w:tr>
      <w:tr w:rsidR="00CE30CB" w:rsidRPr="00224188" w14:paraId="779B2604" w14:textId="77777777" w:rsidTr="009D5A22">
        <w:trPr>
          <w:trHeight w:val="773"/>
        </w:trPr>
        <w:tc>
          <w:tcPr>
            <w:tcW w:w="922" w:type="pct"/>
            <w:shd w:val="clear" w:color="auto" w:fill="F2F2F2" w:themeFill="background1" w:themeFillShade="F2"/>
            <w:vAlign w:val="center"/>
          </w:tcPr>
          <w:p w14:paraId="1E76966D" w14:textId="77777777" w:rsidR="00CE30CB" w:rsidRPr="00286886" w:rsidRDefault="00CE30CB" w:rsidP="00CE30CB">
            <w:pPr>
              <w:spacing w:before="60" w:after="60"/>
              <w:ind w:right="-108"/>
              <w:rPr>
                <w:rFonts w:cstheme="minorHAnsi"/>
                <w:color w:val="003399"/>
                <w:sz w:val="20"/>
              </w:rPr>
            </w:pPr>
            <w:r w:rsidRPr="00286886">
              <w:rPr>
                <w:rFonts w:cstheme="minorHAnsi"/>
                <w:color w:val="003399"/>
                <w:sz w:val="20"/>
              </w:rPr>
              <w:t>Responses to previous PR recommendations</w:t>
            </w:r>
          </w:p>
        </w:tc>
        <w:tc>
          <w:tcPr>
            <w:tcW w:w="963" w:type="pct"/>
            <w:shd w:val="clear" w:color="auto" w:fill="F2F2F2" w:themeFill="background1" w:themeFillShade="F2"/>
          </w:tcPr>
          <w:p w14:paraId="46758979" w14:textId="77777777" w:rsidR="00CE30CB" w:rsidRPr="004C566D" w:rsidRDefault="00CE30CB" w:rsidP="00CE30CB">
            <w:pPr>
              <w:spacing w:before="60" w:after="60"/>
              <w:ind w:right="-108" w:firstLine="63"/>
              <w:rPr>
                <w:rFonts w:cstheme="minorHAnsi"/>
                <w:color w:val="003399"/>
                <w:sz w:val="18"/>
                <w:szCs w:val="19"/>
              </w:rPr>
            </w:pPr>
            <w:r w:rsidRPr="004C566D">
              <w:rPr>
                <w:rFonts w:cstheme="minorHAnsi"/>
                <w:color w:val="003399"/>
                <w:sz w:val="18"/>
                <w:szCs w:val="19"/>
              </w:rPr>
              <w:t xml:space="preserve">Program has not implemented recommendations nor explained why. </w:t>
            </w:r>
          </w:p>
        </w:tc>
        <w:tc>
          <w:tcPr>
            <w:tcW w:w="1038" w:type="pct"/>
            <w:shd w:val="clear" w:color="auto" w:fill="F2F2F2" w:themeFill="background1" w:themeFillShade="F2"/>
          </w:tcPr>
          <w:p w14:paraId="2627B170"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Program has implemented some recommendations.</w:t>
            </w:r>
          </w:p>
        </w:tc>
        <w:tc>
          <w:tcPr>
            <w:tcW w:w="992" w:type="pct"/>
            <w:shd w:val="clear" w:color="auto" w:fill="F2F2F2" w:themeFill="background1" w:themeFillShade="F2"/>
          </w:tcPr>
          <w:p w14:paraId="5BCEDE4B" w14:textId="77777777"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Program has implemented most recommendations.</w:t>
            </w:r>
          </w:p>
        </w:tc>
        <w:tc>
          <w:tcPr>
            <w:tcW w:w="1085" w:type="pct"/>
            <w:shd w:val="clear" w:color="auto" w:fill="F2F2F2" w:themeFill="background1" w:themeFillShade="F2"/>
          </w:tcPr>
          <w:p w14:paraId="2A32BD76" w14:textId="2CE5E7CA" w:rsidR="00CE30CB" w:rsidRPr="004C566D" w:rsidRDefault="00CE30CB" w:rsidP="00CE30CB">
            <w:pPr>
              <w:spacing w:before="60" w:after="60"/>
              <w:ind w:right="-108"/>
              <w:rPr>
                <w:rFonts w:cstheme="minorHAnsi"/>
                <w:color w:val="003399"/>
                <w:sz w:val="18"/>
                <w:szCs w:val="19"/>
              </w:rPr>
            </w:pPr>
            <w:r w:rsidRPr="004C566D">
              <w:rPr>
                <w:rFonts w:cstheme="minorHAnsi"/>
                <w:color w:val="003399"/>
                <w:sz w:val="18"/>
                <w:szCs w:val="19"/>
              </w:rPr>
              <w:t xml:space="preserve">Program has addressed recommendations or incorporated them into its current five-year plan. </w:t>
            </w:r>
          </w:p>
        </w:tc>
      </w:tr>
    </w:tbl>
    <w:p w14:paraId="160E529A" w14:textId="77777777" w:rsidR="00CE30CB" w:rsidRPr="00503036" w:rsidRDefault="00CE30CB" w:rsidP="00CE30CB">
      <w:pPr>
        <w:rPr>
          <w:rFonts w:cstheme="minorHAnsi"/>
        </w:rPr>
      </w:pPr>
    </w:p>
    <w:p w14:paraId="3E83AE32" w14:textId="77777777" w:rsidR="00CE30CB" w:rsidRPr="00746578" w:rsidRDefault="00CE30CB" w:rsidP="00CE30CB">
      <w:pPr>
        <w:rPr>
          <w:rFonts w:cstheme="minorHAnsi"/>
          <w:sz w:val="24"/>
        </w:rPr>
      </w:pPr>
      <w:r w:rsidRPr="00746578">
        <w:rPr>
          <w:rFonts w:cstheme="minorHAnsi"/>
          <w:sz w:val="24"/>
        </w:rPr>
        <w:t>1.1 Overview of the field and department history</w:t>
      </w:r>
    </w:p>
    <w:p w14:paraId="5CBE7C3E" w14:textId="54B87B98" w:rsidR="00CE30CB" w:rsidRPr="00286886" w:rsidRDefault="00CE30CB" w:rsidP="00CE30CB">
      <w:pPr>
        <w:rPr>
          <w:rFonts w:cstheme="minorHAnsi"/>
          <w:color w:val="003399"/>
        </w:rPr>
      </w:pPr>
      <w:r w:rsidRPr="00286886">
        <w:rPr>
          <w:rFonts w:cstheme="minorHAnsi"/>
          <w:color w:val="003399"/>
        </w:rPr>
        <w:t xml:space="preserve">This section provides background. </w:t>
      </w:r>
    </w:p>
    <w:p w14:paraId="36D7C093" w14:textId="77777777" w:rsidR="00CE30CB" w:rsidRPr="00746578" w:rsidRDefault="00CE30CB" w:rsidP="00CE30CB">
      <w:pPr>
        <w:rPr>
          <w:rFonts w:cstheme="minorHAnsi"/>
          <w:sz w:val="24"/>
        </w:rPr>
      </w:pPr>
      <w:r w:rsidRPr="00746578">
        <w:rPr>
          <w:rFonts w:cstheme="minorHAnsi"/>
          <w:sz w:val="24"/>
        </w:rPr>
        <w:t>1.2 Mission</w:t>
      </w:r>
    </w:p>
    <w:p w14:paraId="0E038991" w14:textId="1E5F58F1" w:rsidR="00CE30CB" w:rsidRPr="00286886" w:rsidRDefault="00CE30CB" w:rsidP="006D699B">
      <w:pPr>
        <w:spacing w:line="256" w:lineRule="auto"/>
        <w:rPr>
          <w:rFonts w:cstheme="minorHAnsi"/>
          <w:color w:val="003399"/>
        </w:rPr>
      </w:pPr>
      <w:r w:rsidRPr="00286886">
        <w:rPr>
          <w:rFonts w:cstheme="minorHAnsi"/>
          <w:color w:val="003399"/>
        </w:rPr>
        <w:t>This section states the program’s mission.</w:t>
      </w:r>
      <w:r w:rsidR="006D699B">
        <w:rPr>
          <w:rFonts w:cstheme="minorHAnsi"/>
          <w:color w:val="003399"/>
        </w:rPr>
        <w:t xml:space="preserve"> </w:t>
      </w:r>
      <w:r w:rsidR="006D699B" w:rsidRPr="006D699B">
        <w:rPr>
          <w:rFonts w:cstheme="minorHAnsi"/>
          <w:color w:val="003399"/>
        </w:rPr>
        <w:t>Discuss how the mission addresses issues of diversity, equity, and inclusion.</w:t>
      </w:r>
    </w:p>
    <w:p w14:paraId="6910371A" w14:textId="77777777" w:rsidR="00CE30CB" w:rsidRPr="00CD308A" w:rsidRDefault="00CE30CB" w:rsidP="00CE30CB">
      <w:pPr>
        <w:rPr>
          <w:rFonts w:cstheme="minorHAnsi"/>
          <w:sz w:val="24"/>
        </w:rPr>
      </w:pPr>
      <w:r w:rsidRPr="00746578">
        <w:rPr>
          <w:rFonts w:cstheme="minorHAnsi"/>
          <w:sz w:val="24"/>
        </w:rPr>
        <w:t>1</w:t>
      </w:r>
      <w:r w:rsidRPr="00CD308A">
        <w:rPr>
          <w:rFonts w:cstheme="minorHAnsi"/>
          <w:sz w:val="24"/>
        </w:rPr>
        <w:t>.3 Goals and Program Learning Outcomes (PLOs)</w:t>
      </w:r>
    </w:p>
    <w:p w14:paraId="1D0AAF97" w14:textId="30D3A635" w:rsidR="00E8532B" w:rsidRPr="00CD308A" w:rsidRDefault="00CE30CB" w:rsidP="00CE30CB">
      <w:pPr>
        <w:rPr>
          <w:rFonts w:cstheme="minorHAnsi"/>
          <w:color w:val="003399"/>
        </w:rPr>
      </w:pPr>
      <w:r w:rsidRPr="00CD308A">
        <w:rPr>
          <w:rFonts w:cstheme="minorHAnsi"/>
          <w:color w:val="003399"/>
        </w:rPr>
        <w:t>This section states program learning outcomes.</w:t>
      </w:r>
      <w:r w:rsidR="00D71975">
        <w:rPr>
          <w:rFonts w:cstheme="minorHAnsi"/>
          <w:color w:val="003399"/>
        </w:rPr>
        <w:t xml:space="preserve"> </w:t>
      </w:r>
      <w:r w:rsidR="009045C3" w:rsidRPr="00CD308A">
        <w:rPr>
          <w:rFonts w:cstheme="minorHAnsi"/>
          <w:color w:val="003399"/>
        </w:rPr>
        <w:t>Review</w:t>
      </w:r>
      <w:r w:rsidR="00E8532B" w:rsidRPr="00CD308A">
        <w:rPr>
          <w:rFonts w:cstheme="minorHAnsi"/>
          <w:color w:val="003399"/>
        </w:rPr>
        <w:t xml:space="preserve"> each program’s mission</w:t>
      </w:r>
      <w:r w:rsidR="003F7F2E">
        <w:rPr>
          <w:rFonts w:cstheme="minorHAnsi"/>
          <w:color w:val="003399"/>
        </w:rPr>
        <w:t>,</w:t>
      </w:r>
      <w:r w:rsidR="00E8532B" w:rsidRPr="00CD308A">
        <w:rPr>
          <w:rFonts w:cstheme="minorHAnsi"/>
          <w:color w:val="003399"/>
        </w:rPr>
        <w:t xml:space="preserve"> and PLOs are linked to the University’s </w:t>
      </w:r>
      <w:r w:rsidR="0095405E" w:rsidRPr="00CD308A">
        <w:rPr>
          <w:rFonts w:cstheme="minorHAnsi"/>
          <w:color w:val="003399"/>
        </w:rPr>
        <w:t>mission</w:t>
      </w:r>
      <w:r w:rsidR="009045C3" w:rsidRPr="00CD308A">
        <w:rPr>
          <w:rFonts w:cstheme="minorHAnsi"/>
          <w:color w:val="003399"/>
        </w:rPr>
        <w:t xml:space="preserve"> and</w:t>
      </w:r>
      <w:r w:rsidR="0095405E" w:rsidRPr="00CD308A">
        <w:rPr>
          <w:rFonts w:cstheme="minorHAnsi"/>
          <w:color w:val="003399"/>
        </w:rPr>
        <w:t xml:space="preserve"> </w:t>
      </w:r>
      <w:r w:rsidR="009045C3" w:rsidRPr="00CD308A">
        <w:rPr>
          <w:rFonts w:cstheme="minorHAnsi"/>
          <w:color w:val="003399"/>
        </w:rPr>
        <w:t>s</w:t>
      </w:r>
      <w:r w:rsidR="00E8532B" w:rsidRPr="00CD308A">
        <w:rPr>
          <w:rFonts w:cstheme="minorHAnsi"/>
          <w:color w:val="003399"/>
        </w:rPr>
        <w:t>trategic</w:t>
      </w:r>
      <w:r w:rsidR="0095405E" w:rsidRPr="00CD308A">
        <w:rPr>
          <w:rFonts w:cstheme="minorHAnsi"/>
          <w:color w:val="003399"/>
        </w:rPr>
        <w:t xml:space="preserve"> </w:t>
      </w:r>
      <w:r w:rsidR="009045C3" w:rsidRPr="00CD308A">
        <w:rPr>
          <w:rFonts w:cstheme="minorHAnsi"/>
          <w:color w:val="003399"/>
        </w:rPr>
        <w:t>p</w:t>
      </w:r>
      <w:r w:rsidR="0095405E" w:rsidRPr="00CD308A">
        <w:rPr>
          <w:rFonts w:cstheme="minorHAnsi"/>
          <w:color w:val="003399"/>
        </w:rPr>
        <w:t>lan</w:t>
      </w:r>
      <w:r w:rsidR="009045C3" w:rsidRPr="00CD308A">
        <w:rPr>
          <w:rFonts w:cstheme="minorHAnsi"/>
          <w:color w:val="003399"/>
        </w:rPr>
        <w:t>s</w:t>
      </w:r>
      <w:r w:rsidR="006D699B">
        <w:rPr>
          <w:rFonts w:cstheme="minorHAnsi"/>
          <w:color w:val="003399"/>
        </w:rPr>
        <w:t xml:space="preserve">, </w:t>
      </w:r>
      <w:r w:rsidR="006D699B" w:rsidRPr="006D699B">
        <w:rPr>
          <w:rFonts w:cstheme="minorHAnsi"/>
          <w:color w:val="003399"/>
        </w:rPr>
        <w:t>including diversity, equity, and inclusion.</w:t>
      </w:r>
      <w:r w:rsidR="009045C3" w:rsidRPr="00CD308A">
        <w:rPr>
          <w:rFonts w:cstheme="minorHAnsi"/>
          <w:color w:val="003399"/>
        </w:rPr>
        <w:t xml:space="preserve"> </w:t>
      </w:r>
      <w:r w:rsidR="0095405E" w:rsidRPr="00CD308A">
        <w:rPr>
          <w:rFonts w:cstheme="minorHAnsi"/>
          <w:color w:val="003399"/>
        </w:rPr>
        <w:t>(</w:t>
      </w:r>
      <w:hyperlink r:id="rId14" w:history="1">
        <w:r w:rsidR="005A4E63" w:rsidRPr="006D699B">
          <w:rPr>
            <w:rStyle w:val="Hyperlink"/>
          </w:rPr>
          <w:t>https://www.calstatela.edu/strategicplan</w:t>
        </w:r>
      </w:hyperlink>
      <w:r w:rsidR="0095405E" w:rsidRPr="00CD308A">
        <w:rPr>
          <w:rFonts w:cstheme="minorHAnsi"/>
          <w:color w:val="003399"/>
        </w:rPr>
        <w:t>).</w:t>
      </w:r>
    </w:p>
    <w:p w14:paraId="790B2CF7" w14:textId="77777777" w:rsidR="00CE30CB" w:rsidRPr="00CD308A" w:rsidRDefault="00CE30CB" w:rsidP="00CE30CB">
      <w:pPr>
        <w:rPr>
          <w:rFonts w:cstheme="minorHAnsi"/>
          <w:sz w:val="24"/>
        </w:rPr>
      </w:pPr>
      <w:r w:rsidRPr="00CD308A">
        <w:rPr>
          <w:rFonts w:cstheme="minorHAnsi"/>
          <w:sz w:val="24"/>
        </w:rPr>
        <w:t>1.4 Changes in goals and PLOS</w:t>
      </w:r>
    </w:p>
    <w:p w14:paraId="3CC8F6A4" w14:textId="429C08C2" w:rsidR="00CE30CB" w:rsidRDefault="00CE30CB" w:rsidP="00CE30CB">
      <w:pPr>
        <w:rPr>
          <w:rFonts w:cstheme="minorHAnsi"/>
          <w:color w:val="003399"/>
        </w:rPr>
      </w:pPr>
      <w:r w:rsidRPr="00CD308A">
        <w:rPr>
          <w:rFonts w:cstheme="minorHAnsi"/>
          <w:color w:val="003399"/>
        </w:rPr>
        <w:t>This section states any changes in the program learning outcomes (PLOs) since the last Self Study.</w:t>
      </w:r>
      <w:r w:rsidR="00A80220" w:rsidRPr="00CD308A">
        <w:rPr>
          <w:rFonts w:cstheme="minorHAnsi"/>
          <w:color w:val="003399"/>
        </w:rPr>
        <w:t xml:space="preserve">  Include information about changes and trends in the </w:t>
      </w:r>
      <w:proofErr w:type="gramStart"/>
      <w:r w:rsidR="00A80220" w:rsidRPr="00CD308A">
        <w:rPr>
          <w:rFonts w:cstheme="minorHAnsi"/>
          <w:color w:val="003399"/>
        </w:rPr>
        <w:t>discipline</w:t>
      </w:r>
      <w:r w:rsidR="0017571C" w:rsidRPr="00CD308A">
        <w:rPr>
          <w:rFonts w:cstheme="minorHAnsi"/>
          <w:color w:val="003399"/>
        </w:rPr>
        <w:t>,</w:t>
      </w:r>
      <w:r w:rsidR="00503036" w:rsidRPr="00CD308A">
        <w:rPr>
          <w:rFonts w:cstheme="minorHAnsi"/>
          <w:color w:val="003399"/>
        </w:rPr>
        <w:t xml:space="preserve"> and</w:t>
      </w:r>
      <w:proofErr w:type="gramEnd"/>
      <w:r w:rsidR="00503036" w:rsidRPr="00CD308A">
        <w:rPr>
          <w:rFonts w:cstheme="minorHAnsi"/>
          <w:color w:val="003399"/>
        </w:rPr>
        <w:t xml:space="preserve"> describe if any external factors have impacted and</w:t>
      </w:r>
      <w:r w:rsidR="00A80220" w:rsidRPr="00CD308A">
        <w:rPr>
          <w:rFonts w:cstheme="minorHAnsi"/>
          <w:color w:val="003399"/>
        </w:rPr>
        <w:t xml:space="preserve"> how the program is responding.</w:t>
      </w:r>
    </w:p>
    <w:p w14:paraId="7708DB95" w14:textId="77777777" w:rsidR="006D699B" w:rsidRPr="00C97310" w:rsidRDefault="006D699B" w:rsidP="00CE30CB">
      <w:pPr>
        <w:rPr>
          <w:rFonts w:cstheme="minorHAnsi"/>
          <w:color w:val="003399"/>
        </w:rPr>
      </w:pPr>
    </w:p>
    <w:p w14:paraId="4DD83A26" w14:textId="77777777" w:rsidR="005E6219" w:rsidRPr="00746578" w:rsidRDefault="00CE30CB" w:rsidP="00CE30CB">
      <w:pPr>
        <w:rPr>
          <w:rFonts w:cs="Arial"/>
          <w:sz w:val="24"/>
        </w:rPr>
      </w:pPr>
      <w:r w:rsidRPr="00746578">
        <w:rPr>
          <w:rFonts w:cs="Arial"/>
          <w:sz w:val="24"/>
        </w:rPr>
        <w:lastRenderedPageBreak/>
        <w:t xml:space="preserve">1.5 Recommendations from last program review and accrediting body recommendations (if applicable) and actions taken by </w:t>
      </w:r>
      <w:proofErr w:type="gramStart"/>
      <w:r w:rsidRPr="00746578">
        <w:rPr>
          <w:rFonts w:cs="Arial"/>
          <w:sz w:val="24"/>
        </w:rPr>
        <w:t>Programs</w:t>
      </w:r>
      <w:proofErr w:type="gramEnd"/>
    </w:p>
    <w:p w14:paraId="09598405" w14:textId="1480465D" w:rsidR="00CE30CB" w:rsidRPr="00C97310" w:rsidRDefault="00CE30CB" w:rsidP="00CE30CB">
      <w:pPr>
        <w:rPr>
          <w:rFonts w:cs="Arial"/>
          <w:color w:val="003399"/>
        </w:rPr>
      </w:pPr>
      <w:r w:rsidRPr="00C97310">
        <w:rPr>
          <w:rFonts w:cs="Arial"/>
          <w:color w:val="003399"/>
        </w:rPr>
        <w:t>List the recommendations and briefly describe actions taken, if any, to address them.</w:t>
      </w:r>
      <w:r w:rsidR="00B23167">
        <w:rPr>
          <w:rFonts w:cs="Arial"/>
          <w:color w:val="003399"/>
        </w:rPr>
        <w:t xml:space="preserve"> Include PRS Summary report from last program review in Appendix</w:t>
      </w:r>
      <w:r w:rsidR="00A0756B">
        <w:rPr>
          <w:rFonts w:cs="Arial"/>
          <w:color w:val="003399"/>
        </w:rPr>
        <w:t xml:space="preserve"> </w:t>
      </w:r>
      <w:r w:rsidR="00B23167">
        <w:rPr>
          <w:rFonts w:cs="Arial"/>
          <w:color w:val="003399"/>
        </w:rPr>
        <w:t>A.</w:t>
      </w:r>
    </w:p>
    <w:p w14:paraId="57EED83C" w14:textId="5741B63C" w:rsidR="00CE30CB" w:rsidRPr="006D699B" w:rsidRDefault="00CE30CB" w:rsidP="006D699B">
      <w:pPr>
        <w:pStyle w:val="Heading1"/>
        <w:rPr>
          <w:rFonts w:asciiTheme="minorHAnsi" w:hAnsiTheme="minorHAnsi" w:cstheme="minorHAnsi"/>
          <w:color w:val="auto"/>
        </w:rPr>
      </w:pPr>
      <w:bookmarkStart w:id="3" w:name="_Toc171755484"/>
      <w:bookmarkStart w:id="4" w:name="_Toc526236070"/>
      <w:bookmarkStart w:id="5" w:name="_Toc8659233"/>
      <w:r w:rsidRPr="006D699B">
        <w:rPr>
          <w:rFonts w:asciiTheme="minorHAnsi" w:hAnsiTheme="minorHAnsi" w:cstheme="minorHAnsi"/>
          <w:color w:val="auto"/>
        </w:rPr>
        <w:t>2.0 Program Data</w:t>
      </w:r>
      <w:bookmarkEnd w:id="3"/>
      <w:bookmarkEnd w:id="4"/>
      <w:bookmarkEnd w:id="5"/>
    </w:p>
    <w:p w14:paraId="00EA6658" w14:textId="77777777" w:rsidR="00CE30CB" w:rsidRPr="004C566D" w:rsidRDefault="00CE30CB" w:rsidP="00CE30CB">
      <w:pPr>
        <w:rPr>
          <w:rFonts w:cs="Arial"/>
          <w:sz w:val="10"/>
        </w:rPr>
      </w:pP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888"/>
        <w:gridCol w:w="2068"/>
        <w:gridCol w:w="1983"/>
        <w:gridCol w:w="2339"/>
      </w:tblGrid>
      <w:tr w:rsidR="0068128C" w:rsidRPr="00C97310" w14:paraId="0D439CFE" w14:textId="77777777" w:rsidTr="00835FF8">
        <w:trPr>
          <w:trHeight w:val="800"/>
          <w:tblHeader/>
        </w:trPr>
        <w:tc>
          <w:tcPr>
            <w:tcW w:w="817" w:type="pct"/>
            <w:vAlign w:val="center"/>
          </w:tcPr>
          <w:p w14:paraId="12596396" w14:textId="77777777" w:rsidR="0068128C" w:rsidRPr="00AC4F57" w:rsidRDefault="0068128C" w:rsidP="0068128C">
            <w:pPr>
              <w:spacing w:before="60" w:after="60"/>
              <w:ind w:left="-90" w:right="-108"/>
              <w:rPr>
                <w:rFonts w:cstheme="minorHAnsi"/>
                <w:b/>
                <w:color w:val="003399"/>
              </w:rPr>
            </w:pPr>
            <w:r w:rsidRPr="00AC4F57">
              <w:rPr>
                <w:rFonts w:cstheme="minorHAnsi"/>
                <w:b/>
                <w:color w:val="003399"/>
              </w:rPr>
              <w:t xml:space="preserve">Progress | </w:t>
            </w:r>
          </w:p>
          <w:p w14:paraId="3B64EAB4" w14:textId="0A4E3D53" w:rsidR="0068128C" w:rsidRPr="00AC4F57" w:rsidRDefault="0068128C" w:rsidP="0068128C">
            <w:pPr>
              <w:spacing w:before="60" w:after="60"/>
              <w:ind w:left="-90" w:right="-108"/>
              <w:rPr>
                <w:rFonts w:cs="Arial"/>
                <w:b/>
                <w:color w:val="FF0000"/>
              </w:rPr>
            </w:pPr>
            <w:r w:rsidRPr="00AC4F57">
              <w:rPr>
                <w:rFonts w:cstheme="minorHAnsi"/>
                <w:b/>
                <w:color w:val="003399"/>
              </w:rPr>
              <w:t>Stage Element</w:t>
            </w:r>
          </w:p>
        </w:tc>
        <w:tc>
          <w:tcPr>
            <w:tcW w:w="954" w:type="pct"/>
          </w:tcPr>
          <w:p w14:paraId="0AE71A10" w14:textId="77777777" w:rsidR="0068128C" w:rsidRPr="00AC4F57" w:rsidRDefault="0068128C" w:rsidP="0068128C">
            <w:pPr>
              <w:spacing w:before="60" w:after="60"/>
              <w:ind w:right="-108" w:firstLine="63"/>
              <w:jc w:val="center"/>
              <w:rPr>
                <w:rFonts w:cstheme="minorHAnsi"/>
                <w:b/>
                <w:color w:val="003399"/>
              </w:rPr>
            </w:pPr>
            <w:r w:rsidRPr="00AC4F57">
              <w:rPr>
                <w:rFonts w:cstheme="minorHAnsi"/>
                <w:b/>
                <w:color w:val="003399"/>
              </w:rPr>
              <w:t xml:space="preserve">INITIAL </w:t>
            </w:r>
          </w:p>
          <w:p w14:paraId="298CBFBA" w14:textId="5EDF867E" w:rsidR="0068128C" w:rsidRPr="00AC4F57" w:rsidRDefault="0068128C" w:rsidP="0068128C">
            <w:pPr>
              <w:spacing w:before="60" w:after="60"/>
              <w:ind w:right="-108" w:firstLine="63"/>
              <w:jc w:val="center"/>
              <w:rPr>
                <w:rFonts w:cs="Arial"/>
                <w:b/>
                <w:color w:val="FF0000"/>
              </w:rPr>
            </w:pPr>
            <w:r w:rsidRPr="00AC4F57">
              <w:rPr>
                <w:rFonts w:cstheme="minorHAnsi"/>
                <w:b/>
                <w:color w:val="003399"/>
              </w:rPr>
              <w:t>(1)</w:t>
            </w:r>
          </w:p>
        </w:tc>
        <w:tc>
          <w:tcPr>
            <w:tcW w:w="1045" w:type="pct"/>
          </w:tcPr>
          <w:p w14:paraId="17A41AB0" w14:textId="36CB64BC" w:rsidR="0068128C" w:rsidRPr="00AC4F57" w:rsidRDefault="0068128C" w:rsidP="0018042F">
            <w:pPr>
              <w:spacing w:before="60" w:after="60"/>
              <w:ind w:right="-108"/>
              <w:jc w:val="center"/>
              <w:rPr>
                <w:rFonts w:cs="Arial"/>
                <w:b/>
                <w:color w:val="FF0000"/>
              </w:rPr>
            </w:pPr>
            <w:r w:rsidRPr="00AC4F57">
              <w:rPr>
                <w:rFonts w:cstheme="minorHAnsi"/>
                <w:b/>
                <w:color w:val="003399"/>
              </w:rPr>
              <w:t xml:space="preserve"> EMERGING: PROGRESS MADE (2)</w:t>
            </w:r>
          </w:p>
        </w:tc>
        <w:tc>
          <w:tcPr>
            <w:tcW w:w="1002" w:type="pct"/>
          </w:tcPr>
          <w:p w14:paraId="5BE9F47F" w14:textId="77777777" w:rsidR="0068128C" w:rsidRPr="00AC4F57" w:rsidRDefault="0068128C" w:rsidP="0068128C">
            <w:pPr>
              <w:spacing w:before="60" w:after="60"/>
              <w:ind w:right="-108"/>
              <w:jc w:val="center"/>
              <w:rPr>
                <w:rFonts w:cstheme="minorHAnsi"/>
                <w:b/>
                <w:color w:val="003399"/>
              </w:rPr>
            </w:pPr>
            <w:r w:rsidRPr="00AC4F57">
              <w:rPr>
                <w:rFonts w:cstheme="minorHAnsi"/>
                <w:b/>
                <w:color w:val="003399"/>
              </w:rPr>
              <w:t xml:space="preserve">DEVELOPED </w:t>
            </w:r>
          </w:p>
          <w:p w14:paraId="0DA09CCB" w14:textId="39558680" w:rsidR="0068128C" w:rsidRPr="00AC4F57" w:rsidRDefault="0068128C" w:rsidP="0068128C">
            <w:pPr>
              <w:spacing w:before="60" w:after="60"/>
              <w:ind w:right="-108"/>
              <w:jc w:val="center"/>
              <w:rPr>
                <w:rFonts w:cs="Arial"/>
                <w:b/>
                <w:color w:val="FF0000"/>
              </w:rPr>
            </w:pPr>
            <w:r w:rsidRPr="00AC4F57">
              <w:rPr>
                <w:rFonts w:cstheme="minorHAnsi"/>
                <w:b/>
                <w:color w:val="003399"/>
              </w:rPr>
              <w:t>(3)</w:t>
            </w:r>
          </w:p>
        </w:tc>
        <w:tc>
          <w:tcPr>
            <w:tcW w:w="1182" w:type="pct"/>
          </w:tcPr>
          <w:p w14:paraId="59573565" w14:textId="77777777" w:rsidR="0068128C" w:rsidRPr="00AC4F57" w:rsidRDefault="0068128C" w:rsidP="0068128C">
            <w:pPr>
              <w:spacing w:before="60" w:after="60"/>
              <w:ind w:right="-108"/>
              <w:jc w:val="center"/>
              <w:rPr>
                <w:rFonts w:cstheme="minorHAnsi"/>
                <w:b/>
                <w:color w:val="003399"/>
              </w:rPr>
            </w:pPr>
            <w:r w:rsidRPr="00AC4F57">
              <w:rPr>
                <w:rFonts w:cstheme="minorHAnsi"/>
                <w:b/>
                <w:color w:val="003399"/>
              </w:rPr>
              <w:t xml:space="preserve">HIGHLY DEVELOPED </w:t>
            </w:r>
          </w:p>
          <w:p w14:paraId="65ABDCD4" w14:textId="01A85AE8" w:rsidR="0068128C" w:rsidRPr="00AC4F57" w:rsidRDefault="0068128C" w:rsidP="0068128C">
            <w:pPr>
              <w:spacing w:before="60" w:after="60"/>
              <w:ind w:right="-108"/>
              <w:jc w:val="center"/>
              <w:rPr>
                <w:rFonts w:cs="Arial"/>
                <w:b/>
                <w:color w:val="FF0000"/>
              </w:rPr>
            </w:pPr>
            <w:r w:rsidRPr="00AC4F57">
              <w:rPr>
                <w:rFonts w:cstheme="minorHAnsi"/>
                <w:b/>
                <w:color w:val="003399"/>
              </w:rPr>
              <w:t>(4)</w:t>
            </w:r>
          </w:p>
        </w:tc>
      </w:tr>
      <w:tr w:rsidR="00CE30CB" w:rsidRPr="00C97310" w14:paraId="5CEE7D36" w14:textId="77777777" w:rsidTr="006D699B">
        <w:trPr>
          <w:tblHeader/>
        </w:trPr>
        <w:tc>
          <w:tcPr>
            <w:tcW w:w="817" w:type="pct"/>
            <w:shd w:val="clear" w:color="auto" w:fill="F2F2F2" w:themeFill="background1" w:themeFillShade="F2"/>
          </w:tcPr>
          <w:p w14:paraId="75EA65EE" w14:textId="77777777" w:rsidR="00CE30CB" w:rsidRPr="00AC4F57" w:rsidRDefault="00CE30CB" w:rsidP="006D699B">
            <w:pPr>
              <w:spacing w:before="60" w:after="60"/>
              <w:ind w:right="-108"/>
              <w:rPr>
                <w:rFonts w:cs="Arial"/>
                <w:b/>
                <w:color w:val="003399"/>
                <w:sz w:val="20"/>
              </w:rPr>
            </w:pPr>
            <w:r w:rsidRPr="00AC4F57">
              <w:rPr>
                <w:rFonts w:cs="Arial"/>
                <w:b/>
                <w:color w:val="003399"/>
                <w:sz w:val="20"/>
              </w:rPr>
              <w:t>Presentation and Organization of Program Data (2.0)</w:t>
            </w:r>
          </w:p>
        </w:tc>
        <w:tc>
          <w:tcPr>
            <w:tcW w:w="954" w:type="pct"/>
            <w:shd w:val="clear" w:color="auto" w:fill="F2F2F2" w:themeFill="background1" w:themeFillShade="F2"/>
          </w:tcPr>
          <w:p w14:paraId="3C555B5D" w14:textId="77777777"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Some data are reported but little analysis is evident. Not all required elements are present.</w:t>
            </w:r>
          </w:p>
        </w:tc>
        <w:tc>
          <w:tcPr>
            <w:tcW w:w="1045" w:type="pct"/>
            <w:shd w:val="clear" w:color="auto" w:fill="F2F2F2" w:themeFill="background1" w:themeFillShade="F2"/>
          </w:tcPr>
          <w:p w14:paraId="319EDB06" w14:textId="77777777"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Data are reported and some rudimentary analysis is evident. Most of the required elements are present.</w:t>
            </w:r>
          </w:p>
        </w:tc>
        <w:tc>
          <w:tcPr>
            <w:tcW w:w="1002" w:type="pct"/>
            <w:shd w:val="clear" w:color="auto" w:fill="F2F2F2" w:themeFill="background1" w:themeFillShade="F2"/>
          </w:tcPr>
          <w:p w14:paraId="36453FA9" w14:textId="77777777"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Data are displayed in tabular and graphical forms with analysis of the evident trends. Most of the required elements are present.</w:t>
            </w:r>
          </w:p>
        </w:tc>
        <w:tc>
          <w:tcPr>
            <w:tcW w:w="1182" w:type="pct"/>
            <w:shd w:val="clear" w:color="auto" w:fill="F2F2F2" w:themeFill="background1" w:themeFillShade="F2"/>
          </w:tcPr>
          <w:p w14:paraId="19A7FF01" w14:textId="68A243EA" w:rsidR="00CE30CB" w:rsidRPr="005E357C" w:rsidRDefault="00CE30CB" w:rsidP="00CE30CB">
            <w:pPr>
              <w:spacing w:before="60" w:after="60"/>
              <w:ind w:right="-108"/>
              <w:rPr>
                <w:rFonts w:cs="Arial"/>
                <w:color w:val="003399"/>
                <w:sz w:val="18"/>
                <w:szCs w:val="20"/>
              </w:rPr>
            </w:pPr>
            <w:r w:rsidRPr="005E357C">
              <w:rPr>
                <w:rFonts w:cs="Arial"/>
                <w:color w:val="003399"/>
                <w:sz w:val="18"/>
                <w:szCs w:val="20"/>
              </w:rPr>
              <w:t>Data are displayed in tabular and graphical forms and analyzed in terms of both internal and external forces. The evidence presented is used to develop the 5-Year Plan. All required elements are present.</w:t>
            </w:r>
            <w:r w:rsidR="006D699B">
              <w:rPr>
                <w:rFonts w:cs="Arial"/>
                <w:color w:val="003399"/>
                <w:sz w:val="18"/>
                <w:szCs w:val="20"/>
              </w:rPr>
              <w:t xml:space="preserve"> </w:t>
            </w:r>
            <w:r w:rsidR="006D699B" w:rsidRPr="006D699B">
              <w:rPr>
                <w:rFonts w:cs="Arial"/>
                <w:color w:val="003399"/>
                <w:sz w:val="18"/>
                <w:szCs w:val="20"/>
              </w:rPr>
              <w:t>Data addresses impacts on different groups, including diversity, equity, and inclusion.</w:t>
            </w:r>
          </w:p>
        </w:tc>
      </w:tr>
    </w:tbl>
    <w:p w14:paraId="44467521" w14:textId="35804603" w:rsidR="00CE30CB" w:rsidRPr="00E6313F" w:rsidRDefault="00CE30CB" w:rsidP="00E6313F">
      <w:pPr>
        <w:pStyle w:val="NoSpacing"/>
        <w:rPr>
          <w:sz w:val="14"/>
        </w:rPr>
      </w:pPr>
    </w:p>
    <w:p w14:paraId="39F66876" w14:textId="43A1AEA4" w:rsidR="00746578" w:rsidRDefault="0039359F" w:rsidP="00E6313F">
      <w:pPr>
        <w:rPr>
          <w:rFonts w:cs="Arial"/>
          <w:color w:val="003399"/>
        </w:rPr>
      </w:pPr>
      <w:r>
        <w:rPr>
          <w:rFonts w:cs="Arial"/>
          <w:color w:val="003399"/>
        </w:rPr>
        <w:t xml:space="preserve">This section describes the </w:t>
      </w:r>
      <w:r w:rsidR="003B533A">
        <w:rPr>
          <w:rFonts w:cs="Arial"/>
          <w:color w:val="003399"/>
        </w:rPr>
        <w:t>program's size</w:t>
      </w:r>
      <w:r w:rsidR="00CE30CB" w:rsidRPr="00746578">
        <w:rPr>
          <w:rFonts w:cs="Arial"/>
          <w:color w:val="003399"/>
        </w:rPr>
        <w:t xml:space="preserve"> in terms of majors</w:t>
      </w:r>
      <w:r w:rsidR="00DE1B03">
        <w:rPr>
          <w:rFonts w:cs="Arial"/>
          <w:color w:val="003399"/>
        </w:rPr>
        <w:t xml:space="preserve"> and </w:t>
      </w:r>
      <w:r w:rsidR="00CE30CB" w:rsidRPr="00746578">
        <w:rPr>
          <w:rFonts w:cs="Arial"/>
          <w:color w:val="003399"/>
        </w:rPr>
        <w:t>students served by the Department/School/Division in majors, service, and general education courses.</w:t>
      </w:r>
      <w:r w:rsidR="003B533A">
        <w:rPr>
          <w:rFonts w:cs="Arial"/>
          <w:color w:val="003399"/>
        </w:rPr>
        <w:t xml:space="preserve"> </w:t>
      </w:r>
      <w:r w:rsidR="00DE1B03">
        <w:rPr>
          <w:rFonts w:cs="Arial"/>
          <w:color w:val="003399"/>
        </w:rPr>
        <w:t>T</w:t>
      </w:r>
      <w:r w:rsidR="00CE30CB" w:rsidRPr="00746578">
        <w:rPr>
          <w:rFonts w:cs="Arial"/>
          <w:color w:val="003399"/>
        </w:rPr>
        <w:t>he numerical data can reside in Appendices B, C, and D.</w:t>
      </w:r>
    </w:p>
    <w:p w14:paraId="623EEF55" w14:textId="77777777" w:rsidR="00E6313F" w:rsidRPr="00E6313F" w:rsidRDefault="00E6313F" w:rsidP="00E6313F">
      <w:pPr>
        <w:pStyle w:val="NoSpacing"/>
        <w:rPr>
          <w:sz w:val="6"/>
          <w:szCs w:val="6"/>
        </w:rPr>
      </w:pPr>
    </w:p>
    <w:p w14:paraId="64F4BA95" w14:textId="0B624375" w:rsidR="00CE30CB" w:rsidRPr="009D35F0" w:rsidRDefault="00CE30CB" w:rsidP="00CE30CB">
      <w:pPr>
        <w:spacing w:after="200"/>
        <w:rPr>
          <w:rFonts w:cs="Arial"/>
          <w:sz w:val="24"/>
        </w:rPr>
      </w:pPr>
      <w:r w:rsidRPr="009D35F0">
        <w:rPr>
          <w:rFonts w:cs="Arial"/>
          <w:sz w:val="24"/>
        </w:rPr>
        <w:t xml:space="preserve">2.1 </w:t>
      </w:r>
      <w:r w:rsidR="00CD4510" w:rsidRPr="009D35F0">
        <w:rPr>
          <w:rFonts w:cs="Arial"/>
          <w:sz w:val="24"/>
        </w:rPr>
        <w:t>Student</w:t>
      </w:r>
      <w:r w:rsidRPr="009D35F0">
        <w:rPr>
          <w:rFonts w:cs="Arial"/>
          <w:sz w:val="24"/>
        </w:rPr>
        <w:t xml:space="preserve"> data</w:t>
      </w:r>
      <w:r w:rsidR="00CD4510" w:rsidRPr="009D35F0">
        <w:rPr>
          <w:rFonts w:cs="Arial"/>
          <w:sz w:val="24"/>
        </w:rPr>
        <w:t xml:space="preserve"> in the Program</w:t>
      </w:r>
    </w:p>
    <w:p w14:paraId="3BEDB3E4" w14:textId="03DB5320" w:rsidR="00F27823" w:rsidRPr="00027EA6" w:rsidRDefault="00AA5EB5" w:rsidP="00CE30CB">
      <w:pPr>
        <w:spacing w:after="200"/>
        <w:rPr>
          <w:rFonts w:cs="Arial"/>
          <w:color w:val="003399"/>
        </w:rPr>
      </w:pPr>
      <w:r w:rsidRPr="00027EA6">
        <w:rPr>
          <w:rFonts w:cs="Arial"/>
          <w:color w:val="003399"/>
        </w:rPr>
        <w:t>You can find the data</w:t>
      </w:r>
      <w:r w:rsidR="00F70BD9" w:rsidRPr="00027EA6">
        <w:rPr>
          <w:rFonts w:cs="Arial"/>
          <w:color w:val="003399"/>
        </w:rPr>
        <w:t xml:space="preserve"> for the Appendi</w:t>
      </w:r>
      <w:r w:rsidR="005B7CC7" w:rsidRPr="00027EA6">
        <w:rPr>
          <w:rFonts w:cs="Arial"/>
          <w:color w:val="003399"/>
        </w:rPr>
        <w:t>x tables</w:t>
      </w:r>
      <w:r w:rsidR="008A7F59" w:rsidRPr="00027EA6">
        <w:rPr>
          <w:rFonts w:cs="Arial"/>
          <w:color w:val="003399"/>
        </w:rPr>
        <w:t xml:space="preserve"> in the </w:t>
      </w:r>
      <w:hyperlink r:id="rId15" w:anchor="/site/LA-PRD/workbooks/76/views" w:history="1">
        <w:r w:rsidR="008A7F59" w:rsidRPr="00027EA6">
          <w:rPr>
            <w:rStyle w:val="Hyperlink"/>
            <w:rFonts w:cs="Arial"/>
          </w:rPr>
          <w:t>Program Review dashboard</w:t>
        </w:r>
      </w:hyperlink>
      <w:r w:rsidR="00064A51" w:rsidRPr="00027EA6">
        <w:rPr>
          <w:rFonts w:cs="Arial"/>
          <w:color w:val="003399"/>
        </w:rPr>
        <w:t xml:space="preserve">. </w:t>
      </w:r>
      <w:r w:rsidR="006F1075" w:rsidRPr="00027EA6">
        <w:rPr>
          <w:rFonts w:cs="Arial"/>
          <w:color w:val="003399"/>
        </w:rPr>
        <w:t>Please note</w:t>
      </w:r>
      <w:r w:rsidR="001F0567" w:rsidRPr="00027EA6">
        <w:rPr>
          <w:rFonts w:cs="Arial"/>
          <w:color w:val="003399"/>
        </w:rPr>
        <w:t xml:space="preserve"> </w:t>
      </w:r>
      <w:r w:rsidR="00651B74" w:rsidRPr="00027EA6">
        <w:rPr>
          <w:rFonts w:cs="Arial"/>
          <w:color w:val="003399"/>
        </w:rPr>
        <w:t>th</w:t>
      </w:r>
      <w:r w:rsidR="00A9397C" w:rsidRPr="00027EA6">
        <w:rPr>
          <w:rFonts w:cs="Arial"/>
          <w:color w:val="003399"/>
        </w:rPr>
        <w:t xml:space="preserve">at the dashboard is </w:t>
      </w:r>
      <w:r w:rsidR="00CF53D3" w:rsidRPr="00027EA6">
        <w:rPr>
          <w:rFonts w:cs="Arial"/>
          <w:color w:val="003399"/>
        </w:rPr>
        <w:t>o</w:t>
      </w:r>
      <w:r w:rsidR="00A9397C" w:rsidRPr="00027EA6">
        <w:rPr>
          <w:rFonts w:cs="Arial"/>
          <w:color w:val="003399"/>
        </w:rPr>
        <w:t xml:space="preserve">n </w:t>
      </w:r>
      <w:r w:rsidR="00123F51" w:rsidRPr="00027EA6">
        <w:rPr>
          <w:rFonts w:cs="Arial"/>
          <w:color w:val="003399"/>
        </w:rPr>
        <w:t>a</w:t>
      </w:r>
      <w:r w:rsidR="00A9397C" w:rsidRPr="00027EA6">
        <w:rPr>
          <w:rFonts w:cs="Arial"/>
          <w:color w:val="003399"/>
        </w:rPr>
        <w:t xml:space="preserve"> secure server</w:t>
      </w:r>
      <w:r w:rsidR="0049567A" w:rsidRPr="00027EA6">
        <w:rPr>
          <w:rFonts w:cs="Arial"/>
          <w:color w:val="003399"/>
        </w:rPr>
        <w:t xml:space="preserve">. </w:t>
      </w:r>
      <w:r w:rsidR="00C258B4" w:rsidRPr="00027EA6">
        <w:rPr>
          <w:rFonts w:cs="Arial"/>
          <w:color w:val="003399"/>
        </w:rPr>
        <w:t>Therefore, you need to r</w:t>
      </w:r>
      <w:r w:rsidR="001C5A8C" w:rsidRPr="00027EA6">
        <w:rPr>
          <w:rFonts w:cs="Arial"/>
          <w:color w:val="003399"/>
        </w:rPr>
        <w:t>equest access to the dashboard by contacting Institutional Effectiveness (</w:t>
      </w:r>
      <w:hyperlink r:id="rId16" w:history="1">
        <w:r w:rsidR="001C5A8C" w:rsidRPr="00027EA6">
          <w:rPr>
            <w:rStyle w:val="Hyperlink"/>
            <w:rFonts w:cs="Arial"/>
          </w:rPr>
          <w:t>IE@calstatela.edu</w:t>
        </w:r>
      </w:hyperlink>
      <w:r w:rsidR="001C5A8C" w:rsidRPr="00027EA6">
        <w:rPr>
          <w:rFonts w:cs="Arial"/>
          <w:color w:val="003399"/>
        </w:rPr>
        <w:t xml:space="preserve">). </w:t>
      </w:r>
      <w:r w:rsidR="0049567A" w:rsidRPr="00027EA6">
        <w:rPr>
          <w:rFonts w:cs="Arial"/>
          <w:color w:val="003399"/>
        </w:rPr>
        <w:t>To access it from</w:t>
      </w:r>
      <w:r w:rsidR="00084CB1" w:rsidRPr="00027EA6">
        <w:rPr>
          <w:rFonts w:cs="Arial"/>
          <w:color w:val="003399"/>
        </w:rPr>
        <w:t xml:space="preserve"> a laptop or off-campus </w:t>
      </w:r>
      <w:r w:rsidR="00D53984" w:rsidRPr="00027EA6">
        <w:rPr>
          <w:rFonts w:cs="Arial"/>
          <w:color w:val="003399"/>
        </w:rPr>
        <w:t>device</w:t>
      </w:r>
      <w:r w:rsidR="00084CB1" w:rsidRPr="00027EA6">
        <w:rPr>
          <w:rFonts w:cs="Arial"/>
          <w:color w:val="003399"/>
        </w:rPr>
        <w:t>, you need to establish a secure connection with the </w:t>
      </w:r>
      <w:hyperlink r:id="rId17" w:tgtFrame="_blank" w:history="1">
        <w:r w:rsidR="00084CB1" w:rsidRPr="00027EA6">
          <w:rPr>
            <w:rStyle w:val="Hyperlink"/>
            <w:rFonts w:cs="Arial"/>
          </w:rPr>
          <w:t>VPN client</w:t>
        </w:r>
      </w:hyperlink>
      <w:r w:rsidR="00084CB1" w:rsidRPr="00027EA6">
        <w:rPr>
          <w:rFonts w:cs="Arial"/>
          <w:color w:val="003399"/>
        </w:rPr>
        <w:t>.</w:t>
      </w:r>
      <w:r w:rsidR="001F7D5D" w:rsidRPr="00027EA6">
        <w:rPr>
          <w:rFonts w:cs="Arial"/>
          <w:color w:val="003399"/>
        </w:rPr>
        <w:t xml:space="preserve"> </w:t>
      </w:r>
    </w:p>
    <w:p w14:paraId="3D081871" w14:textId="2A5257D4" w:rsidR="006853D7" w:rsidRPr="00027EA6" w:rsidRDefault="00A20336" w:rsidP="003D03DE">
      <w:pPr>
        <w:spacing w:after="200"/>
        <w:rPr>
          <w:rFonts w:cstheme="minorHAnsi"/>
          <w:color w:val="003399"/>
        </w:rPr>
      </w:pPr>
      <w:r w:rsidRPr="00027EA6">
        <w:rPr>
          <w:rFonts w:cstheme="minorHAnsi"/>
          <w:color w:val="003399"/>
        </w:rPr>
        <w:t xml:space="preserve">You can find the data </w:t>
      </w:r>
      <w:r w:rsidR="00DF585C" w:rsidRPr="00027EA6">
        <w:rPr>
          <w:rFonts w:cstheme="minorHAnsi"/>
          <w:color w:val="003399"/>
        </w:rPr>
        <w:t xml:space="preserve">for </w:t>
      </w:r>
      <w:r w:rsidR="00BF332C" w:rsidRPr="00027EA6">
        <w:rPr>
          <w:rFonts w:cstheme="minorHAnsi"/>
          <w:i/>
          <w:iCs/>
          <w:color w:val="003399"/>
        </w:rPr>
        <w:t>Appendix B.1</w:t>
      </w:r>
      <w:r w:rsidR="009B7D35" w:rsidRPr="00027EA6">
        <w:rPr>
          <w:rFonts w:cstheme="minorHAnsi"/>
          <w:i/>
          <w:iCs/>
          <w:color w:val="003399"/>
        </w:rPr>
        <w:t xml:space="preserve"> </w:t>
      </w:r>
      <w:r w:rsidR="00DF585C" w:rsidRPr="00027EA6">
        <w:rPr>
          <w:rFonts w:cstheme="minorHAnsi"/>
          <w:i/>
          <w:iCs/>
          <w:color w:val="003399"/>
        </w:rPr>
        <w:t>– U</w:t>
      </w:r>
      <w:r w:rsidR="001714AC" w:rsidRPr="00027EA6">
        <w:rPr>
          <w:rFonts w:cstheme="minorHAnsi"/>
          <w:i/>
          <w:iCs/>
          <w:color w:val="003399"/>
        </w:rPr>
        <w:t>ndergraduate Students</w:t>
      </w:r>
      <w:r w:rsidRPr="00027EA6">
        <w:rPr>
          <w:rFonts w:cstheme="minorHAnsi"/>
          <w:color w:val="003399"/>
        </w:rPr>
        <w:t xml:space="preserve"> </w:t>
      </w:r>
      <w:r w:rsidR="00BF6E24" w:rsidRPr="00027EA6">
        <w:rPr>
          <w:rFonts w:cstheme="minorHAnsi"/>
          <w:color w:val="003399"/>
        </w:rPr>
        <w:t>in the</w:t>
      </w:r>
      <w:hyperlink r:id="rId18" w:anchor="/site/LA-PRD/views/ProgramReview/AppendixB_1UndergraduateStudents?:iid=1" w:history="1">
        <w:r w:rsidR="00BF6E24" w:rsidRPr="00027EA6">
          <w:rPr>
            <w:rStyle w:val="Hyperlink"/>
            <w:rFonts w:cstheme="minorHAnsi"/>
          </w:rPr>
          <w:t xml:space="preserve"> first tab of the </w:t>
        </w:r>
        <w:r w:rsidR="005E5970" w:rsidRPr="00027EA6">
          <w:rPr>
            <w:rStyle w:val="Hyperlink"/>
            <w:rFonts w:cstheme="minorHAnsi"/>
          </w:rPr>
          <w:t xml:space="preserve">Program Review </w:t>
        </w:r>
        <w:r w:rsidR="00BF6E24" w:rsidRPr="00027EA6">
          <w:rPr>
            <w:rStyle w:val="Hyperlink"/>
            <w:rFonts w:cstheme="minorHAnsi"/>
          </w:rPr>
          <w:t>dashboard</w:t>
        </w:r>
      </w:hyperlink>
      <w:r w:rsidR="0015487D" w:rsidRPr="00027EA6">
        <w:rPr>
          <w:rFonts w:cstheme="minorHAnsi"/>
          <w:color w:val="003399"/>
        </w:rPr>
        <w:t xml:space="preserve"> </w:t>
      </w:r>
      <w:r w:rsidR="00DB29EC" w:rsidRPr="00027EA6">
        <w:rPr>
          <w:rFonts w:cstheme="minorHAnsi"/>
          <w:color w:val="003399"/>
        </w:rPr>
        <w:t xml:space="preserve">and </w:t>
      </w:r>
      <w:r w:rsidR="000E0CBD" w:rsidRPr="00027EA6">
        <w:rPr>
          <w:rFonts w:cstheme="minorHAnsi"/>
          <w:color w:val="003399"/>
        </w:rPr>
        <w:t>the data for</w:t>
      </w:r>
      <w:r w:rsidR="000E0CBD" w:rsidRPr="00027EA6">
        <w:rPr>
          <w:rFonts w:cstheme="minorHAnsi"/>
          <w:i/>
          <w:color w:val="003399"/>
        </w:rPr>
        <w:t xml:space="preserve"> </w:t>
      </w:r>
      <w:r w:rsidR="000E0CBD" w:rsidRPr="00027EA6">
        <w:rPr>
          <w:rFonts w:cstheme="minorHAnsi"/>
          <w:i/>
          <w:iCs/>
          <w:color w:val="003399"/>
        </w:rPr>
        <w:t>Appendix B.</w:t>
      </w:r>
      <w:r w:rsidR="00350C68" w:rsidRPr="00027EA6">
        <w:rPr>
          <w:rFonts w:cstheme="minorHAnsi"/>
          <w:i/>
          <w:iCs/>
          <w:color w:val="003399"/>
        </w:rPr>
        <w:t>2</w:t>
      </w:r>
      <w:r w:rsidR="000E0CBD" w:rsidRPr="00027EA6">
        <w:rPr>
          <w:rFonts w:cstheme="minorHAnsi"/>
          <w:i/>
          <w:iCs/>
          <w:color w:val="003399"/>
        </w:rPr>
        <w:t xml:space="preserve"> –</w:t>
      </w:r>
      <w:r w:rsidR="00F1184D" w:rsidRPr="00027EA6">
        <w:rPr>
          <w:rFonts w:cstheme="minorHAnsi"/>
          <w:i/>
          <w:iCs/>
          <w:color w:val="003399"/>
        </w:rPr>
        <w:t xml:space="preserve"> G</w:t>
      </w:r>
      <w:r w:rsidR="000E0CBD" w:rsidRPr="00027EA6">
        <w:rPr>
          <w:rFonts w:cstheme="minorHAnsi"/>
          <w:i/>
          <w:iCs/>
          <w:color w:val="003399"/>
        </w:rPr>
        <w:t>raduate Student</w:t>
      </w:r>
      <w:r w:rsidR="000E0CBD" w:rsidRPr="00027EA6">
        <w:rPr>
          <w:rFonts w:cstheme="minorHAnsi"/>
          <w:color w:val="003399"/>
        </w:rPr>
        <w:t>s in th</w:t>
      </w:r>
      <w:r w:rsidR="000E0CBD" w:rsidRPr="00027EA6">
        <w:t>e</w:t>
      </w:r>
      <w:hyperlink r:id="rId19" w:anchor="/site/LA-PRD/views/ProgramReview/AppendixB_2GraduateStudents?:iid=1" w:history="1">
        <w:r w:rsidR="000E0CBD" w:rsidRPr="00027EA6">
          <w:rPr>
            <w:rStyle w:val="Hyperlink"/>
            <w:rFonts w:cstheme="minorHAnsi"/>
          </w:rPr>
          <w:t xml:space="preserve"> </w:t>
        </w:r>
        <w:r w:rsidR="001A7E67" w:rsidRPr="00027EA6">
          <w:rPr>
            <w:rStyle w:val="Hyperlink"/>
            <w:rFonts w:cstheme="minorHAnsi"/>
          </w:rPr>
          <w:t>second</w:t>
        </w:r>
        <w:r w:rsidR="000E0CBD" w:rsidRPr="00027EA6">
          <w:rPr>
            <w:rStyle w:val="Hyperlink"/>
            <w:rFonts w:cstheme="minorHAnsi"/>
          </w:rPr>
          <w:t xml:space="preserve"> tab of the </w:t>
        </w:r>
        <w:r w:rsidR="003477FA" w:rsidRPr="00027EA6">
          <w:rPr>
            <w:rStyle w:val="Hyperlink"/>
            <w:rFonts w:cstheme="minorHAnsi"/>
          </w:rPr>
          <w:t xml:space="preserve">Program Review </w:t>
        </w:r>
        <w:r w:rsidR="000E0CBD" w:rsidRPr="00027EA6">
          <w:rPr>
            <w:rStyle w:val="Hyperlink"/>
            <w:rFonts w:cstheme="minorHAnsi"/>
          </w:rPr>
          <w:t>dashboard</w:t>
        </w:r>
      </w:hyperlink>
      <w:r w:rsidR="000E0CBD" w:rsidRPr="00027EA6">
        <w:rPr>
          <w:rFonts w:cstheme="minorHAnsi"/>
          <w:color w:val="003399"/>
        </w:rPr>
        <w:t>. Use the filters on the right to select your department/plan.</w:t>
      </w:r>
      <w:r w:rsidR="003B23EE" w:rsidRPr="00027EA6">
        <w:rPr>
          <w:rFonts w:cstheme="minorHAnsi"/>
          <w:color w:val="003399"/>
        </w:rPr>
        <w:t xml:space="preserve"> </w:t>
      </w:r>
      <w:r w:rsidR="00C90B6B" w:rsidRPr="00027EA6">
        <w:rPr>
          <w:rFonts w:cstheme="minorHAnsi"/>
          <w:color w:val="003399"/>
        </w:rPr>
        <w:t xml:space="preserve">In these </w:t>
      </w:r>
      <w:r w:rsidR="003119FB" w:rsidRPr="00027EA6">
        <w:rPr>
          <w:rFonts w:cstheme="minorHAnsi"/>
          <w:color w:val="003399"/>
        </w:rPr>
        <w:t>two tabs</w:t>
      </w:r>
      <w:r w:rsidR="00123F51" w:rsidRPr="00027EA6">
        <w:rPr>
          <w:rFonts w:cstheme="minorHAnsi"/>
          <w:color w:val="003399"/>
        </w:rPr>
        <w:t>,</w:t>
      </w:r>
      <w:r w:rsidR="003119FB" w:rsidRPr="00027EA6">
        <w:rPr>
          <w:rFonts w:cstheme="minorHAnsi"/>
          <w:color w:val="003399"/>
        </w:rPr>
        <w:t xml:space="preserve"> you can obtain the data for</w:t>
      </w:r>
      <w:r w:rsidR="002670F6" w:rsidRPr="00027EA6">
        <w:rPr>
          <w:rFonts w:cstheme="minorHAnsi"/>
          <w:color w:val="003399"/>
        </w:rPr>
        <w:t xml:space="preserve"> # of new students, </w:t>
      </w:r>
      <w:r w:rsidR="00762D65" w:rsidRPr="00027EA6">
        <w:rPr>
          <w:rFonts w:cstheme="minorHAnsi"/>
          <w:color w:val="003399"/>
        </w:rPr>
        <w:t>trend</w:t>
      </w:r>
      <w:r w:rsidR="00F06FA5" w:rsidRPr="00027EA6">
        <w:rPr>
          <w:rFonts w:cstheme="minorHAnsi"/>
          <w:color w:val="003399"/>
        </w:rPr>
        <w:t>s of</w:t>
      </w:r>
      <w:r w:rsidR="00762D65" w:rsidRPr="00027EA6">
        <w:rPr>
          <w:rFonts w:cstheme="minorHAnsi"/>
          <w:color w:val="003399"/>
        </w:rPr>
        <w:t xml:space="preserve"> headcount and student</w:t>
      </w:r>
      <w:r w:rsidR="00123F51" w:rsidRPr="00027EA6">
        <w:rPr>
          <w:rFonts w:cstheme="minorHAnsi"/>
          <w:color w:val="003399"/>
        </w:rPr>
        <w:t>-based</w:t>
      </w:r>
      <w:r w:rsidR="00762D65" w:rsidRPr="00027EA6">
        <w:rPr>
          <w:rFonts w:cstheme="minorHAnsi"/>
          <w:color w:val="003399"/>
        </w:rPr>
        <w:t xml:space="preserve"> FTES, </w:t>
      </w:r>
      <w:r w:rsidR="00123F51" w:rsidRPr="00027EA6">
        <w:rPr>
          <w:rFonts w:cstheme="minorHAnsi"/>
          <w:color w:val="003399"/>
        </w:rPr>
        <w:t>course-based FTES, and # of degrees awarded.</w:t>
      </w:r>
    </w:p>
    <w:p w14:paraId="7C554778" w14:textId="2535AEDF" w:rsidR="00D12382" w:rsidRPr="008A52A2" w:rsidRDefault="00A5687B" w:rsidP="00CE30CB">
      <w:pPr>
        <w:rPr>
          <w:rStyle w:val="Hyperlink"/>
          <w:rFonts w:cstheme="minorHAnsi"/>
          <w:color w:val="003399"/>
          <w:u w:val="none"/>
        </w:rPr>
      </w:pPr>
      <w:r w:rsidRPr="0EF59978">
        <w:rPr>
          <w:color w:val="003399"/>
        </w:rPr>
        <w:t xml:space="preserve">The </w:t>
      </w:r>
      <w:hyperlink r:id="rId20" w:anchor="/site/LA-PRD/views/ProgramReview/AppendixC_GraduationandPersistenceRates?:iid=1">
        <w:r w:rsidRPr="0EF59978">
          <w:rPr>
            <w:rStyle w:val="Hyperlink"/>
          </w:rPr>
          <w:t xml:space="preserve">third tab of the </w:t>
        </w:r>
        <w:r w:rsidR="003477FA" w:rsidRPr="0EF59978">
          <w:rPr>
            <w:rStyle w:val="Hyperlink"/>
          </w:rPr>
          <w:t xml:space="preserve">Program Review </w:t>
        </w:r>
        <w:r w:rsidRPr="0EF59978">
          <w:rPr>
            <w:rStyle w:val="Hyperlink"/>
          </w:rPr>
          <w:t>dashboard</w:t>
        </w:r>
      </w:hyperlink>
      <w:r w:rsidRPr="0EF59978">
        <w:rPr>
          <w:color w:val="003399"/>
        </w:rPr>
        <w:t xml:space="preserve"> shows the data for </w:t>
      </w:r>
      <w:r w:rsidRPr="0EF59978">
        <w:rPr>
          <w:i/>
          <w:iCs/>
          <w:color w:val="003399"/>
        </w:rPr>
        <w:t xml:space="preserve">Appendix C </w:t>
      </w:r>
      <w:r w:rsidR="009721B8" w:rsidRPr="0EF59978">
        <w:rPr>
          <w:i/>
          <w:iCs/>
          <w:color w:val="003399"/>
        </w:rPr>
        <w:t>– Graduation and Persist</w:t>
      </w:r>
      <w:r w:rsidR="00035478" w:rsidRPr="0EF59978">
        <w:rPr>
          <w:i/>
          <w:iCs/>
          <w:color w:val="003399"/>
        </w:rPr>
        <w:t>e</w:t>
      </w:r>
      <w:r w:rsidR="009721B8" w:rsidRPr="0EF59978">
        <w:rPr>
          <w:i/>
          <w:iCs/>
          <w:color w:val="003399"/>
        </w:rPr>
        <w:t>nce Rate</w:t>
      </w:r>
      <w:r w:rsidR="00035478" w:rsidRPr="0EF59978">
        <w:rPr>
          <w:i/>
          <w:iCs/>
          <w:color w:val="003399"/>
        </w:rPr>
        <w:t>s.</w:t>
      </w:r>
      <w:r w:rsidRPr="0EF59978">
        <w:rPr>
          <w:color w:val="003399"/>
        </w:rPr>
        <w:t xml:space="preserve"> </w:t>
      </w:r>
      <w:r w:rsidR="00CE6057" w:rsidRPr="0EF59978">
        <w:rPr>
          <w:color w:val="003399"/>
        </w:rPr>
        <w:t>Again, please u</w:t>
      </w:r>
      <w:r w:rsidR="002C6746" w:rsidRPr="0EF59978">
        <w:rPr>
          <w:color w:val="003399"/>
        </w:rPr>
        <w:t>se the filters on the right to select your department/plan</w:t>
      </w:r>
      <w:r w:rsidR="00CE6057" w:rsidRPr="0EF59978">
        <w:rPr>
          <w:color w:val="003399"/>
        </w:rPr>
        <w:t>.</w:t>
      </w:r>
      <w:r w:rsidR="008A52A2" w:rsidRPr="0EF59978">
        <w:rPr>
          <w:color w:val="003399"/>
        </w:rPr>
        <w:t xml:space="preserve"> </w:t>
      </w:r>
      <w:r w:rsidR="00CE30CB" w:rsidRPr="0EF59978">
        <w:rPr>
          <w:color w:val="003399"/>
        </w:rPr>
        <w:t>The data/trends in</w:t>
      </w:r>
      <w:r w:rsidR="00E23F77" w:rsidRPr="0EF59978">
        <w:rPr>
          <w:color w:val="003399"/>
        </w:rPr>
        <w:t xml:space="preserve"> the</w:t>
      </w:r>
      <w:r w:rsidR="00CE30CB" w:rsidRPr="0EF59978">
        <w:rPr>
          <w:color w:val="003399"/>
        </w:rPr>
        <w:t xml:space="preserve"> </w:t>
      </w:r>
      <w:r w:rsidR="00CE30CB" w:rsidRPr="0EF59978">
        <w:rPr>
          <w:i/>
          <w:iCs/>
          <w:color w:val="003399"/>
        </w:rPr>
        <w:t>first</w:t>
      </w:r>
      <w:r w:rsidR="008A52A2" w:rsidRPr="0EF59978">
        <w:rPr>
          <w:i/>
          <w:iCs/>
          <w:color w:val="003399"/>
        </w:rPr>
        <w:t>-</w:t>
      </w:r>
      <w:r w:rsidR="00CE30CB" w:rsidRPr="0EF59978">
        <w:rPr>
          <w:i/>
          <w:iCs/>
          <w:color w:val="003399"/>
        </w:rPr>
        <w:t>year retention</w:t>
      </w:r>
      <w:r w:rsidR="00CE30CB" w:rsidRPr="0EF59978">
        <w:rPr>
          <w:color w:val="003399"/>
        </w:rPr>
        <w:t xml:space="preserve"> for freshmen and transfer students and </w:t>
      </w:r>
      <w:r w:rsidR="00CE30CB" w:rsidRPr="0EF59978">
        <w:rPr>
          <w:i/>
          <w:iCs/>
          <w:color w:val="003399"/>
        </w:rPr>
        <w:t>graduation rate</w:t>
      </w:r>
      <w:r w:rsidR="00CE30CB" w:rsidRPr="0EF59978">
        <w:rPr>
          <w:color w:val="003399"/>
        </w:rPr>
        <w:t xml:space="preserve"> listed in Appendix C should be discussed here and in other relevant sections. Low six</w:t>
      </w:r>
      <w:r w:rsidR="00681BD0" w:rsidRPr="0EF59978">
        <w:rPr>
          <w:color w:val="003399"/>
        </w:rPr>
        <w:t>-</w:t>
      </w:r>
      <w:r w:rsidR="00CE30CB" w:rsidRPr="0EF59978">
        <w:rPr>
          <w:color w:val="003399"/>
        </w:rPr>
        <w:t>year graduation rates are a concern</w:t>
      </w:r>
      <w:r w:rsidR="009E1DDE" w:rsidRPr="0EF59978">
        <w:rPr>
          <w:color w:val="003399"/>
        </w:rPr>
        <w:t>,</w:t>
      </w:r>
      <w:r w:rsidR="00CE30CB" w:rsidRPr="0EF59978">
        <w:rPr>
          <w:color w:val="003399"/>
        </w:rPr>
        <w:t xml:space="preserve"> and programs should work to determine what factors are at play that result in low rates, for ex</w:t>
      </w:r>
      <w:r w:rsidR="0034670B" w:rsidRPr="0EF59978">
        <w:rPr>
          <w:color w:val="003399"/>
        </w:rPr>
        <w:t>ample, poor freshman retention.</w:t>
      </w:r>
      <w:r w:rsidR="00FB492D" w:rsidRPr="0EF59978">
        <w:rPr>
          <w:color w:val="003399"/>
        </w:rPr>
        <w:t xml:space="preserve">  </w:t>
      </w:r>
    </w:p>
    <w:p w14:paraId="368A98A4" w14:textId="74608914" w:rsidR="23D4ADA3" w:rsidRDefault="23D4ADA3" w:rsidP="0EF59978">
      <w:pPr>
        <w:spacing w:line="257" w:lineRule="auto"/>
      </w:pPr>
      <w:r w:rsidRPr="0EF59978">
        <w:rPr>
          <w:rFonts w:ascii="Calibri" w:eastAsia="Calibri" w:hAnsi="Calibri" w:cs="Calibri"/>
          <w:color w:val="003399"/>
        </w:rPr>
        <w:lastRenderedPageBreak/>
        <w:t xml:space="preserve">The Graduation Initiative 2025 (GI 2025) should be considered and discussed in this section. </w:t>
      </w:r>
      <w:r w:rsidRPr="0EF59978">
        <w:rPr>
          <w:rFonts w:ascii="Calibri" w:eastAsia="Calibri" w:hAnsi="Calibri" w:cs="Calibri"/>
          <w:color w:val="003399"/>
          <w:highlight w:val="yellow"/>
        </w:rPr>
        <w:t>In our pursuit of promoting Diversity, Equity, and Inclusion, the Graduation Initiative 2025 (GI 2025) stands central. It is vital that you engage with the data and evaluate how your program supports these goals.</w:t>
      </w:r>
      <w:r w:rsidRPr="0EF59978">
        <w:rPr>
          <w:rFonts w:ascii="Calibri" w:eastAsia="Calibri" w:hAnsi="Calibri" w:cs="Calibri"/>
          <w:color w:val="003399"/>
        </w:rPr>
        <w:t xml:space="preserve"> Include information about the equity gap in graduation rates for your program and discuss what efforts the program is taking to address this. </w:t>
      </w:r>
      <w:r w:rsidRPr="0EF59978">
        <w:rPr>
          <w:rFonts w:ascii="Calibri" w:eastAsia="Calibri" w:hAnsi="Calibri" w:cs="Calibri"/>
          <w:color w:val="003399"/>
          <w:highlight w:val="yellow"/>
        </w:rPr>
        <w:t>Discuss concrete measures the program has taken, or plans to take, to bridge these gaps.</w:t>
      </w:r>
      <w:r w:rsidRPr="0EF59978">
        <w:rPr>
          <w:rFonts w:ascii="Calibri" w:eastAsia="Calibri" w:hAnsi="Calibri" w:cs="Calibri"/>
          <w:color w:val="003399"/>
        </w:rPr>
        <w:t xml:space="preserve">  In what other ways is the Department and programs supporting the goals of GI 2025? What initiatives, if any, have the Department or programs implemented or plan to implement?</w:t>
      </w:r>
    </w:p>
    <w:p w14:paraId="4750FDBB" w14:textId="2D9072E5" w:rsidR="23D4ADA3" w:rsidRDefault="23D4ADA3" w:rsidP="0EF59978">
      <w:pPr>
        <w:spacing w:line="254" w:lineRule="auto"/>
      </w:pPr>
      <w:r w:rsidRPr="35275D12">
        <w:rPr>
          <w:rFonts w:ascii="Calibri" w:eastAsia="Calibri" w:hAnsi="Calibri" w:cs="Calibri"/>
          <w:color w:val="003399"/>
        </w:rPr>
        <w:t>Review and discuss any issues related to a gender gap in the graduation rates for students in the major, as reported in Appendix C, Table C1.1</w:t>
      </w:r>
      <w:r w:rsidR="4AD9DB09" w:rsidRPr="35275D12">
        <w:rPr>
          <w:rFonts w:ascii="Calibri" w:eastAsia="Calibri" w:hAnsi="Calibri" w:cs="Calibri"/>
          <w:color w:val="003399"/>
        </w:rPr>
        <w:t xml:space="preserve">, </w:t>
      </w:r>
      <w:r w:rsidR="4AD9DB09" w:rsidRPr="00AF5057">
        <w:rPr>
          <w:rFonts w:ascii="Calibri" w:eastAsia="Calibri" w:hAnsi="Calibri" w:cs="Calibri"/>
          <w:color w:val="003399"/>
          <w:highlight w:val="yellow"/>
        </w:rPr>
        <w:t>and Table C.2</w:t>
      </w:r>
      <w:r w:rsidRPr="00AF5057">
        <w:rPr>
          <w:rFonts w:ascii="Calibri" w:eastAsia="Calibri" w:hAnsi="Calibri" w:cs="Calibri"/>
          <w:color w:val="003399"/>
          <w:highlight w:val="yellow"/>
        </w:rPr>
        <w:t>.</w:t>
      </w:r>
      <w:r w:rsidRPr="35275D12">
        <w:rPr>
          <w:rFonts w:ascii="Calibri" w:eastAsia="Calibri" w:hAnsi="Calibri" w:cs="Calibri"/>
          <w:color w:val="003399"/>
        </w:rPr>
        <w:t xml:space="preserve"> Review and discuss any gaps with ethnicity, socio-economic status, or physical or learning differences. </w:t>
      </w:r>
      <w:r w:rsidRPr="35275D12">
        <w:rPr>
          <w:rFonts w:ascii="Calibri" w:eastAsia="Calibri" w:hAnsi="Calibri" w:cs="Calibri"/>
          <w:color w:val="003399"/>
          <w:highlight w:val="yellow"/>
        </w:rPr>
        <w:t>Engage in a comprehensive review of any disparities related to ethnicity, socio-economic status, or gender differences, and propose or discuss actionable solutions.</w:t>
      </w:r>
    </w:p>
    <w:p w14:paraId="2569BE6B" w14:textId="04BF738C" w:rsidR="0EF59978" w:rsidRDefault="0EF59978" w:rsidP="0EF59978">
      <w:pPr>
        <w:rPr>
          <w:color w:val="003399"/>
        </w:rPr>
      </w:pPr>
    </w:p>
    <w:p w14:paraId="3095AD4D" w14:textId="1235006E" w:rsidR="003B0EAB" w:rsidRPr="00965ABA" w:rsidRDefault="003B0EAB" w:rsidP="00CE30CB">
      <w:pPr>
        <w:rPr>
          <w:rFonts w:cstheme="minorHAnsi"/>
          <w:color w:val="003399"/>
        </w:rPr>
      </w:pPr>
      <w:r w:rsidRPr="00965ABA">
        <w:rPr>
          <w:rFonts w:cstheme="minorHAnsi"/>
          <w:color w:val="003399"/>
        </w:rPr>
        <w:t xml:space="preserve">Include </w:t>
      </w:r>
      <w:r w:rsidR="00FA0994" w:rsidRPr="00965ABA">
        <w:rPr>
          <w:rFonts w:cstheme="minorHAnsi"/>
          <w:color w:val="003399"/>
        </w:rPr>
        <w:t xml:space="preserve">a presentation and discussion of </w:t>
      </w:r>
      <w:r w:rsidRPr="00965ABA">
        <w:rPr>
          <w:rFonts w:cstheme="minorHAnsi"/>
          <w:color w:val="003399"/>
        </w:rPr>
        <w:t xml:space="preserve">any additional </w:t>
      </w:r>
      <w:r w:rsidR="00FA0994" w:rsidRPr="00965ABA">
        <w:rPr>
          <w:rFonts w:cstheme="minorHAnsi"/>
          <w:color w:val="003399"/>
        </w:rPr>
        <w:t xml:space="preserve">student </w:t>
      </w:r>
      <w:r w:rsidRPr="00965ABA">
        <w:rPr>
          <w:rFonts w:cstheme="minorHAnsi"/>
          <w:color w:val="003399"/>
        </w:rPr>
        <w:t xml:space="preserve">data requested by the </w:t>
      </w:r>
      <w:r w:rsidR="006F1A83">
        <w:rPr>
          <w:rFonts w:cstheme="minorHAnsi"/>
          <w:color w:val="003399"/>
        </w:rPr>
        <w:t>D</w:t>
      </w:r>
      <w:r w:rsidRPr="00965ABA">
        <w:rPr>
          <w:rFonts w:cstheme="minorHAnsi"/>
          <w:color w:val="003399"/>
        </w:rPr>
        <w:t>epartment from the Office of Institutional Effectiveness</w:t>
      </w:r>
      <w:r w:rsidR="00FA0994" w:rsidRPr="00965ABA">
        <w:rPr>
          <w:rFonts w:cstheme="minorHAnsi"/>
          <w:color w:val="003399"/>
        </w:rPr>
        <w:t xml:space="preserve"> to help the </w:t>
      </w:r>
      <w:r w:rsidR="006F1A83">
        <w:rPr>
          <w:rFonts w:cstheme="minorHAnsi"/>
          <w:color w:val="003399"/>
        </w:rPr>
        <w:t>D</w:t>
      </w:r>
      <w:r w:rsidR="00FA0994" w:rsidRPr="00965ABA">
        <w:rPr>
          <w:rFonts w:cstheme="minorHAnsi"/>
          <w:color w:val="003399"/>
        </w:rPr>
        <w:t>epartment tell its story about the students enrolled in program courses.</w:t>
      </w:r>
    </w:p>
    <w:p w14:paraId="53DD764A" w14:textId="0397994A" w:rsidR="00CE30CB" w:rsidRPr="0034670B" w:rsidRDefault="00CE30CB" w:rsidP="00CE30CB">
      <w:pPr>
        <w:rPr>
          <w:rFonts w:cs="Arial"/>
          <w:sz w:val="24"/>
        </w:rPr>
      </w:pPr>
      <w:r w:rsidRPr="0034670B">
        <w:rPr>
          <w:rFonts w:cs="Arial"/>
          <w:sz w:val="24"/>
        </w:rPr>
        <w:t>2.2 Impact of enrollment trends</w:t>
      </w:r>
    </w:p>
    <w:p w14:paraId="4C510100" w14:textId="3089D44B" w:rsidR="00746578" w:rsidRDefault="0034670B" w:rsidP="0034670B">
      <w:pPr>
        <w:pStyle w:val="NoSpacing"/>
      </w:pPr>
      <w:r w:rsidRPr="0034670B">
        <w:rPr>
          <w:color w:val="003399"/>
        </w:rPr>
        <w:t>D</w:t>
      </w:r>
      <w:r w:rsidR="00CE30CB" w:rsidRPr="0034670B">
        <w:rPr>
          <w:rFonts w:asciiTheme="minorHAnsi" w:hAnsiTheme="minorHAnsi"/>
          <w:color w:val="003399"/>
        </w:rPr>
        <w:t xml:space="preserve">iscuss the adequacy of your faculty to provide quality instruction for students to satisfactorily achieve the Program Learning Outcomes. </w:t>
      </w:r>
      <w:r w:rsidRPr="0034670B">
        <w:rPr>
          <w:color w:val="003399"/>
        </w:rPr>
        <w:t xml:space="preserve"> </w:t>
      </w:r>
      <w:r w:rsidR="00B5011D" w:rsidRPr="00B5011D">
        <w:rPr>
          <w:rFonts w:asciiTheme="minorHAnsi" w:hAnsiTheme="minorHAnsi"/>
          <w:color w:val="003399"/>
        </w:rPr>
        <w:t xml:space="preserve">You should make sure to look at different key constituencies, including gender, socio-economic status, ethnicity, and students with learning and physical differences. </w:t>
      </w:r>
      <w:r w:rsidR="00CE30CB" w:rsidRPr="0034670B">
        <w:rPr>
          <w:rFonts w:asciiTheme="minorHAnsi" w:hAnsiTheme="minorHAnsi"/>
          <w:color w:val="003399"/>
        </w:rPr>
        <w:t xml:space="preserve">You can compare your enrollment data to that of other CSU system campuses at the following website: </w:t>
      </w:r>
      <w:hyperlink r:id="rId21" w:history="1">
        <w:r w:rsidR="004C4697" w:rsidRPr="00027EA6">
          <w:rPr>
            <w:rStyle w:val="Hyperlink"/>
          </w:rPr>
          <w:t>https://www2.calstate.edu/data-center/institutional-research-analyses/Pages/default.aspx</w:t>
        </w:r>
      </w:hyperlink>
      <w:r w:rsidR="004C4697" w:rsidRPr="00027EA6">
        <w:t>.</w:t>
      </w:r>
    </w:p>
    <w:p w14:paraId="70EA04C6" w14:textId="5ADBCB58" w:rsidR="00FA0994" w:rsidRDefault="00FA0994">
      <w:pPr>
        <w:rPr>
          <w:rFonts w:eastAsiaTheme="majorEastAsia" w:cstheme="majorBidi"/>
          <w:sz w:val="32"/>
          <w:szCs w:val="32"/>
        </w:rPr>
      </w:pPr>
      <w:bookmarkStart w:id="6" w:name="_Toc171755485"/>
      <w:bookmarkStart w:id="7" w:name="_Toc526236071"/>
    </w:p>
    <w:p w14:paraId="099D37BD" w14:textId="77777777" w:rsidR="00A8716D" w:rsidRDefault="00A8716D">
      <w:pPr>
        <w:rPr>
          <w:rFonts w:eastAsiaTheme="majorEastAsia" w:cstheme="majorBidi"/>
          <w:sz w:val="32"/>
          <w:szCs w:val="32"/>
        </w:rPr>
      </w:pPr>
      <w:bookmarkStart w:id="8" w:name="_Toc8659234"/>
      <w:r>
        <w:br w:type="page"/>
      </w:r>
    </w:p>
    <w:p w14:paraId="1E2F50B7" w14:textId="45F2AB2A" w:rsidR="00CE30CB" w:rsidRPr="0034670B" w:rsidRDefault="00CE30CB" w:rsidP="00407F18">
      <w:pPr>
        <w:pStyle w:val="Heading1"/>
        <w:rPr>
          <w:rFonts w:asciiTheme="minorHAnsi" w:hAnsiTheme="minorHAnsi"/>
          <w:color w:val="auto"/>
        </w:rPr>
      </w:pPr>
      <w:r w:rsidRPr="0034670B">
        <w:rPr>
          <w:rFonts w:asciiTheme="minorHAnsi" w:hAnsiTheme="minorHAnsi"/>
          <w:color w:val="auto"/>
        </w:rPr>
        <w:lastRenderedPageBreak/>
        <w:t>3.0 Curriculum and Instruction</w:t>
      </w:r>
      <w:bookmarkEnd w:id="6"/>
      <w:bookmarkEnd w:id="7"/>
      <w:bookmarkEnd w:id="8"/>
    </w:p>
    <w:p w14:paraId="7037ADE7" w14:textId="77777777" w:rsidR="00682D23" w:rsidRPr="00C97310" w:rsidRDefault="00682D23" w:rsidP="0034670B">
      <w:pPr>
        <w:pStyle w:val="NoSpacing"/>
      </w:pP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979"/>
        <w:gridCol w:w="2161"/>
        <w:gridCol w:w="1979"/>
        <w:gridCol w:w="2070"/>
      </w:tblGrid>
      <w:tr w:rsidR="0034670B" w:rsidRPr="00C97310" w14:paraId="433554D4" w14:textId="77777777" w:rsidTr="00722D28">
        <w:trPr>
          <w:trHeight w:val="750"/>
          <w:tblHeader/>
        </w:trPr>
        <w:tc>
          <w:tcPr>
            <w:tcW w:w="862" w:type="pct"/>
            <w:vAlign w:val="center"/>
          </w:tcPr>
          <w:p w14:paraId="25FB2D86" w14:textId="63595B27" w:rsidR="0034670B" w:rsidRPr="00AC4F57" w:rsidRDefault="0034670B" w:rsidP="0034670B">
            <w:pPr>
              <w:pStyle w:val="NoSpacing"/>
              <w:jc w:val="center"/>
              <w:rPr>
                <w:b/>
                <w:color w:val="003399"/>
              </w:rPr>
            </w:pPr>
            <w:r w:rsidRPr="00AC4F57">
              <w:rPr>
                <w:b/>
                <w:color w:val="003399"/>
              </w:rPr>
              <w:t>Progress |</w:t>
            </w:r>
          </w:p>
          <w:p w14:paraId="18383F2B" w14:textId="300E3EC1" w:rsidR="0034670B" w:rsidRPr="00AC4F57" w:rsidRDefault="0034670B" w:rsidP="0034670B">
            <w:pPr>
              <w:pStyle w:val="NoSpacing"/>
              <w:jc w:val="center"/>
              <w:rPr>
                <w:rFonts w:cs="Arial"/>
                <w:b/>
                <w:color w:val="003399"/>
              </w:rPr>
            </w:pPr>
            <w:r w:rsidRPr="00AC4F57">
              <w:rPr>
                <w:b/>
                <w:color w:val="003399"/>
              </w:rPr>
              <w:t>Stage Element</w:t>
            </w:r>
          </w:p>
        </w:tc>
        <w:tc>
          <w:tcPr>
            <w:tcW w:w="1000" w:type="pct"/>
          </w:tcPr>
          <w:p w14:paraId="2AE48018" w14:textId="760ADDC7" w:rsidR="0034670B" w:rsidRPr="00AC4F57" w:rsidRDefault="0034670B" w:rsidP="0034670B">
            <w:pPr>
              <w:pStyle w:val="NoSpacing"/>
              <w:jc w:val="center"/>
              <w:rPr>
                <w:rFonts w:cstheme="minorHAnsi"/>
                <w:b/>
                <w:color w:val="003399"/>
              </w:rPr>
            </w:pPr>
            <w:r w:rsidRPr="00AC4F57">
              <w:rPr>
                <w:rFonts w:asciiTheme="minorHAnsi" w:hAnsiTheme="minorHAnsi" w:cstheme="minorHAnsi"/>
                <w:b/>
                <w:color w:val="003399"/>
              </w:rPr>
              <w:t>INITIAL</w:t>
            </w:r>
          </w:p>
          <w:p w14:paraId="40DC216C" w14:textId="1B12E17A" w:rsidR="0034670B" w:rsidRPr="00AC4F57" w:rsidRDefault="0034670B" w:rsidP="0034670B">
            <w:pPr>
              <w:pStyle w:val="NoSpacing"/>
              <w:jc w:val="center"/>
              <w:rPr>
                <w:rFonts w:asciiTheme="minorHAnsi" w:hAnsiTheme="minorHAnsi" w:cs="Arial"/>
                <w:b/>
                <w:color w:val="003399"/>
              </w:rPr>
            </w:pPr>
            <w:r w:rsidRPr="00AC4F57">
              <w:rPr>
                <w:rFonts w:asciiTheme="minorHAnsi" w:hAnsiTheme="minorHAnsi" w:cstheme="minorHAnsi"/>
                <w:b/>
                <w:color w:val="003399"/>
              </w:rPr>
              <w:t>(1)</w:t>
            </w:r>
          </w:p>
        </w:tc>
        <w:tc>
          <w:tcPr>
            <w:tcW w:w="1092" w:type="pct"/>
          </w:tcPr>
          <w:p w14:paraId="57FB0D0A" w14:textId="593EB852" w:rsidR="0034670B" w:rsidRPr="00AC4F57" w:rsidRDefault="00722D28" w:rsidP="0034670B">
            <w:pPr>
              <w:pStyle w:val="NoSpacing"/>
              <w:jc w:val="center"/>
              <w:rPr>
                <w:rFonts w:asciiTheme="minorHAnsi" w:hAnsiTheme="minorHAnsi" w:cs="Arial"/>
                <w:b/>
                <w:color w:val="003399"/>
              </w:rPr>
            </w:pPr>
            <w:r>
              <w:rPr>
                <w:rFonts w:cstheme="minorHAnsi"/>
                <w:b/>
                <w:color w:val="003399"/>
              </w:rPr>
              <w:t xml:space="preserve">EMERGING: PROGRESS MADE </w:t>
            </w:r>
            <w:r w:rsidR="0034670B" w:rsidRPr="00AC4F57">
              <w:rPr>
                <w:rFonts w:cstheme="minorHAnsi"/>
                <w:b/>
                <w:color w:val="003399"/>
              </w:rPr>
              <w:t>(</w:t>
            </w:r>
            <w:r w:rsidR="0034670B" w:rsidRPr="00AC4F57">
              <w:rPr>
                <w:rFonts w:asciiTheme="minorHAnsi" w:hAnsiTheme="minorHAnsi" w:cstheme="minorHAnsi"/>
                <w:b/>
                <w:color w:val="003399"/>
              </w:rPr>
              <w:t>2)</w:t>
            </w:r>
          </w:p>
        </w:tc>
        <w:tc>
          <w:tcPr>
            <w:tcW w:w="1000" w:type="pct"/>
          </w:tcPr>
          <w:p w14:paraId="74840E4F" w14:textId="68E1679B" w:rsidR="0034670B" w:rsidRPr="00AC4F57" w:rsidRDefault="0034670B" w:rsidP="0034670B">
            <w:pPr>
              <w:pStyle w:val="NoSpacing"/>
              <w:jc w:val="center"/>
              <w:rPr>
                <w:rFonts w:cstheme="minorHAnsi"/>
                <w:b/>
                <w:color w:val="003399"/>
              </w:rPr>
            </w:pPr>
            <w:r w:rsidRPr="00AC4F57">
              <w:rPr>
                <w:rFonts w:asciiTheme="minorHAnsi" w:hAnsiTheme="minorHAnsi" w:cstheme="minorHAnsi"/>
                <w:b/>
                <w:color w:val="003399"/>
              </w:rPr>
              <w:t>DEVELOPED</w:t>
            </w:r>
          </w:p>
          <w:p w14:paraId="55302C8C" w14:textId="0925F0BA" w:rsidR="0034670B" w:rsidRPr="00AC4F57" w:rsidRDefault="0034670B" w:rsidP="0034670B">
            <w:pPr>
              <w:pStyle w:val="NoSpacing"/>
              <w:jc w:val="center"/>
              <w:rPr>
                <w:rFonts w:asciiTheme="minorHAnsi" w:hAnsiTheme="minorHAnsi" w:cs="Arial"/>
                <w:b/>
                <w:color w:val="003399"/>
              </w:rPr>
            </w:pPr>
            <w:r w:rsidRPr="00AC4F57">
              <w:rPr>
                <w:rFonts w:asciiTheme="minorHAnsi" w:hAnsiTheme="minorHAnsi" w:cstheme="minorHAnsi"/>
                <w:b/>
                <w:color w:val="003399"/>
              </w:rPr>
              <w:t>(3)</w:t>
            </w:r>
          </w:p>
        </w:tc>
        <w:tc>
          <w:tcPr>
            <w:tcW w:w="1046" w:type="pct"/>
          </w:tcPr>
          <w:p w14:paraId="3FE7F169" w14:textId="2A509E3F" w:rsidR="0034670B" w:rsidRPr="00AC4F57" w:rsidRDefault="0034670B" w:rsidP="0034670B">
            <w:pPr>
              <w:pStyle w:val="NoSpacing"/>
              <w:jc w:val="center"/>
              <w:rPr>
                <w:rFonts w:cstheme="minorHAnsi"/>
                <w:b/>
                <w:color w:val="003399"/>
              </w:rPr>
            </w:pPr>
            <w:r w:rsidRPr="00AC4F57">
              <w:rPr>
                <w:rFonts w:asciiTheme="minorHAnsi" w:hAnsiTheme="minorHAnsi" w:cstheme="minorHAnsi"/>
                <w:b/>
                <w:color w:val="003399"/>
              </w:rPr>
              <w:t>HIGHLY DEVELOPED</w:t>
            </w:r>
          </w:p>
          <w:p w14:paraId="3429D0A0" w14:textId="4025223C" w:rsidR="0034670B" w:rsidRPr="00AC4F57" w:rsidRDefault="0034670B" w:rsidP="0034670B">
            <w:pPr>
              <w:pStyle w:val="NoSpacing"/>
              <w:jc w:val="center"/>
              <w:rPr>
                <w:rFonts w:asciiTheme="minorHAnsi" w:hAnsiTheme="minorHAnsi" w:cs="Arial"/>
                <w:b/>
                <w:color w:val="003399"/>
              </w:rPr>
            </w:pPr>
            <w:r w:rsidRPr="00AC4F57">
              <w:rPr>
                <w:rFonts w:asciiTheme="minorHAnsi" w:hAnsiTheme="minorHAnsi" w:cstheme="minorHAnsi"/>
                <w:b/>
                <w:color w:val="003399"/>
              </w:rPr>
              <w:t>(4)</w:t>
            </w:r>
          </w:p>
        </w:tc>
      </w:tr>
      <w:tr w:rsidR="00CE30CB" w:rsidRPr="00C97310" w14:paraId="45822C5E" w14:textId="77777777" w:rsidTr="00722D28">
        <w:trPr>
          <w:trHeight w:val="2904"/>
          <w:tblHeader/>
        </w:trPr>
        <w:tc>
          <w:tcPr>
            <w:tcW w:w="862" w:type="pct"/>
            <w:shd w:val="clear" w:color="auto" w:fill="F2F2F2" w:themeFill="background1" w:themeFillShade="F2"/>
            <w:vAlign w:val="center"/>
          </w:tcPr>
          <w:p w14:paraId="70042686" w14:textId="77777777" w:rsidR="00CE30CB" w:rsidRPr="00AC4F57" w:rsidRDefault="00CE30CB" w:rsidP="0034670B">
            <w:pPr>
              <w:pStyle w:val="NoSpacing"/>
              <w:rPr>
                <w:rFonts w:asciiTheme="minorHAnsi" w:hAnsiTheme="minorHAnsi" w:cs="Arial"/>
                <w:b/>
                <w:color w:val="003399"/>
              </w:rPr>
            </w:pPr>
            <w:r w:rsidRPr="00AC4F57">
              <w:rPr>
                <w:rFonts w:asciiTheme="minorHAnsi" w:hAnsiTheme="minorHAnsi" w:cs="Arial"/>
                <w:b/>
                <w:color w:val="003399"/>
              </w:rPr>
              <w:t xml:space="preserve">Curriculum and Instruction (3.0) </w:t>
            </w:r>
          </w:p>
        </w:tc>
        <w:tc>
          <w:tcPr>
            <w:tcW w:w="1000" w:type="pct"/>
            <w:shd w:val="clear" w:color="auto" w:fill="F2F2F2" w:themeFill="background1" w:themeFillShade="F2"/>
          </w:tcPr>
          <w:p w14:paraId="6A46D6E4"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 xml:space="preserve">Static, conservative curriculum unreflective of changes in the field. Stand-alone courses are not integrated or reflective of student needs. No capstone/culminating or </w:t>
            </w:r>
            <w:proofErr w:type="gramStart"/>
            <w:r w:rsidRPr="0034670B">
              <w:rPr>
                <w:rFonts w:asciiTheme="minorHAnsi" w:hAnsiTheme="minorHAnsi" w:cs="Arial"/>
                <w:color w:val="003399"/>
                <w:sz w:val="18"/>
              </w:rPr>
              <w:t>service learning</w:t>
            </w:r>
            <w:proofErr w:type="gramEnd"/>
            <w:r w:rsidRPr="0034670B">
              <w:rPr>
                <w:rFonts w:asciiTheme="minorHAnsi" w:hAnsiTheme="minorHAnsi" w:cs="Arial"/>
                <w:color w:val="003399"/>
                <w:sz w:val="18"/>
              </w:rPr>
              <w:t xml:space="preserve"> courses. </w:t>
            </w:r>
          </w:p>
        </w:tc>
        <w:tc>
          <w:tcPr>
            <w:tcW w:w="1092" w:type="pct"/>
            <w:shd w:val="clear" w:color="auto" w:fill="F2F2F2" w:themeFill="background1" w:themeFillShade="F2"/>
          </w:tcPr>
          <w:p w14:paraId="3AAEDE8B"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szCs w:val="20"/>
              </w:rPr>
              <w:t xml:space="preserve">Somewhat static curriculum may reflect current practice in the field but is not developmental in design to reflect the needs of students. </w:t>
            </w:r>
            <w:r w:rsidRPr="0034670B">
              <w:rPr>
                <w:rFonts w:asciiTheme="minorHAnsi" w:hAnsiTheme="minorHAnsi" w:cs="Arial"/>
                <w:color w:val="003399"/>
                <w:sz w:val="18"/>
              </w:rPr>
              <w:t xml:space="preserve">No capstone/culminating or </w:t>
            </w:r>
            <w:proofErr w:type="gramStart"/>
            <w:r w:rsidRPr="0034670B">
              <w:rPr>
                <w:rFonts w:asciiTheme="minorHAnsi" w:hAnsiTheme="minorHAnsi" w:cs="Arial"/>
                <w:color w:val="003399"/>
                <w:sz w:val="18"/>
              </w:rPr>
              <w:t>service learning</w:t>
            </w:r>
            <w:proofErr w:type="gramEnd"/>
            <w:r w:rsidRPr="0034670B">
              <w:rPr>
                <w:rFonts w:asciiTheme="minorHAnsi" w:hAnsiTheme="minorHAnsi" w:cs="Arial"/>
                <w:color w:val="003399"/>
                <w:sz w:val="18"/>
              </w:rPr>
              <w:t xml:space="preserve"> courses.</w:t>
            </w:r>
          </w:p>
        </w:tc>
        <w:tc>
          <w:tcPr>
            <w:tcW w:w="1000" w:type="pct"/>
            <w:shd w:val="clear" w:color="auto" w:fill="F2F2F2" w:themeFill="background1" w:themeFillShade="F2"/>
          </w:tcPr>
          <w:p w14:paraId="619C3BAF"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szCs w:val="20"/>
              </w:rPr>
              <w:t xml:space="preserve">Curriculum is mostly reflective of current practice in the discipline. Well-planned program incorporates capstone/culminating service courses, although these are not necessarily integrated into the curriculum. </w:t>
            </w:r>
          </w:p>
        </w:tc>
        <w:tc>
          <w:tcPr>
            <w:tcW w:w="1046" w:type="pct"/>
            <w:shd w:val="clear" w:color="auto" w:fill="F2F2F2" w:themeFill="background1" w:themeFillShade="F2"/>
          </w:tcPr>
          <w:p w14:paraId="41AA8376"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szCs w:val="20"/>
              </w:rPr>
              <w:t xml:space="preserve">Innovative, dynamic curriculum is reflective of current practice in the discipline. Well-planned program design reflects students’ developmental (pedagogical) needs. Intentionally incorporates capstone/culminating events and </w:t>
            </w:r>
            <w:proofErr w:type="gramStart"/>
            <w:r w:rsidRPr="0034670B">
              <w:rPr>
                <w:rFonts w:asciiTheme="minorHAnsi" w:hAnsiTheme="minorHAnsi" w:cs="Arial"/>
                <w:color w:val="003399"/>
                <w:sz w:val="18"/>
                <w:szCs w:val="20"/>
              </w:rPr>
              <w:t>service learning</w:t>
            </w:r>
            <w:proofErr w:type="gramEnd"/>
            <w:r w:rsidRPr="0034670B">
              <w:rPr>
                <w:rFonts w:asciiTheme="minorHAnsi" w:hAnsiTheme="minorHAnsi" w:cs="Arial"/>
                <w:color w:val="003399"/>
                <w:sz w:val="18"/>
                <w:szCs w:val="20"/>
              </w:rPr>
              <w:t xml:space="preserve"> courses into the curriculum. </w:t>
            </w:r>
          </w:p>
        </w:tc>
      </w:tr>
      <w:tr w:rsidR="00CE30CB" w:rsidRPr="00C97310" w14:paraId="134D74EB" w14:textId="77777777" w:rsidTr="00722D28">
        <w:trPr>
          <w:trHeight w:val="1657"/>
          <w:tblHeader/>
        </w:trPr>
        <w:tc>
          <w:tcPr>
            <w:tcW w:w="862" w:type="pct"/>
            <w:shd w:val="clear" w:color="auto" w:fill="F2F2F2" w:themeFill="background1" w:themeFillShade="F2"/>
            <w:vAlign w:val="center"/>
          </w:tcPr>
          <w:p w14:paraId="2DECFE92" w14:textId="77777777" w:rsidR="00CE30CB" w:rsidRPr="00AC4F57" w:rsidRDefault="00CE30CB" w:rsidP="0034670B">
            <w:pPr>
              <w:pStyle w:val="NoSpacing"/>
              <w:rPr>
                <w:rFonts w:asciiTheme="minorHAnsi" w:hAnsiTheme="minorHAnsi" w:cs="Arial"/>
                <w:b/>
                <w:color w:val="003399"/>
              </w:rPr>
            </w:pPr>
            <w:r w:rsidRPr="00AC4F57">
              <w:rPr>
                <w:rFonts w:asciiTheme="minorHAnsi" w:hAnsiTheme="minorHAnsi" w:cs="Arial"/>
                <w:b/>
                <w:color w:val="003399"/>
              </w:rPr>
              <w:t>Service and General Education Course Instruction</w:t>
            </w:r>
          </w:p>
        </w:tc>
        <w:tc>
          <w:tcPr>
            <w:tcW w:w="1000" w:type="pct"/>
            <w:shd w:val="clear" w:color="auto" w:fill="F2F2F2" w:themeFill="background1" w:themeFillShade="F2"/>
          </w:tcPr>
          <w:p w14:paraId="77EEFA82" w14:textId="77777777" w:rsidR="00CE30CB" w:rsidRPr="0034670B" w:rsidRDefault="00CE30CB" w:rsidP="0034670B">
            <w:pPr>
              <w:pStyle w:val="NoSpacing"/>
              <w:rPr>
                <w:rFonts w:asciiTheme="minorHAnsi" w:hAnsiTheme="minorHAnsi" w:cs="Arial"/>
                <w:color w:val="003399"/>
                <w:sz w:val="18"/>
              </w:rPr>
            </w:pPr>
            <w:r w:rsidRPr="0034670B">
              <w:rPr>
                <w:rFonts w:asciiTheme="minorHAnsi" w:hAnsiTheme="minorHAnsi" w:cs="Arial"/>
                <w:color w:val="003399"/>
                <w:sz w:val="18"/>
              </w:rPr>
              <w:t xml:space="preserve">Evidence does not demonstrate that instruction of these courses </w:t>
            </w:r>
            <w:proofErr w:type="gramStart"/>
            <w:r w:rsidRPr="0034670B">
              <w:rPr>
                <w:rFonts w:asciiTheme="minorHAnsi" w:hAnsiTheme="minorHAnsi" w:cs="Arial"/>
                <w:color w:val="003399"/>
                <w:sz w:val="18"/>
              </w:rPr>
              <w:t>fulfill</w:t>
            </w:r>
            <w:proofErr w:type="gramEnd"/>
            <w:r w:rsidRPr="0034670B">
              <w:rPr>
                <w:rFonts w:asciiTheme="minorHAnsi" w:hAnsiTheme="minorHAnsi" w:cs="Arial"/>
                <w:color w:val="003399"/>
                <w:sz w:val="18"/>
              </w:rPr>
              <w:t xml:space="preserve"> the outcomes and needs of the stakeholder programs.</w:t>
            </w:r>
          </w:p>
        </w:tc>
        <w:tc>
          <w:tcPr>
            <w:tcW w:w="1092" w:type="pct"/>
            <w:shd w:val="clear" w:color="auto" w:fill="F2F2F2" w:themeFill="background1" w:themeFillShade="F2"/>
          </w:tcPr>
          <w:p w14:paraId="260D3468"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Evidence demonstrates that instruction of these courses fulfills some of the outcomes and needs of the stakeholder programs.</w:t>
            </w:r>
          </w:p>
        </w:tc>
        <w:tc>
          <w:tcPr>
            <w:tcW w:w="1000" w:type="pct"/>
            <w:shd w:val="clear" w:color="auto" w:fill="F2F2F2" w:themeFill="background1" w:themeFillShade="F2"/>
          </w:tcPr>
          <w:p w14:paraId="63A031E7"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Evidence demonstrates that instruction of these courses fulfills most of the outcomes and needs of the stakeholder programs.</w:t>
            </w:r>
          </w:p>
        </w:tc>
        <w:tc>
          <w:tcPr>
            <w:tcW w:w="1046" w:type="pct"/>
            <w:shd w:val="clear" w:color="auto" w:fill="F2F2F2" w:themeFill="background1" w:themeFillShade="F2"/>
          </w:tcPr>
          <w:p w14:paraId="13A746A2" w14:textId="77777777" w:rsidR="00CE30CB" w:rsidRPr="0034670B" w:rsidRDefault="00CE30CB" w:rsidP="0034670B">
            <w:pPr>
              <w:pStyle w:val="NoSpacing"/>
              <w:rPr>
                <w:rFonts w:asciiTheme="minorHAnsi" w:hAnsiTheme="minorHAnsi" w:cs="Arial"/>
                <w:color w:val="003399"/>
                <w:sz w:val="18"/>
                <w:szCs w:val="20"/>
              </w:rPr>
            </w:pPr>
            <w:r w:rsidRPr="0034670B">
              <w:rPr>
                <w:rFonts w:asciiTheme="minorHAnsi" w:hAnsiTheme="minorHAnsi" w:cs="Arial"/>
                <w:color w:val="003399"/>
                <w:sz w:val="18"/>
              </w:rPr>
              <w:t>Evidence demonstrates that instruction of these courses fulfills the outcomes and needs of the stakeholder programs.</w:t>
            </w:r>
          </w:p>
        </w:tc>
      </w:tr>
    </w:tbl>
    <w:p w14:paraId="1D8B1A77" w14:textId="77777777" w:rsidR="00CE30CB" w:rsidRPr="00C97310" w:rsidRDefault="00CE30CB" w:rsidP="00CE30CB">
      <w:pPr>
        <w:rPr>
          <w:rFonts w:cs="Arial"/>
        </w:rPr>
      </w:pPr>
    </w:p>
    <w:p w14:paraId="7C82F874" w14:textId="77777777" w:rsidR="00CE30CB" w:rsidRPr="0034670B" w:rsidRDefault="00CE30CB" w:rsidP="00CE30CB">
      <w:pPr>
        <w:rPr>
          <w:rFonts w:cs="Arial"/>
          <w:sz w:val="24"/>
        </w:rPr>
      </w:pPr>
      <w:r w:rsidRPr="0034670B">
        <w:rPr>
          <w:rFonts w:cs="Arial"/>
          <w:sz w:val="24"/>
        </w:rPr>
        <w:t>3.1 Curriculum</w:t>
      </w:r>
    </w:p>
    <w:p w14:paraId="520C7113" w14:textId="1E1AE20F" w:rsidR="00C272DA" w:rsidRPr="0034670B" w:rsidRDefault="00CE30CB" w:rsidP="00CE30CB">
      <w:pPr>
        <w:rPr>
          <w:rFonts w:cs="Arial"/>
          <w:color w:val="003399"/>
        </w:rPr>
      </w:pPr>
      <w:r w:rsidRPr="0034670B">
        <w:rPr>
          <w:rFonts w:cs="Arial"/>
          <w:color w:val="003399"/>
        </w:rPr>
        <w:t xml:space="preserve">In this section, describe the general structure of the curriculum - is there a core that must be completed before students can select from a wide variety of electives? </w:t>
      </w:r>
      <w:proofErr w:type="gramStart"/>
      <w:r w:rsidRPr="0034670B">
        <w:rPr>
          <w:rFonts w:cs="Arial"/>
          <w:color w:val="003399"/>
        </w:rPr>
        <w:t>Or,</w:t>
      </w:r>
      <w:proofErr w:type="gramEnd"/>
      <w:r w:rsidRPr="0034670B">
        <w:rPr>
          <w:rFonts w:cs="Arial"/>
          <w:color w:val="003399"/>
        </w:rPr>
        <w:t xml:space="preserve"> is the curriculum very structured that requires students to attain skills in lower division classes that will be necessary in upper division classes? How aware are students of the structure? What, if any, adjustments might be made to the curriculum so that students achieve the program outcomes, but the curriculum is streamlined?</w:t>
      </w:r>
      <w:r w:rsidR="00B5011D">
        <w:rPr>
          <w:rFonts w:cs="Arial"/>
          <w:color w:val="003399"/>
        </w:rPr>
        <w:t xml:space="preserve"> </w:t>
      </w:r>
      <w:r w:rsidR="00B5011D" w:rsidRPr="00B5011D">
        <w:rPr>
          <w:rFonts w:cs="Arial"/>
          <w:color w:val="003399"/>
        </w:rPr>
        <w:t xml:space="preserve">How is </w:t>
      </w:r>
      <w:proofErr w:type="gramStart"/>
      <w:r w:rsidR="00B5011D" w:rsidRPr="00B5011D">
        <w:rPr>
          <w:rFonts w:cs="Arial"/>
          <w:color w:val="003399"/>
        </w:rPr>
        <w:t>DEI  integrated</w:t>
      </w:r>
      <w:proofErr w:type="gramEnd"/>
      <w:r w:rsidR="00B5011D" w:rsidRPr="00B5011D">
        <w:rPr>
          <w:rFonts w:cs="Arial"/>
          <w:color w:val="003399"/>
        </w:rPr>
        <w:t xml:space="preserve"> into the curriculum and teaching pedagogy as appropriate for your discipline?</w:t>
      </w:r>
    </w:p>
    <w:p w14:paraId="05DD0178" w14:textId="5CC61C3C" w:rsidR="00FB492D" w:rsidRDefault="00FB492D">
      <w:pPr>
        <w:rPr>
          <w:rFonts w:cs="Arial"/>
          <w:sz w:val="24"/>
        </w:rPr>
      </w:pPr>
    </w:p>
    <w:p w14:paraId="54D7230D" w14:textId="25D20A2C" w:rsidR="00CE30CB" w:rsidRPr="0034670B" w:rsidRDefault="00CE30CB" w:rsidP="00CE30CB">
      <w:pPr>
        <w:rPr>
          <w:rFonts w:cs="Arial"/>
          <w:sz w:val="24"/>
        </w:rPr>
      </w:pPr>
      <w:r w:rsidRPr="0034670B">
        <w:rPr>
          <w:rFonts w:cs="Arial"/>
          <w:sz w:val="24"/>
        </w:rPr>
        <w:t>3.2 Compliance with EO 1071</w:t>
      </w:r>
    </w:p>
    <w:p w14:paraId="32CAE31F" w14:textId="216551CA" w:rsidR="00CE30CB" w:rsidRPr="0034670B" w:rsidRDefault="00CE30CB" w:rsidP="00CE30CB">
      <w:pPr>
        <w:rPr>
          <w:rFonts w:cs="Arial"/>
          <w:color w:val="003399"/>
        </w:rPr>
      </w:pPr>
      <w:r w:rsidRPr="0034670B">
        <w:rPr>
          <w:rFonts w:cs="Arial"/>
          <w:color w:val="003399"/>
        </w:rPr>
        <w:t xml:space="preserve">According to Executive Order 1071—Revised January 20, 2017—additional discipline-based required content may be achieved through an option, concentration, or special emphasis or similar subprogram—referred to as simply “concentration” in the CSU Degrees Database and in this coded memorandum. </w:t>
      </w:r>
      <w:proofErr w:type="gramStart"/>
      <w:r w:rsidRPr="0034670B">
        <w:rPr>
          <w:rFonts w:cs="Arial"/>
          <w:color w:val="003399"/>
        </w:rPr>
        <w:t>In order to</w:t>
      </w:r>
      <w:proofErr w:type="gramEnd"/>
      <w:r w:rsidRPr="0034670B">
        <w:rPr>
          <w:rFonts w:cs="Arial"/>
          <w:color w:val="003399"/>
        </w:rPr>
        <w:t xml:space="preserve"> ensure accurate reporting of enrollments and degrees granted, </w:t>
      </w:r>
      <w:r w:rsidRPr="0034670B">
        <w:rPr>
          <w:rFonts w:cs="Arial"/>
          <w:b/>
          <w:color w:val="003399"/>
          <w:u w:val="single"/>
        </w:rPr>
        <w:t>the major program core must have more required units than the number required in a concentration</w:t>
      </w:r>
      <w:r w:rsidRPr="0034670B">
        <w:rPr>
          <w:rFonts w:cs="Arial"/>
          <w:color w:val="003399"/>
        </w:rPr>
        <w:t xml:space="preserve">. When a concentration requires </w:t>
      </w:r>
      <w:proofErr w:type="gramStart"/>
      <w:r w:rsidRPr="0034670B">
        <w:rPr>
          <w:rFonts w:cs="Arial"/>
          <w:color w:val="003399"/>
        </w:rPr>
        <w:t>the majority of</w:t>
      </w:r>
      <w:proofErr w:type="gramEnd"/>
      <w:r w:rsidRPr="0034670B">
        <w:rPr>
          <w:rFonts w:cs="Arial"/>
          <w:color w:val="003399"/>
        </w:rPr>
        <w:t xml:space="preserve"> discipline units in the degree, the federal reporting CIP code and program definition assigned to the degree major program no longer match the majority of the curriculum—resulting in inaccurate reporting to the federal government. This section should provide evidence that the academic program has more units in the core curriculum than in the option.</w:t>
      </w:r>
    </w:p>
    <w:p w14:paraId="2CE228BC" w14:textId="0B57ECB8" w:rsidR="00682D23" w:rsidRDefault="00682D23" w:rsidP="00993D7B">
      <w:pPr>
        <w:pStyle w:val="NoSpacing"/>
      </w:pPr>
    </w:p>
    <w:p w14:paraId="54C5D436" w14:textId="77777777" w:rsidR="00777459" w:rsidRPr="00993D7B" w:rsidRDefault="00777459" w:rsidP="00993D7B">
      <w:pPr>
        <w:pStyle w:val="NoSpacing"/>
      </w:pPr>
    </w:p>
    <w:p w14:paraId="2C77E312" w14:textId="19CEC82D" w:rsidR="00CE30CB" w:rsidRPr="00993D7B" w:rsidRDefault="00CE30CB" w:rsidP="00CE30CB">
      <w:pPr>
        <w:rPr>
          <w:rFonts w:cs="Arial"/>
          <w:sz w:val="24"/>
        </w:rPr>
      </w:pPr>
      <w:r w:rsidRPr="00993D7B">
        <w:rPr>
          <w:rFonts w:cs="Arial"/>
          <w:sz w:val="24"/>
        </w:rPr>
        <w:t>3.3 Comparison with peer institutions</w:t>
      </w:r>
    </w:p>
    <w:p w14:paraId="0E4EF5F8" w14:textId="178A2CEF" w:rsidR="00CE30CB" w:rsidRPr="00993D7B" w:rsidRDefault="00CE30CB" w:rsidP="00CE30CB">
      <w:pPr>
        <w:rPr>
          <w:rFonts w:cs="Arial"/>
          <w:color w:val="003399"/>
        </w:rPr>
      </w:pPr>
      <w:r w:rsidRPr="00993D7B">
        <w:rPr>
          <w:rFonts w:cs="Arial"/>
          <w:color w:val="003399"/>
        </w:rPr>
        <w:t>Is your curriculum novel and cutting edge</w:t>
      </w:r>
      <w:r w:rsidR="00960E59">
        <w:rPr>
          <w:rFonts w:cs="Arial"/>
          <w:color w:val="003399"/>
        </w:rPr>
        <w:t>,</w:t>
      </w:r>
      <w:r w:rsidRPr="00993D7B">
        <w:rPr>
          <w:rFonts w:cs="Arial"/>
          <w:color w:val="003399"/>
        </w:rPr>
        <w:t xml:space="preserve"> or is it on par with that in peer programs? Are there programs whose features you would like to emulate, and how could you incorporate those features into your programs? </w:t>
      </w:r>
    </w:p>
    <w:p w14:paraId="063EE910" w14:textId="77777777" w:rsidR="00CE30CB" w:rsidRPr="00C97310" w:rsidRDefault="00CE30CB" w:rsidP="00993D7B">
      <w:pPr>
        <w:pStyle w:val="NoSpacing"/>
      </w:pPr>
    </w:p>
    <w:p w14:paraId="2B5B80D7" w14:textId="77777777" w:rsidR="00CE30CB" w:rsidRPr="00C97310" w:rsidRDefault="00CE30CB" w:rsidP="00CE30CB">
      <w:pPr>
        <w:rPr>
          <w:rFonts w:cs="Arial"/>
        </w:rPr>
      </w:pPr>
      <w:r w:rsidRPr="00C97310">
        <w:rPr>
          <w:rFonts w:cs="Arial"/>
        </w:rPr>
        <w:t xml:space="preserve">3.4 GE </w:t>
      </w:r>
      <w:r w:rsidRPr="00993D7B">
        <w:rPr>
          <w:rFonts w:cs="Arial"/>
          <w:sz w:val="24"/>
        </w:rPr>
        <w:t>courses</w:t>
      </w:r>
    </w:p>
    <w:p w14:paraId="706A898D" w14:textId="0C3A9983" w:rsidR="00CE30CB" w:rsidRPr="00993D7B" w:rsidRDefault="00CE30CB" w:rsidP="00CE30CB">
      <w:pPr>
        <w:rPr>
          <w:rFonts w:cs="Arial"/>
          <w:color w:val="003399"/>
        </w:rPr>
      </w:pPr>
      <w:r w:rsidRPr="00993D7B">
        <w:rPr>
          <w:rFonts w:cs="Arial"/>
          <w:color w:val="003399"/>
        </w:rPr>
        <w:t>How many GE courses does your Department/School/Division offer? Describe how each course is aligned with specific GE outcomes (Complete Appendix F for all GE Courses offered by the Program)</w:t>
      </w:r>
      <w:r w:rsidR="00B96BF0">
        <w:rPr>
          <w:rFonts w:cs="Arial"/>
          <w:color w:val="003399"/>
        </w:rPr>
        <w:t>.</w:t>
      </w:r>
    </w:p>
    <w:p w14:paraId="03DCDCA3" w14:textId="139C999B" w:rsidR="006937EB" w:rsidRPr="003B659D" w:rsidRDefault="006937EB" w:rsidP="00CE30CB">
      <w:pPr>
        <w:rPr>
          <w:rFonts w:cs="Arial"/>
          <w:color w:val="003399"/>
        </w:rPr>
      </w:pPr>
      <w:r w:rsidRPr="003352AD">
        <w:rPr>
          <w:rFonts w:cs="Arial"/>
          <w:color w:val="003399"/>
        </w:rPr>
        <w:t xml:space="preserve">Describe the criteria employed by the </w:t>
      </w:r>
      <w:r w:rsidR="006F1A83">
        <w:rPr>
          <w:rFonts w:cs="Arial"/>
          <w:color w:val="003399"/>
        </w:rPr>
        <w:t>D</w:t>
      </w:r>
      <w:r w:rsidRPr="003352AD">
        <w:rPr>
          <w:rFonts w:cs="Arial"/>
          <w:color w:val="003399"/>
        </w:rPr>
        <w:t>epartment to assign faculty to teach General Education courses.</w:t>
      </w:r>
      <w:r w:rsidRPr="003352AD">
        <w:rPr>
          <w:color w:val="003399"/>
        </w:rPr>
        <w:t xml:space="preserve">  </w:t>
      </w:r>
      <w:r w:rsidRPr="003352AD">
        <w:rPr>
          <w:rFonts w:cs="Arial"/>
          <w:color w:val="003399"/>
        </w:rPr>
        <w:t xml:space="preserve">Describe how the </w:t>
      </w:r>
      <w:r w:rsidR="006F1A83">
        <w:rPr>
          <w:rFonts w:cs="Arial"/>
          <w:color w:val="003399"/>
        </w:rPr>
        <w:t>D</w:t>
      </w:r>
      <w:r w:rsidRPr="003352AD">
        <w:rPr>
          <w:rFonts w:cs="Arial"/>
          <w:color w:val="003399"/>
        </w:rPr>
        <w:t xml:space="preserve">epartment’s student learning outcomes (SLOs) are aligned with the General Education SLOs. How does the </w:t>
      </w:r>
      <w:r w:rsidR="006F1A83">
        <w:rPr>
          <w:rFonts w:cs="Arial"/>
          <w:color w:val="003399"/>
        </w:rPr>
        <w:t>D</w:t>
      </w:r>
      <w:r w:rsidRPr="003352AD">
        <w:rPr>
          <w:rFonts w:cs="Arial"/>
          <w:color w:val="003399"/>
        </w:rPr>
        <w:t>epartment ensure that course coordination occurs across multiple sections with respect to disciplinary and GE SLOs?</w:t>
      </w:r>
      <w:r w:rsidR="00722602">
        <w:rPr>
          <w:rFonts w:cs="Arial"/>
          <w:color w:val="003399"/>
        </w:rPr>
        <w:t xml:space="preserve"> </w:t>
      </w:r>
      <w:r w:rsidR="00722602" w:rsidRPr="00027EA6">
        <w:rPr>
          <w:rFonts w:cs="Arial"/>
          <w:color w:val="003399"/>
        </w:rPr>
        <w:t>You can retrieve the list of GE courses</w:t>
      </w:r>
      <w:r w:rsidR="0028514E" w:rsidRPr="00027EA6">
        <w:rPr>
          <w:rFonts w:cs="Arial"/>
          <w:color w:val="003399"/>
        </w:rPr>
        <w:t xml:space="preserve"> your </w:t>
      </w:r>
      <w:r w:rsidR="006F1A83" w:rsidRPr="00027EA6">
        <w:rPr>
          <w:rFonts w:cs="Arial"/>
          <w:color w:val="003399"/>
        </w:rPr>
        <w:t>D</w:t>
      </w:r>
      <w:r w:rsidR="0028514E" w:rsidRPr="00027EA6">
        <w:rPr>
          <w:rFonts w:cs="Arial"/>
          <w:color w:val="003399"/>
        </w:rPr>
        <w:t xml:space="preserve">epartment offered from the </w:t>
      </w:r>
      <w:hyperlink r:id="rId22" w:anchor="/site/LA-PRD/views/ProgramReview/AppendixFGEcoursesoffered?:iid=3" w:history="1">
        <w:r w:rsidR="0028514E" w:rsidRPr="00027EA6">
          <w:rPr>
            <w:rStyle w:val="Hyperlink"/>
            <w:rFonts w:cs="Arial"/>
          </w:rPr>
          <w:t>Program Review dashboard</w:t>
        </w:r>
      </w:hyperlink>
      <w:r w:rsidR="0028514E" w:rsidRPr="00027EA6">
        <w:rPr>
          <w:rFonts w:cs="Arial"/>
          <w:color w:val="003399"/>
        </w:rPr>
        <w:t>.</w:t>
      </w:r>
    </w:p>
    <w:p w14:paraId="1C94EAC9" w14:textId="77777777" w:rsidR="00682D23" w:rsidRPr="00C97310" w:rsidRDefault="00682D23" w:rsidP="00A62DBF">
      <w:pPr>
        <w:pStyle w:val="NoSpacing"/>
      </w:pPr>
    </w:p>
    <w:p w14:paraId="26007A47" w14:textId="77777777" w:rsidR="00CE30CB" w:rsidRPr="00F0140D" w:rsidRDefault="00CE30CB" w:rsidP="00CE30CB">
      <w:pPr>
        <w:rPr>
          <w:rFonts w:cs="Arial"/>
          <w:sz w:val="24"/>
        </w:rPr>
      </w:pPr>
      <w:r w:rsidRPr="00F0140D">
        <w:rPr>
          <w:rFonts w:cs="Arial"/>
          <w:sz w:val="24"/>
        </w:rPr>
        <w:t>3.5 Service courses</w:t>
      </w:r>
    </w:p>
    <w:p w14:paraId="187B7EA9" w14:textId="62B6B3AF" w:rsidR="00086A0E" w:rsidRDefault="00086A0E" w:rsidP="00CE30CB">
      <w:pPr>
        <w:rPr>
          <w:rFonts w:cs="Arial"/>
          <w:color w:val="003399"/>
        </w:rPr>
      </w:pPr>
      <w:r>
        <w:rPr>
          <w:rFonts w:cs="Arial"/>
          <w:color w:val="003399"/>
        </w:rPr>
        <w:t xml:space="preserve">Service courses are courses that are offered by a </w:t>
      </w:r>
      <w:r w:rsidRPr="00F0140D">
        <w:rPr>
          <w:rFonts w:cs="Arial"/>
          <w:color w:val="003399"/>
        </w:rPr>
        <w:t>Department/School/Division</w:t>
      </w:r>
      <w:r>
        <w:rPr>
          <w:rFonts w:cs="Arial"/>
          <w:color w:val="003399"/>
        </w:rPr>
        <w:t xml:space="preserve"> for another </w:t>
      </w:r>
      <w:r w:rsidRPr="00F0140D">
        <w:rPr>
          <w:rFonts w:cs="Arial"/>
          <w:color w:val="003399"/>
        </w:rPr>
        <w:t>Department/School/Division</w:t>
      </w:r>
      <w:r>
        <w:rPr>
          <w:rFonts w:cs="Arial"/>
          <w:color w:val="003399"/>
        </w:rPr>
        <w:t xml:space="preserve"> and for GE Curriculum. </w:t>
      </w:r>
    </w:p>
    <w:p w14:paraId="7B5FCE5B" w14:textId="6EE7E4FD" w:rsidR="00CE30CB" w:rsidRPr="00F0140D" w:rsidRDefault="00CE30CB" w:rsidP="00CE30CB">
      <w:pPr>
        <w:rPr>
          <w:rFonts w:cs="Arial"/>
          <w:color w:val="003399"/>
        </w:rPr>
      </w:pPr>
      <w:r w:rsidRPr="00F0140D">
        <w:rPr>
          <w:rFonts w:cs="Arial"/>
          <w:color w:val="003399"/>
        </w:rPr>
        <w:t>How many service courses does your Department/School/Division offer? What feedback did you receive from the degree programs they serve</w:t>
      </w:r>
      <w:r w:rsidR="00E257BE">
        <w:rPr>
          <w:rFonts w:cs="Arial"/>
          <w:color w:val="003399"/>
        </w:rPr>
        <w:t xml:space="preserve">, </w:t>
      </w:r>
      <w:r w:rsidRPr="00F0140D">
        <w:rPr>
          <w:rFonts w:cs="Arial"/>
          <w:color w:val="003399"/>
        </w:rPr>
        <w:t>and does this suggest any changes to content/pedagogy/</w:t>
      </w:r>
      <w:r w:rsidR="00D54276">
        <w:rPr>
          <w:rFonts w:cs="Arial"/>
          <w:color w:val="003399"/>
        </w:rPr>
        <w:t xml:space="preserve"> </w:t>
      </w:r>
      <w:r w:rsidRPr="00F0140D">
        <w:rPr>
          <w:rFonts w:cs="Arial"/>
          <w:color w:val="003399"/>
        </w:rPr>
        <w:t xml:space="preserve">scheduling? </w:t>
      </w:r>
    </w:p>
    <w:p w14:paraId="58EF1C92" w14:textId="68519858" w:rsidR="00CE30CB" w:rsidRPr="00C97310" w:rsidRDefault="00CE30CB" w:rsidP="00F0140D">
      <w:pPr>
        <w:rPr>
          <w:rFonts w:cs="Arial"/>
        </w:rPr>
      </w:pPr>
      <w:r w:rsidRPr="00F0140D">
        <w:rPr>
          <w:rFonts w:cs="Arial"/>
          <w:color w:val="003399"/>
        </w:rPr>
        <w:t xml:space="preserve">Use the table below to </w:t>
      </w:r>
      <w:r w:rsidR="000A25CD">
        <w:rPr>
          <w:rFonts w:cs="Arial"/>
          <w:color w:val="003399"/>
        </w:rPr>
        <w:t>list</w:t>
      </w:r>
      <w:r w:rsidRPr="00F0140D">
        <w:rPr>
          <w:rFonts w:cs="Arial"/>
          <w:color w:val="003399"/>
        </w:rPr>
        <w:t xml:space="preserve"> the courses your </w:t>
      </w:r>
      <w:proofErr w:type="gramStart"/>
      <w:r w:rsidR="006F1A83">
        <w:rPr>
          <w:rFonts w:cs="Arial"/>
          <w:color w:val="003399"/>
        </w:rPr>
        <w:t>D</w:t>
      </w:r>
      <w:r w:rsidRPr="00F0140D">
        <w:rPr>
          <w:rFonts w:cs="Arial"/>
          <w:color w:val="003399"/>
        </w:rPr>
        <w:t>epartment</w:t>
      </w:r>
      <w:proofErr w:type="gramEnd"/>
      <w:r w:rsidRPr="00F0140D">
        <w:rPr>
          <w:rFonts w:cs="Arial"/>
          <w:color w:val="003399"/>
        </w:rPr>
        <w:t xml:space="preserve"> offers to support programs outside the </w:t>
      </w:r>
      <w:r w:rsidR="006F1A83">
        <w:rPr>
          <w:rFonts w:cs="Arial"/>
          <w:color w:val="003399"/>
        </w:rPr>
        <w:t>D</w:t>
      </w:r>
      <w:r w:rsidRPr="00F0140D">
        <w:rPr>
          <w:rFonts w:cs="Arial"/>
          <w:color w:val="003399"/>
        </w:rPr>
        <w:t>epartment.</w:t>
      </w:r>
      <w:r w:rsidR="001E3BEB">
        <w:rPr>
          <w:rFonts w:cs="Arial"/>
          <w:color w:val="003399"/>
        </w:rPr>
        <w:t xml:space="preserve"> </w:t>
      </w:r>
      <w:r w:rsidR="001E3BEB" w:rsidRPr="00027EA6">
        <w:rPr>
          <w:rFonts w:cs="Arial"/>
          <w:color w:val="003399"/>
        </w:rPr>
        <w:t xml:space="preserve">You can retrieve the data using the </w:t>
      </w:r>
      <w:hyperlink r:id="rId23" w:anchor="/site/LA-PRD/views/ProgramReview/3_5Servicecourses?:iid=2" w:history="1">
        <w:r w:rsidR="001A1FCE" w:rsidRPr="00027EA6">
          <w:rPr>
            <w:rStyle w:val="Hyperlink"/>
            <w:rFonts w:cs="Arial"/>
          </w:rPr>
          <w:t xml:space="preserve">last tab of the </w:t>
        </w:r>
        <w:r w:rsidR="001E3BEB" w:rsidRPr="00027EA6">
          <w:rPr>
            <w:rStyle w:val="Hyperlink"/>
            <w:rFonts w:cs="Arial"/>
          </w:rPr>
          <w:t>Program Review dashboard</w:t>
        </w:r>
      </w:hyperlink>
      <w:r w:rsidR="001E3BEB">
        <w:rPr>
          <w:rFonts w:cs="Arial"/>
          <w:color w:val="003399"/>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1"/>
        <w:gridCol w:w="1076"/>
        <w:gridCol w:w="909"/>
        <w:gridCol w:w="952"/>
        <w:gridCol w:w="1588"/>
        <w:gridCol w:w="1588"/>
        <w:gridCol w:w="1586"/>
      </w:tblGrid>
      <w:tr w:rsidR="00086A0E" w:rsidRPr="00C97310" w14:paraId="578BE1EC" w14:textId="77777777" w:rsidTr="00086A0E">
        <w:trPr>
          <w:trHeight w:val="521"/>
        </w:trPr>
        <w:tc>
          <w:tcPr>
            <w:tcW w:w="883" w:type="pct"/>
            <w:vAlign w:val="center"/>
          </w:tcPr>
          <w:p w14:paraId="682804C6"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Course</w:t>
            </w:r>
          </w:p>
        </w:tc>
        <w:tc>
          <w:tcPr>
            <w:tcW w:w="575" w:type="pct"/>
            <w:vAlign w:val="center"/>
          </w:tcPr>
          <w:p w14:paraId="624C03CF"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Semesters Offered</w:t>
            </w:r>
          </w:p>
        </w:tc>
        <w:tc>
          <w:tcPr>
            <w:tcW w:w="486" w:type="pct"/>
            <w:vAlign w:val="center"/>
          </w:tcPr>
          <w:p w14:paraId="193AFAE9"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 of Sections</w:t>
            </w:r>
          </w:p>
        </w:tc>
        <w:tc>
          <w:tcPr>
            <w:tcW w:w="509" w:type="pct"/>
            <w:vAlign w:val="center"/>
          </w:tcPr>
          <w:p w14:paraId="06B886E7" w14:textId="77777777"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 of Students Enrolled</w:t>
            </w:r>
          </w:p>
        </w:tc>
        <w:tc>
          <w:tcPr>
            <w:tcW w:w="849" w:type="pct"/>
            <w:vAlign w:val="center"/>
          </w:tcPr>
          <w:p w14:paraId="701BFF9E" w14:textId="4C268723" w:rsidR="00086A0E" w:rsidRPr="00C97310" w:rsidRDefault="00086A0E" w:rsidP="00086A0E">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Major/ Dept(</w:t>
            </w:r>
            <w:proofErr w:type="gramStart"/>
            <w:r w:rsidRPr="00C97310">
              <w:rPr>
                <w:rFonts w:asciiTheme="minorHAnsi" w:hAnsiTheme="minorHAnsi" w:cs="Arial"/>
                <w:b/>
                <w:sz w:val="20"/>
                <w:szCs w:val="20"/>
              </w:rPr>
              <w:t xml:space="preserve">s) </w:t>
            </w:r>
            <w:r>
              <w:rPr>
                <w:rFonts w:asciiTheme="minorHAnsi" w:hAnsiTheme="minorHAnsi" w:cs="Arial"/>
                <w:b/>
                <w:sz w:val="20"/>
                <w:szCs w:val="20"/>
              </w:rPr>
              <w:t xml:space="preserve">  </w:t>
            </w:r>
            <w:proofErr w:type="gramEnd"/>
            <w:r>
              <w:rPr>
                <w:rFonts w:asciiTheme="minorHAnsi" w:hAnsiTheme="minorHAnsi" w:cs="Arial"/>
                <w:b/>
                <w:sz w:val="20"/>
                <w:szCs w:val="20"/>
              </w:rPr>
              <w:t xml:space="preserve">    </w:t>
            </w:r>
            <w:r w:rsidRPr="00C97310">
              <w:rPr>
                <w:rFonts w:asciiTheme="minorHAnsi" w:hAnsiTheme="minorHAnsi" w:cs="Arial"/>
                <w:b/>
                <w:sz w:val="20"/>
                <w:szCs w:val="20"/>
              </w:rPr>
              <w:t>Served</w:t>
            </w:r>
          </w:p>
        </w:tc>
        <w:tc>
          <w:tcPr>
            <w:tcW w:w="849" w:type="pct"/>
          </w:tcPr>
          <w:p w14:paraId="071BA7A6" w14:textId="77777777" w:rsidR="00086A0E" w:rsidRDefault="00086A0E" w:rsidP="00F0140D">
            <w:pPr>
              <w:pStyle w:val="NoSpacing"/>
              <w:widowControl w:val="0"/>
              <w:jc w:val="center"/>
              <w:rPr>
                <w:rFonts w:asciiTheme="minorHAnsi" w:hAnsiTheme="minorHAnsi" w:cs="Arial"/>
                <w:b/>
                <w:sz w:val="20"/>
                <w:szCs w:val="20"/>
              </w:rPr>
            </w:pPr>
          </w:p>
          <w:p w14:paraId="22F43DEE" w14:textId="21244299" w:rsidR="00086A0E" w:rsidRPr="00C97310" w:rsidRDefault="00086A0E" w:rsidP="00F0140D">
            <w:pPr>
              <w:pStyle w:val="NoSpacing"/>
              <w:widowControl w:val="0"/>
              <w:jc w:val="center"/>
              <w:rPr>
                <w:rFonts w:asciiTheme="minorHAnsi" w:hAnsiTheme="minorHAnsi" w:cs="Arial"/>
                <w:b/>
                <w:sz w:val="20"/>
                <w:szCs w:val="20"/>
              </w:rPr>
            </w:pPr>
            <w:r>
              <w:rPr>
                <w:rFonts w:asciiTheme="minorHAnsi" w:hAnsiTheme="minorHAnsi" w:cs="Arial"/>
                <w:b/>
                <w:sz w:val="20"/>
                <w:szCs w:val="20"/>
              </w:rPr>
              <w:t xml:space="preserve">GE </w:t>
            </w:r>
            <w:r w:rsidRPr="00C97310">
              <w:rPr>
                <w:rFonts w:asciiTheme="minorHAnsi" w:hAnsiTheme="minorHAnsi" w:cs="Arial"/>
                <w:b/>
                <w:sz w:val="20"/>
                <w:szCs w:val="20"/>
              </w:rPr>
              <w:t>Served</w:t>
            </w:r>
          </w:p>
        </w:tc>
        <w:tc>
          <w:tcPr>
            <w:tcW w:w="848" w:type="pct"/>
            <w:vAlign w:val="center"/>
          </w:tcPr>
          <w:p w14:paraId="7D2A36F9" w14:textId="5CFE4D9C" w:rsidR="00086A0E" w:rsidRPr="00C97310" w:rsidRDefault="00086A0E" w:rsidP="00F0140D">
            <w:pPr>
              <w:pStyle w:val="NoSpacing"/>
              <w:widowControl w:val="0"/>
              <w:jc w:val="center"/>
              <w:rPr>
                <w:rFonts w:asciiTheme="minorHAnsi" w:hAnsiTheme="minorHAnsi" w:cs="Arial"/>
                <w:b/>
                <w:sz w:val="20"/>
                <w:szCs w:val="20"/>
              </w:rPr>
            </w:pPr>
            <w:r w:rsidRPr="00C97310">
              <w:rPr>
                <w:rFonts w:asciiTheme="minorHAnsi" w:hAnsiTheme="minorHAnsi" w:cs="Arial"/>
                <w:b/>
                <w:sz w:val="20"/>
                <w:szCs w:val="20"/>
              </w:rPr>
              <w:t>% of students from majors/ departments</w:t>
            </w:r>
          </w:p>
        </w:tc>
      </w:tr>
      <w:tr w:rsidR="00086A0E" w:rsidRPr="00C97310" w14:paraId="3F3CD37F" w14:textId="77777777" w:rsidTr="00086A0E">
        <w:trPr>
          <w:trHeight w:val="288"/>
        </w:trPr>
        <w:tc>
          <w:tcPr>
            <w:tcW w:w="883" w:type="pct"/>
            <w:shd w:val="clear" w:color="auto" w:fill="F2F2F2" w:themeFill="background1" w:themeFillShade="F2"/>
          </w:tcPr>
          <w:p w14:paraId="2C66F121"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043D4307"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3D411452"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04B57126"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3FC26CBC"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6F913487"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20D24F67" w14:textId="0EF8884A" w:rsidR="00086A0E" w:rsidRPr="00C97310" w:rsidRDefault="00086A0E" w:rsidP="00CE30CB">
            <w:pPr>
              <w:pStyle w:val="NoSpacing"/>
              <w:widowControl w:val="0"/>
              <w:rPr>
                <w:rFonts w:asciiTheme="minorHAnsi" w:hAnsiTheme="minorHAnsi" w:cs="Arial"/>
                <w:sz w:val="21"/>
                <w:szCs w:val="21"/>
              </w:rPr>
            </w:pPr>
          </w:p>
        </w:tc>
      </w:tr>
      <w:tr w:rsidR="00086A0E" w:rsidRPr="00C97310" w14:paraId="0D79C6A8" w14:textId="77777777" w:rsidTr="00086A0E">
        <w:trPr>
          <w:trHeight w:val="288"/>
        </w:trPr>
        <w:tc>
          <w:tcPr>
            <w:tcW w:w="883" w:type="pct"/>
            <w:shd w:val="clear" w:color="auto" w:fill="F2F2F2" w:themeFill="background1" w:themeFillShade="F2"/>
          </w:tcPr>
          <w:p w14:paraId="1B8A8801"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2C90522D"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37AD4A96"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0E1325DA"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0F9FC901"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7DA10202"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7FEEF6AA" w14:textId="30992158" w:rsidR="00086A0E" w:rsidRPr="00C97310" w:rsidRDefault="00086A0E" w:rsidP="00CE30CB">
            <w:pPr>
              <w:pStyle w:val="NoSpacing"/>
              <w:widowControl w:val="0"/>
              <w:rPr>
                <w:rFonts w:asciiTheme="minorHAnsi" w:hAnsiTheme="minorHAnsi" w:cs="Arial"/>
                <w:sz w:val="21"/>
                <w:szCs w:val="21"/>
              </w:rPr>
            </w:pPr>
          </w:p>
        </w:tc>
      </w:tr>
      <w:tr w:rsidR="00086A0E" w:rsidRPr="00C97310" w14:paraId="30B77978" w14:textId="77777777" w:rsidTr="00086A0E">
        <w:trPr>
          <w:trHeight w:val="288"/>
        </w:trPr>
        <w:tc>
          <w:tcPr>
            <w:tcW w:w="883" w:type="pct"/>
            <w:shd w:val="clear" w:color="auto" w:fill="F2F2F2" w:themeFill="background1" w:themeFillShade="F2"/>
          </w:tcPr>
          <w:p w14:paraId="1895CAD7"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459355F9"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40561051"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40BCCB9E"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25DC3E39"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69203F8C"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0D4BD1AC" w14:textId="24D70D26" w:rsidR="00086A0E" w:rsidRPr="00C97310" w:rsidRDefault="00086A0E" w:rsidP="00CE30CB">
            <w:pPr>
              <w:pStyle w:val="NoSpacing"/>
              <w:widowControl w:val="0"/>
              <w:rPr>
                <w:rFonts w:asciiTheme="minorHAnsi" w:hAnsiTheme="minorHAnsi" w:cs="Arial"/>
                <w:sz w:val="21"/>
                <w:szCs w:val="21"/>
              </w:rPr>
            </w:pPr>
          </w:p>
        </w:tc>
      </w:tr>
      <w:tr w:rsidR="00086A0E" w:rsidRPr="00C97310" w14:paraId="7D525E19" w14:textId="77777777" w:rsidTr="00086A0E">
        <w:trPr>
          <w:trHeight w:val="288"/>
        </w:trPr>
        <w:tc>
          <w:tcPr>
            <w:tcW w:w="883" w:type="pct"/>
            <w:shd w:val="clear" w:color="auto" w:fill="F2F2F2" w:themeFill="background1" w:themeFillShade="F2"/>
          </w:tcPr>
          <w:p w14:paraId="09BBBD19" w14:textId="77777777" w:rsidR="00086A0E" w:rsidRPr="00C97310" w:rsidRDefault="00086A0E" w:rsidP="00CE30CB">
            <w:pPr>
              <w:pStyle w:val="NoSpacing"/>
              <w:widowControl w:val="0"/>
              <w:rPr>
                <w:rFonts w:asciiTheme="minorHAnsi" w:hAnsiTheme="minorHAnsi" w:cs="Arial"/>
                <w:sz w:val="21"/>
                <w:szCs w:val="21"/>
              </w:rPr>
            </w:pPr>
          </w:p>
        </w:tc>
        <w:tc>
          <w:tcPr>
            <w:tcW w:w="575" w:type="pct"/>
            <w:shd w:val="clear" w:color="auto" w:fill="F2F2F2" w:themeFill="background1" w:themeFillShade="F2"/>
          </w:tcPr>
          <w:p w14:paraId="02522D05"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2595D07D"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7F6C23AD"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72A193A3"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583F22DC"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3BA9D4B8" w14:textId="1532C869" w:rsidR="00086A0E" w:rsidRPr="00C97310" w:rsidRDefault="00086A0E" w:rsidP="00CE30CB">
            <w:pPr>
              <w:pStyle w:val="NoSpacing"/>
              <w:widowControl w:val="0"/>
              <w:rPr>
                <w:rFonts w:asciiTheme="minorHAnsi" w:hAnsiTheme="minorHAnsi" w:cs="Arial"/>
                <w:sz w:val="21"/>
                <w:szCs w:val="21"/>
              </w:rPr>
            </w:pPr>
          </w:p>
        </w:tc>
      </w:tr>
      <w:tr w:rsidR="00086A0E" w:rsidRPr="00C97310" w14:paraId="4A966DA5" w14:textId="77777777" w:rsidTr="00086A0E">
        <w:trPr>
          <w:trHeight w:val="288"/>
        </w:trPr>
        <w:tc>
          <w:tcPr>
            <w:tcW w:w="883" w:type="pct"/>
            <w:shd w:val="clear" w:color="auto" w:fill="F2F2F2" w:themeFill="background1" w:themeFillShade="F2"/>
          </w:tcPr>
          <w:p w14:paraId="5BF0DB51" w14:textId="77777777" w:rsidR="00086A0E" w:rsidRPr="00C97310" w:rsidRDefault="00086A0E" w:rsidP="00CE30CB">
            <w:pPr>
              <w:pStyle w:val="NoSpacing"/>
              <w:widowControl w:val="0"/>
              <w:rPr>
                <w:rFonts w:asciiTheme="minorHAnsi" w:hAnsiTheme="minorHAnsi" w:cs="Arial"/>
                <w:sz w:val="18"/>
                <w:szCs w:val="18"/>
              </w:rPr>
            </w:pPr>
            <w:r w:rsidRPr="00C97310">
              <w:rPr>
                <w:rFonts w:asciiTheme="minorHAnsi" w:hAnsiTheme="minorHAnsi" w:cs="Arial"/>
                <w:i/>
                <w:sz w:val="18"/>
                <w:szCs w:val="18"/>
              </w:rPr>
              <w:t>Add lines as needed</w:t>
            </w:r>
          </w:p>
        </w:tc>
        <w:tc>
          <w:tcPr>
            <w:tcW w:w="575" w:type="pct"/>
            <w:shd w:val="clear" w:color="auto" w:fill="F2F2F2" w:themeFill="background1" w:themeFillShade="F2"/>
          </w:tcPr>
          <w:p w14:paraId="421AA48B" w14:textId="77777777" w:rsidR="00086A0E" w:rsidRPr="00C97310" w:rsidRDefault="00086A0E" w:rsidP="00CE30CB">
            <w:pPr>
              <w:pStyle w:val="NoSpacing"/>
              <w:widowControl w:val="0"/>
              <w:rPr>
                <w:rFonts w:asciiTheme="minorHAnsi" w:hAnsiTheme="minorHAnsi" w:cs="Arial"/>
                <w:sz w:val="21"/>
                <w:szCs w:val="21"/>
              </w:rPr>
            </w:pPr>
          </w:p>
        </w:tc>
        <w:tc>
          <w:tcPr>
            <w:tcW w:w="486" w:type="pct"/>
            <w:shd w:val="clear" w:color="auto" w:fill="F2F2F2" w:themeFill="background1" w:themeFillShade="F2"/>
          </w:tcPr>
          <w:p w14:paraId="1327347A" w14:textId="77777777" w:rsidR="00086A0E" w:rsidRPr="00C97310" w:rsidRDefault="00086A0E" w:rsidP="00CE30CB">
            <w:pPr>
              <w:pStyle w:val="NoSpacing"/>
              <w:widowControl w:val="0"/>
              <w:rPr>
                <w:rFonts w:asciiTheme="minorHAnsi" w:hAnsiTheme="minorHAnsi" w:cs="Arial"/>
                <w:sz w:val="21"/>
                <w:szCs w:val="21"/>
              </w:rPr>
            </w:pPr>
          </w:p>
        </w:tc>
        <w:tc>
          <w:tcPr>
            <w:tcW w:w="509" w:type="pct"/>
            <w:shd w:val="clear" w:color="auto" w:fill="F2F2F2" w:themeFill="background1" w:themeFillShade="F2"/>
          </w:tcPr>
          <w:p w14:paraId="6214E6D6"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56E89AA0" w14:textId="77777777" w:rsidR="00086A0E" w:rsidRPr="00C97310" w:rsidRDefault="00086A0E" w:rsidP="00CE30CB">
            <w:pPr>
              <w:pStyle w:val="NoSpacing"/>
              <w:widowControl w:val="0"/>
              <w:rPr>
                <w:rFonts w:asciiTheme="minorHAnsi" w:hAnsiTheme="minorHAnsi" w:cs="Arial"/>
                <w:sz w:val="21"/>
                <w:szCs w:val="21"/>
              </w:rPr>
            </w:pPr>
          </w:p>
        </w:tc>
        <w:tc>
          <w:tcPr>
            <w:tcW w:w="849" w:type="pct"/>
            <w:shd w:val="clear" w:color="auto" w:fill="F2F2F2" w:themeFill="background1" w:themeFillShade="F2"/>
          </w:tcPr>
          <w:p w14:paraId="0BB18751" w14:textId="77777777" w:rsidR="00086A0E" w:rsidRPr="00C97310" w:rsidRDefault="00086A0E" w:rsidP="00CE30CB">
            <w:pPr>
              <w:pStyle w:val="NoSpacing"/>
              <w:widowControl w:val="0"/>
              <w:rPr>
                <w:rFonts w:asciiTheme="minorHAnsi" w:hAnsiTheme="minorHAnsi" w:cs="Arial"/>
                <w:sz w:val="21"/>
                <w:szCs w:val="21"/>
              </w:rPr>
            </w:pPr>
          </w:p>
        </w:tc>
        <w:tc>
          <w:tcPr>
            <w:tcW w:w="848" w:type="pct"/>
            <w:shd w:val="clear" w:color="auto" w:fill="F2F2F2" w:themeFill="background1" w:themeFillShade="F2"/>
          </w:tcPr>
          <w:p w14:paraId="3480C1C5" w14:textId="09292D0A" w:rsidR="00086A0E" w:rsidRPr="00C97310" w:rsidRDefault="00086A0E" w:rsidP="00CE30CB">
            <w:pPr>
              <w:pStyle w:val="NoSpacing"/>
              <w:widowControl w:val="0"/>
              <w:rPr>
                <w:rFonts w:asciiTheme="minorHAnsi" w:hAnsiTheme="minorHAnsi" w:cs="Arial"/>
                <w:sz w:val="21"/>
                <w:szCs w:val="21"/>
              </w:rPr>
            </w:pPr>
          </w:p>
        </w:tc>
      </w:tr>
    </w:tbl>
    <w:p w14:paraId="07F92CEF" w14:textId="77777777" w:rsidR="00CE30CB" w:rsidRPr="00C97310" w:rsidRDefault="00CE30CB" w:rsidP="00CE30CB">
      <w:pPr>
        <w:pStyle w:val="NoSpacing"/>
        <w:widowControl w:val="0"/>
        <w:ind w:left="2160"/>
        <w:rPr>
          <w:rFonts w:asciiTheme="minorHAnsi" w:hAnsiTheme="minorHAnsi" w:cs="Arial"/>
        </w:rPr>
      </w:pPr>
      <w:r w:rsidRPr="00C97310">
        <w:rPr>
          <w:rFonts w:asciiTheme="minorHAnsi" w:hAnsiTheme="minorHAnsi" w:cs="Arial"/>
        </w:rPr>
        <w:t xml:space="preserve"> </w:t>
      </w:r>
    </w:p>
    <w:p w14:paraId="7D3D8611" w14:textId="63137C42" w:rsidR="00CE30CB" w:rsidRPr="00F0140D" w:rsidRDefault="00CE30CB" w:rsidP="00CE30CB">
      <w:pPr>
        <w:rPr>
          <w:rFonts w:cs="Arial"/>
          <w:color w:val="003399"/>
        </w:rPr>
      </w:pPr>
      <w:r w:rsidRPr="00F0140D">
        <w:rPr>
          <w:rFonts w:cs="Arial"/>
          <w:color w:val="003399"/>
        </w:rPr>
        <w:t xml:space="preserve">Based on the process of data gathering and evaluation detailed in Appendix G, briefly explain/describe the program’s effectiveness in providing courses to programs outside the </w:t>
      </w:r>
      <w:r w:rsidR="006F1A83">
        <w:rPr>
          <w:rFonts w:cs="Arial"/>
          <w:color w:val="003399"/>
        </w:rPr>
        <w:t>D</w:t>
      </w:r>
      <w:r w:rsidRPr="00F0140D">
        <w:rPr>
          <w:rFonts w:cs="Arial"/>
          <w:color w:val="003399"/>
        </w:rPr>
        <w:t xml:space="preserve">epartment. </w:t>
      </w:r>
    </w:p>
    <w:p w14:paraId="7877FBFC" w14:textId="0DC44525" w:rsidR="00CE30CB" w:rsidRPr="00F0140D" w:rsidRDefault="00CE30CB" w:rsidP="00CE30CB">
      <w:pPr>
        <w:rPr>
          <w:rFonts w:cs="Arial"/>
          <w:sz w:val="24"/>
        </w:rPr>
      </w:pPr>
      <w:r w:rsidRPr="00F0140D">
        <w:rPr>
          <w:rFonts w:cs="Arial"/>
          <w:sz w:val="24"/>
        </w:rPr>
        <w:t xml:space="preserve">3.6 </w:t>
      </w:r>
      <w:r w:rsidR="007931F6">
        <w:rPr>
          <w:rFonts w:cs="Arial"/>
          <w:sz w:val="24"/>
        </w:rPr>
        <w:t xml:space="preserve">Minors, </w:t>
      </w:r>
      <w:proofErr w:type="gramStart"/>
      <w:r w:rsidR="007931F6">
        <w:rPr>
          <w:rFonts w:cs="Arial"/>
          <w:sz w:val="24"/>
        </w:rPr>
        <w:t>c</w:t>
      </w:r>
      <w:r w:rsidRPr="00F0140D">
        <w:rPr>
          <w:rFonts w:cs="Arial"/>
          <w:sz w:val="24"/>
        </w:rPr>
        <w:t>redential</w:t>
      </w:r>
      <w:proofErr w:type="gramEnd"/>
      <w:r w:rsidRPr="00F0140D">
        <w:rPr>
          <w:rFonts w:cs="Arial"/>
          <w:sz w:val="24"/>
        </w:rPr>
        <w:t xml:space="preserve"> or certificate programs</w:t>
      </w:r>
    </w:p>
    <w:p w14:paraId="2E0AE497" w14:textId="26A2E4CC" w:rsidR="00CE30CB" w:rsidRDefault="00CE30CB" w:rsidP="00CE30CB">
      <w:pPr>
        <w:rPr>
          <w:rFonts w:cs="Arial"/>
          <w:color w:val="003399"/>
        </w:rPr>
      </w:pPr>
      <w:r w:rsidRPr="00A252F6">
        <w:rPr>
          <w:rFonts w:cs="Arial"/>
          <w:color w:val="003399"/>
        </w:rPr>
        <w:t>Describe these programs and how they contribute to your degree programs or if they are stand-alone programs. Include programs offered at downtown LA.</w:t>
      </w:r>
    </w:p>
    <w:p w14:paraId="52302CB1" w14:textId="77777777" w:rsidR="00BB2A51" w:rsidRPr="00BB2A51" w:rsidRDefault="00BB2A51" w:rsidP="00BB2A51">
      <w:pPr>
        <w:pStyle w:val="NoSpacing"/>
        <w:rPr>
          <w:sz w:val="6"/>
          <w:szCs w:val="6"/>
        </w:rPr>
      </w:pPr>
    </w:p>
    <w:p w14:paraId="56AAB76D" w14:textId="77777777" w:rsidR="00777459" w:rsidRDefault="00777459" w:rsidP="00CE30CB">
      <w:pPr>
        <w:rPr>
          <w:rFonts w:cs="Arial"/>
        </w:rPr>
      </w:pPr>
    </w:p>
    <w:p w14:paraId="04EE7809" w14:textId="446AF7A1" w:rsidR="00CE30CB" w:rsidRPr="00C97310" w:rsidRDefault="00CE30CB" w:rsidP="00CE30CB">
      <w:pPr>
        <w:rPr>
          <w:rFonts w:cs="Arial"/>
        </w:rPr>
      </w:pPr>
      <w:r w:rsidRPr="00C97310">
        <w:rPr>
          <w:rFonts w:cs="Arial"/>
        </w:rPr>
        <w:t>3.7 Opportunities for student research/scholarly/creative activity (RSCA)</w:t>
      </w:r>
    </w:p>
    <w:p w14:paraId="3A9ABB9C" w14:textId="29424A0F" w:rsidR="00CE30CB" w:rsidRPr="00A252F6" w:rsidRDefault="00CE30CB" w:rsidP="00CE30CB">
      <w:pPr>
        <w:rPr>
          <w:rFonts w:cs="Arial"/>
          <w:color w:val="003399"/>
        </w:rPr>
      </w:pPr>
      <w:r w:rsidRPr="00A252F6">
        <w:rPr>
          <w:rFonts w:cs="Arial"/>
          <w:color w:val="003399"/>
        </w:rPr>
        <w:t>How many undergraduate students in your programs performed research/ scholarly/creative activity in your Department/School/Division in the period of review? What types of products (papers, presentations, exhibits, performances, etc.) resulted from this high</w:t>
      </w:r>
      <w:r w:rsidR="00AC35DD">
        <w:rPr>
          <w:rFonts w:cs="Arial"/>
          <w:color w:val="003399"/>
        </w:rPr>
        <w:t>-</w:t>
      </w:r>
      <w:r w:rsidRPr="00A252F6">
        <w:rPr>
          <w:rFonts w:cs="Arial"/>
          <w:color w:val="003399"/>
        </w:rPr>
        <w:t>impact practice? (Refer to faculty summary vitae for this information) Do your academic programs utilize other high</w:t>
      </w:r>
      <w:r w:rsidR="00AC35DD">
        <w:rPr>
          <w:rFonts w:cs="Arial"/>
          <w:color w:val="003399"/>
        </w:rPr>
        <w:t>-</w:t>
      </w:r>
      <w:r w:rsidRPr="00A252F6">
        <w:rPr>
          <w:rFonts w:cs="Arial"/>
          <w:color w:val="003399"/>
        </w:rPr>
        <w:t xml:space="preserve">impact practices such as learning communities, </w:t>
      </w:r>
      <w:proofErr w:type="spellStart"/>
      <w:r w:rsidRPr="00A252F6">
        <w:rPr>
          <w:rFonts w:cs="Arial"/>
          <w:color w:val="003399"/>
        </w:rPr>
        <w:t>cohorted</w:t>
      </w:r>
      <w:proofErr w:type="spellEnd"/>
      <w:r w:rsidRPr="00A252F6">
        <w:rPr>
          <w:rFonts w:cs="Arial"/>
          <w:color w:val="003399"/>
        </w:rPr>
        <w:t xml:space="preserve">/linked </w:t>
      </w:r>
      <w:proofErr w:type="gramStart"/>
      <w:r w:rsidRPr="00A252F6">
        <w:rPr>
          <w:rFonts w:cs="Arial"/>
          <w:color w:val="003399"/>
        </w:rPr>
        <w:t>courses</w:t>
      </w:r>
      <w:proofErr w:type="gramEnd"/>
      <w:r w:rsidRPr="00A252F6">
        <w:rPr>
          <w:rFonts w:cs="Arial"/>
          <w:color w:val="003399"/>
        </w:rPr>
        <w:t xml:space="preserve"> or community engagement?</w:t>
      </w:r>
    </w:p>
    <w:p w14:paraId="5D1C10EF" w14:textId="77777777" w:rsidR="00CE30CB" w:rsidRPr="00BB2A51" w:rsidRDefault="00CE30CB" w:rsidP="00BB2A51">
      <w:pPr>
        <w:pStyle w:val="NoSpacing"/>
        <w:rPr>
          <w:sz w:val="6"/>
          <w:szCs w:val="6"/>
        </w:rPr>
      </w:pPr>
    </w:p>
    <w:p w14:paraId="18C282AF" w14:textId="17FFED13" w:rsidR="00CE30CB" w:rsidRPr="00C97310" w:rsidRDefault="00CE30CB" w:rsidP="00CE30CB">
      <w:pPr>
        <w:rPr>
          <w:rFonts w:cs="Arial"/>
          <w:b/>
        </w:rPr>
      </w:pPr>
      <w:r w:rsidRPr="00C97310">
        <w:rPr>
          <w:rFonts w:cs="Arial"/>
          <w:b/>
        </w:rPr>
        <w:t>Undergraduate Student Participation in RSCA</w:t>
      </w:r>
    </w:p>
    <w:tbl>
      <w:tblPr>
        <w:tblStyle w:val="TableGrid"/>
        <w:tblW w:w="0" w:type="auto"/>
        <w:tblLook w:val="04A0" w:firstRow="1" w:lastRow="0" w:firstColumn="1" w:lastColumn="0" w:noHBand="0" w:noVBand="1"/>
      </w:tblPr>
      <w:tblGrid>
        <w:gridCol w:w="2356"/>
        <w:gridCol w:w="4299"/>
        <w:gridCol w:w="2695"/>
      </w:tblGrid>
      <w:tr w:rsidR="00CE30CB" w:rsidRPr="00D4659E" w14:paraId="75EEDDF7" w14:textId="77777777" w:rsidTr="00BB2A51">
        <w:tc>
          <w:tcPr>
            <w:tcW w:w="2356" w:type="dxa"/>
          </w:tcPr>
          <w:p w14:paraId="791C2F97" w14:textId="77777777" w:rsidR="00CE30CB" w:rsidRPr="00D4659E" w:rsidRDefault="00CE30CB" w:rsidP="00CE30CB">
            <w:pPr>
              <w:rPr>
                <w:rFonts w:cs="Arial"/>
                <w:sz w:val="20"/>
                <w:szCs w:val="22"/>
              </w:rPr>
            </w:pPr>
          </w:p>
        </w:tc>
        <w:tc>
          <w:tcPr>
            <w:tcW w:w="4299" w:type="dxa"/>
          </w:tcPr>
          <w:p w14:paraId="495AA0A7" w14:textId="77777777" w:rsidR="00CE30CB" w:rsidRPr="00D4659E" w:rsidRDefault="00CE30CB" w:rsidP="00CE30CB">
            <w:pPr>
              <w:rPr>
                <w:rFonts w:cs="Arial"/>
                <w:sz w:val="20"/>
                <w:szCs w:val="22"/>
              </w:rPr>
            </w:pPr>
          </w:p>
        </w:tc>
        <w:tc>
          <w:tcPr>
            <w:tcW w:w="2695" w:type="dxa"/>
          </w:tcPr>
          <w:p w14:paraId="34D1F69E" w14:textId="77777777" w:rsidR="00CE30CB" w:rsidRPr="00D4659E" w:rsidRDefault="00CE30CB" w:rsidP="00CE30CB">
            <w:pPr>
              <w:rPr>
                <w:rFonts w:cs="Arial"/>
                <w:sz w:val="20"/>
                <w:szCs w:val="22"/>
              </w:rPr>
            </w:pPr>
            <w:r w:rsidRPr="00D4659E">
              <w:rPr>
                <w:rFonts w:cs="Arial"/>
                <w:sz w:val="20"/>
                <w:szCs w:val="22"/>
              </w:rPr>
              <w:t>Number of Undergraduates</w:t>
            </w:r>
          </w:p>
        </w:tc>
      </w:tr>
      <w:tr w:rsidR="00CE30CB" w:rsidRPr="00D4659E" w14:paraId="700DCF98" w14:textId="77777777" w:rsidTr="009D5A22">
        <w:tc>
          <w:tcPr>
            <w:tcW w:w="2356" w:type="dxa"/>
            <w:vMerge w:val="restart"/>
          </w:tcPr>
          <w:p w14:paraId="67C65360" w14:textId="77777777" w:rsidR="00CE30CB" w:rsidRPr="00D4659E" w:rsidRDefault="00CE30CB" w:rsidP="00CE30CB">
            <w:pPr>
              <w:rPr>
                <w:rFonts w:cs="Arial"/>
                <w:sz w:val="20"/>
                <w:szCs w:val="22"/>
              </w:rPr>
            </w:pPr>
            <w:r w:rsidRPr="00D4659E">
              <w:rPr>
                <w:rFonts w:cs="Arial"/>
                <w:sz w:val="20"/>
                <w:szCs w:val="22"/>
              </w:rPr>
              <w:t>Professional Presentations*</w:t>
            </w:r>
          </w:p>
        </w:tc>
        <w:tc>
          <w:tcPr>
            <w:tcW w:w="4299" w:type="dxa"/>
          </w:tcPr>
          <w:p w14:paraId="3E797373" w14:textId="77777777" w:rsidR="00CE30CB" w:rsidRPr="00D4659E" w:rsidRDefault="00CE30CB" w:rsidP="00CE30CB">
            <w:pPr>
              <w:rPr>
                <w:rFonts w:cs="Arial"/>
                <w:sz w:val="20"/>
                <w:szCs w:val="22"/>
              </w:rPr>
            </w:pPr>
            <w:r w:rsidRPr="00D4659E">
              <w:rPr>
                <w:rFonts w:cs="Arial"/>
                <w:sz w:val="20"/>
                <w:szCs w:val="22"/>
              </w:rPr>
              <w:t>Poster Presentations</w:t>
            </w:r>
          </w:p>
        </w:tc>
        <w:tc>
          <w:tcPr>
            <w:tcW w:w="2695" w:type="dxa"/>
            <w:shd w:val="clear" w:color="auto" w:fill="F2F2F2" w:themeFill="background1" w:themeFillShade="F2"/>
          </w:tcPr>
          <w:p w14:paraId="544ED9FE" w14:textId="77777777" w:rsidR="00CE30CB" w:rsidRPr="00D4659E" w:rsidRDefault="00CE30CB" w:rsidP="00CE30CB">
            <w:pPr>
              <w:rPr>
                <w:rFonts w:cs="Arial"/>
                <w:sz w:val="20"/>
                <w:szCs w:val="22"/>
              </w:rPr>
            </w:pPr>
          </w:p>
        </w:tc>
      </w:tr>
      <w:tr w:rsidR="00CE30CB" w:rsidRPr="00D4659E" w14:paraId="5C57E955" w14:textId="77777777" w:rsidTr="009D5A22">
        <w:tc>
          <w:tcPr>
            <w:tcW w:w="2356" w:type="dxa"/>
            <w:vMerge/>
          </w:tcPr>
          <w:p w14:paraId="5CE1F0C1" w14:textId="77777777" w:rsidR="00CE30CB" w:rsidRPr="00D4659E" w:rsidRDefault="00CE30CB" w:rsidP="00CE30CB">
            <w:pPr>
              <w:rPr>
                <w:rFonts w:cs="Arial"/>
                <w:sz w:val="20"/>
                <w:szCs w:val="22"/>
              </w:rPr>
            </w:pPr>
          </w:p>
        </w:tc>
        <w:tc>
          <w:tcPr>
            <w:tcW w:w="4299" w:type="dxa"/>
          </w:tcPr>
          <w:p w14:paraId="62DE03BD" w14:textId="77777777" w:rsidR="00CE30CB" w:rsidRPr="00D4659E" w:rsidRDefault="00CE30CB" w:rsidP="00CE30CB">
            <w:pPr>
              <w:rPr>
                <w:rFonts w:cs="Arial"/>
                <w:sz w:val="20"/>
                <w:szCs w:val="22"/>
              </w:rPr>
            </w:pPr>
            <w:r w:rsidRPr="00D4659E">
              <w:rPr>
                <w:rFonts w:cs="Arial"/>
                <w:sz w:val="20"/>
                <w:szCs w:val="22"/>
              </w:rPr>
              <w:t>Panel Presentations</w:t>
            </w:r>
          </w:p>
        </w:tc>
        <w:tc>
          <w:tcPr>
            <w:tcW w:w="2695" w:type="dxa"/>
            <w:shd w:val="clear" w:color="auto" w:fill="F2F2F2" w:themeFill="background1" w:themeFillShade="F2"/>
          </w:tcPr>
          <w:p w14:paraId="7A424B83" w14:textId="77777777" w:rsidR="00CE30CB" w:rsidRPr="00D4659E" w:rsidRDefault="00CE30CB" w:rsidP="00CE30CB">
            <w:pPr>
              <w:rPr>
                <w:rFonts w:cs="Arial"/>
                <w:sz w:val="20"/>
                <w:szCs w:val="22"/>
              </w:rPr>
            </w:pPr>
          </w:p>
        </w:tc>
      </w:tr>
      <w:tr w:rsidR="00CE30CB" w:rsidRPr="00D4659E" w14:paraId="5D50B9B2" w14:textId="77777777" w:rsidTr="009D5A22">
        <w:tc>
          <w:tcPr>
            <w:tcW w:w="2356" w:type="dxa"/>
            <w:vMerge/>
          </w:tcPr>
          <w:p w14:paraId="339F4EC0" w14:textId="77777777" w:rsidR="00CE30CB" w:rsidRPr="00D4659E" w:rsidRDefault="00CE30CB" w:rsidP="00CE30CB">
            <w:pPr>
              <w:rPr>
                <w:rFonts w:cs="Arial"/>
                <w:sz w:val="20"/>
                <w:szCs w:val="22"/>
              </w:rPr>
            </w:pPr>
          </w:p>
        </w:tc>
        <w:tc>
          <w:tcPr>
            <w:tcW w:w="4299" w:type="dxa"/>
          </w:tcPr>
          <w:p w14:paraId="019CF2AC" w14:textId="77777777" w:rsidR="00CE30CB" w:rsidRPr="00D4659E" w:rsidRDefault="00CE30CB" w:rsidP="00CE30CB">
            <w:pPr>
              <w:rPr>
                <w:rFonts w:cs="Arial"/>
                <w:sz w:val="20"/>
                <w:szCs w:val="22"/>
              </w:rPr>
            </w:pPr>
            <w:r w:rsidRPr="00D4659E">
              <w:rPr>
                <w:rFonts w:cs="Arial"/>
                <w:sz w:val="20"/>
                <w:szCs w:val="22"/>
              </w:rPr>
              <w:t>Paper Presentations</w:t>
            </w:r>
          </w:p>
        </w:tc>
        <w:tc>
          <w:tcPr>
            <w:tcW w:w="2695" w:type="dxa"/>
            <w:shd w:val="clear" w:color="auto" w:fill="F2F2F2" w:themeFill="background1" w:themeFillShade="F2"/>
          </w:tcPr>
          <w:p w14:paraId="7D165891" w14:textId="77777777" w:rsidR="00CE30CB" w:rsidRPr="00D4659E" w:rsidRDefault="00CE30CB" w:rsidP="00CE30CB">
            <w:pPr>
              <w:rPr>
                <w:rFonts w:cs="Arial"/>
                <w:sz w:val="20"/>
                <w:szCs w:val="22"/>
              </w:rPr>
            </w:pPr>
          </w:p>
        </w:tc>
      </w:tr>
      <w:tr w:rsidR="00CE30CB" w:rsidRPr="00D4659E" w14:paraId="02E96CF0" w14:textId="77777777" w:rsidTr="009D5A22">
        <w:tc>
          <w:tcPr>
            <w:tcW w:w="2356" w:type="dxa"/>
            <w:vMerge/>
          </w:tcPr>
          <w:p w14:paraId="7CF0D32D" w14:textId="77777777" w:rsidR="00CE30CB" w:rsidRPr="00D4659E" w:rsidRDefault="00CE30CB" w:rsidP="00CE30CB">
            <w:pPr>
              <w:rPr>
                <w:rFonts w:cs="Arial"/>
                <w:sz w:val="20"/>
                <w:szCs w:val="22"/>
              </w:rPr>
            </w:pPr>
          </w:p>
        </w:tc>
        <w:tc>
          <w:tcPr>
            <w:tcW w:w="4299" w:type="dxa"/>
          </w:tcPr>
          <w:p w14:paraId="3DE26CAB" w14:textId="77777777" w:rsidR="00CE30CB" w:rsidRPr="00D4659E" w:rsidRDefault="00CE30CB" w:rsidP="00CE30CB">
            <w:pPr>
              <w:rPr>
                <w:rFonts w:cs="Arial"/>
                <w:sz w:val="20"/>
                <w:szCs w:val="22"/>
              </w:rPr>
            </w:pPr>
            <w:r w:rsidRPr="00D4659E">
              <w:rPr>
                <w:rFonts w:cs="Arial"/>
                <w:sz w:val="20"/>
                <w:szCs w:val="22"/>
              </w:rPr>
              <w:t>Workshops</w:t>
            </w:r>
          </w:p>
        </w:tc>
        <w:tc>
          <w:tcPr>
            <w:tcW w:w="2695" w:type="dxa"/>
            <w:shd w:val="clear" w:color="auto" w:fill="F2F2F2" w:themeFill="background1" w:themeFillShade="F2"/>
          </w:tcPr>
          <w:p w14:paraId="326FB7C2" w14:textId="77777777" w:rsidR="00CE30CB" w:rsidRPr="00D4659E" w:rsidRDefault="00CE30CB" w:rsidP="00CE30CB">
            <w:pPr>
              <w:rPr>
                <w:rFonts w:cs="Arial"/>
                <w:sz w:val="20"/>
                <w:szCs w:val="22"/>
              </w:rPr>
            </w:pPr>
          </w:p>
        </w:tc>
      </w:tr>
      <w:tr w:rsidR="00CE30CB" w:rsidRPr="00D4659E" w14:paraId="08A4CFCD" w14:textId="77777777" w:rsidTr="009D5A22">
        <w:tc>
          <w:tcPr>
            <w:tcW w:w="2356" w:type="dxa"/>
            <w:vMerge/>
          </w:tcPr>
          <w:p w14:paraId="5004F666" w14:textId="77777777" w:rsidR="00CE30CB" w:rsidRPr="00D4659E" w:rsidRDefault="00CE30CB" w:rsidP="00CE30CB">
            <w:pPr>
              <w:rPr>
                <w:rFonts w:cs="Arial"/>
                <w:sz w:val="20"/>
                <w:szCs w:val="22"/>
              </w:rPr>
            </w:pPr>
          </w:p>
        </w:tc>
        <w:tc>
          <w:tcPr>
            <w:tcW w:w="4299" w:type="dxa"/>
          </w:tcPr>
          <w:p w14:paraId="696D7E45" w14:textId="77777777" w:rsidR="00CE30CB" w:rsidRPr="00D4659E" w:rsidRDefault="00CE30CB" w:rsidP="00CE30CB">
            <w:pPr>
              <w:rPr>
                <w:rFonts w:cs="Arial"/>
                <w:sz w:val="20"/>
                <w:szCs w:val="22"/>
              </w:rPr>
            </w:pPr>
            <w:r w:rsidRPr="00D4659E">
              <w:rPr>
                <w:rFonts w:cs="Arial"/>
                <w:sz w:val="20"/>
                <w:szCs w:val="22"/>
              </w:rPr>
              <w:t>Exhibitions</w:t>
            </w:r>
          </w:p>
        </w:tc>
        <w:tc>
          <w:tcPr>
            <w:tcW w:w="2695" w:type="dxa"/>
            <w:shd w:val="clear" w:color="auto" w:fill="F2F2F2" w:themeFill="background1" w:themeFillShade="F2"/>
          </w:tcPr>
          <w:p w14:paraId="28921E65" w14:textId="77777777" w:rsidR="00CE30CB" w:rsidRPr="00D4659E" w:rsidRDefault="00CE30CB" w:rsidP="00CE30CB">
            <w:pPr>
              <w:rPr>
                <w:rFonts w:cs="Arial"/>
                <w:sz w:val="20"/>
                <w:szCs w:val="22"/>
              </w:rPr>
            </w:pPr>
          </w:p>
        </w:tc>
      </w:tr>
      <w:tr w:rsidR="00CE30CB" w:rsidRPr="00D4659E" w14:paraId="6203A57A" w14:textId="77777777" w:rsidTr="009D5A22">
        <w:tc>
          <w:tcPr>
            <w:tcW w:w="2356" w:type="dxa"/>
            <w:vMerge/>
          </w:tcPr>
          <w:p w14:paraId="35C4AD69" w14:textId="77777777" w:rsidR="00CE30CB" w:rsidRPr="00D4659E" w:rsidRDefault="00CE30CB" w:rsidP="00CE30CB">
            <w:pPr>
              <w:rPr>
                <w:rFonts w:cs="Arial"/>
                <w:sz w:val="20"/>
                <w:szCs w:val="22"/>
              </w:rPr>
            </w:pPr>
          </w:p>
        </w:tc>
        <w:tc>
          <w:tcPr>
            <w:tcW w:w="4299" w:type="dxa"/>
          </w:tcPr>
          <w:p w14:paraId="553D68FD" w14:textId="77777777" w:rsidR="00CE30CB" w:rsidRPr="00D4659E" w:rsidRDefault="00CE30CB" w:rsidP="00CE30CB">
            <w:pPr>
              <w:rPr>
                <w:rFonts w:cs="Arial"/>
                <w:sz w:val="20"/>
                <w:szCs w:val="22"/>
              </w:rPr>
            </w:pPr>
            <w:r w:rsidRPr="00D4659E">
              <w:rPr>
                <w:rFonts w:cs="Arial"/>
                <w:sz w:val="20"/>
                <w:szCs w:val="22"/>
              </w:rPr>
              <w:t>Performances</w:t>
            </w:r>
          </w:p>
        </w:tc>
        <w:tc>
          <w:tcPr>
            <w:tcW w:w="2695" w:type="dxa"/>
            <w:shd w:val="clear" w:color="auto" w:fill="F2F2F2" w:themeFill="background1" w:themeFillShade="F2"/>
          </w:tcPr>
          <w:p w14:paraId="2FF19591" w14:textId="77777777" w:rsidR="00CE30CB" w:rsidRPr="00D4659E" w:rsidRDefault="00CE30CB" w:rsidP="00CE30CB">
            <w:pPr>
              <w:rPr>
                <w:rFonts w:cs="Arial"/>
                <w:sz w:val="20"/>
                <w:szCs w:val="22"/>
              </w:rPr>
            </w:pPr>
          </w:p>
        </w:tc>
      </w:tr>
      <w:tr w:rsidR="00CE30CB" w:rsidRPr="00D4659E" w14:paraId="6B6F927F" w14:textId="77777777" w:rsidTr="009D5A22">
        <w:tc>
          <w:tcPr>
            <w:tcW w:w="2356" w:type="dxa"/>
            <w:vMerge/>
          </w:tcPr>
          <w:p w14:paraId="40F0364D" w14:textId="77777777" w:rsidR="00CE30CB" w:rsidRPr="00D4659E" w:rsidRDefault="00CE30CB" w:rsidP="00CE30CB">
            <w:pPr>
              <w:rPr>
                <w:rFonts w:cs="Arial"/>
                <w:sz w:val="20"/>
                <w:szCs w:val="22"/>
              </w:rPr>
            </w:pPr>
          </w:p>
        </w:tc>
        <w:tc>
          <w:tcPr>
            <w:tcW w:w="4299" w:type="dxa"/>
          </w:tcPr>
          <w:p w14:paraId="5A6000E9" w14:textId="77777777" w:rsidR="00CE30CB" w:rsidRPr="00D4659E" w:rsidRDefault="00CE30CB" w:rsidP="00CE30CB">
            <w:pPr>
              <w:rPr>
                <w:rFonts w:cs="Arial"/>
                <w:sz w:val="20"/>
                <w:szCs w:val="22"/>
              </w:rPr>
            </w:pPr>
            <w:r w:rsidRPr="00D4659E">
              <w:rPr>
                <w:rFonts w:cs="Arial"/>
                <w:sz w:val="20"/>
                <w:szCs w:val="22"/>
              </w:rPr>
              <w:t>Other - Please specify:</w:t>
            </w:r>
          </w:p>
        </w:tc>
        <w:tc>
          <w:tcPr>
            <w:tcW w:w="2695" w:type="dxa"/>
            <w:shd w:val="clear" w:color="auto" w:fill="F2F2F2" w:themeFill="background1" w:themeFillShade="F2"/>
          </w:tcPr>
          <w:p w14:paraId="300FDBCA" w14:textId="77777777" w:rsidR="00CE30CB" w:rsidRPr="00D4659E" w:rsidRDefault="00CE30CB" w:rsidP="00CE30CB">
            <w:pPr>
              <w:rPr>
                <w:rFonts w:cs="Arial"/>
                <w:sz w:val="20"/>
                <w:szCs w:val="22"/>
              </w:rPr>
            </w:pPr>
          </w:p>
        </w:tc>
      </w:tr>
      <w:tr w:rsidR="00CE30CB" w:rsidRPr="00D4659E" w14:paraId="6CC333B4" w14:textId="77777777" w:rsidTr="009D5A22">
        <w:tc>
          <w:tcPr>
            <w:tcW w:w="2356" w:type="dxa"/>
            <w:vMerge w:val="restart"/>
          </w:tcPr>
          <w:p w14:paraId="3254023B" w14:textId="77777777" w:rsidR="00CE30CB" w:rsidRPr="00D4659E" w:rsidRDefault="00CE30CB" w:rsidP="00CE30CB">
            <w:pPr>
              <w:rPr>
                <w:rFonts w:cs="Arial"/>
                <w:sz w:val="20"/>
                <w:szCs w:val="22"/>
              </w:rPr>
            </w:pPr>
            <w:r w:rsidRPr="00D4659E">
              <w:rPr>
                <w:rFonts w:cs="Arial"/>
                <w:sz w:val="20"/>
                <w:szCs w:val="22"/>
              </w:rPr>
              <w:t>Professional Publications</w:t>
            </w:r>
          </w:p>
        </w:tc>
        <w:tc>
          <w:tcPr>
            <w:tcW w:w="4299" w:type="dxa"/>
          </w:tcPr>
          <w:p w14:paraId="5BE66115" w14:textId="77777777" w:rsidR="00CE30CB" w:rsidRPr="00D4659E" w:rsidRDefault="00CE30CB" w:rsidP="00CE30CB">
            <w:pPr>
              <w:rPr>
                <w:rFonts w:cs="Arial"/>
                <w:sz w:val="20"/>
                <w:szCs w:val="22"/>
              </w:rPr>
            </w:pPr>
            <w:r w:rsidRPr="00D4659E">
              <w:rPr>
                <w:rFonts w:cs="Arial"/>
                <w:sz w:val="20"/>
                <w:szCs w:val="22"/>
              </w:rPr>
              <w:t>Author</w:t>
            </w:r>
          </w:p>
        </w:tc>
        <w:tc>
          <w:tcPr>
            <w:tcW w:w="2695" w:type="dxa"/>
            <w:shd w:val="clear" w:color="auto" w:fill="F2F2F2" w:themeFill="background1" w:themeFillShade="F2"/>
          </w:tcPr>
          <w:p w14:paraId="30273FB1" w14:textId="77777777" w:rsidR="00CE30CB" w:rsidRPr="00D4659E" w:rsidRDefault="00CE30CB" w:rsidP="00CE30CB">
            <w:pPr>
              <w:rPr>
                <w:rFonts w:cs="Arial"/>
                <w:sz w:val="20"/>
                <w:szCs w:val="22"/>
              </w:rPr>
            </w:pPr>
          </w:p>
        </w:tc>
      </w:tr>
      <w:tr w:rsidR="00CE30CB" w:rsidRPr="00D4659E" w14:paraId="7CD44D39" w14:textId="77777777" w:rsidTr="009D5A22">
        <w:tc>
          <w:tcPr>
            <w:tcW w:w="2356" w:type="dxa"/>
            <w:vMerge/>
          </w:tcPr>
          <w:p w14:paraId="17A36865" w14:textId="77777777" w:rsidR="00CE30CB" w:rsidRPr="00D4659E" w:rsidRDefault="00CE30CB" w:rsidP="00CE30CB">
            <w:pPr>
              <w:rPr>
                <w:rFonts w:cs="Arial"/>
                <w:sz w:val="20"/>
                <w:szCs w:val="22"/>
              </w:rPr>
            </w:pPr>
          </w:p>
        </w:tc>
        <w:tc>
          <w:tcPr>
            <w:tcW w:w="4299" w:type="dxa"/>
          </w:tcPr>
          <w:p w14:paraId="72E8A2A9" w14:textId="77777777" w:rsidR="00CE30CB" w:rsidRPr="00D4659E" w:rsidRDefault="00CE30CB" w:rsidP="00CE30CB">
            <w:pPr>
              <w:rPr>
                <w:rFonts w:cs="Arial"/>
                <w:sz w:val="20"/>
                <w:szCs w:val="22"/>
              </w:rPr>
            </w:pPr>
            <w:r w:rsidRPr="00D4659E">
              <w:rPr>
                <w:rFonts w:cs="Arial"/>
                <w:sz w:val="20"/>
                <w:szCs w:val="22"/>
              </w:rPr>
              <w:t>Co-Author</w:t>
            </w:r>
          </w:p>
        </w:tc>
        <w:tc>
          <w:tcPr>
            <w:tcW w:w="2695" w:type="dxa"/>
            <w:shd w:val="clear" w:color="auto" w:fill="F2F2F2" w:themeFill="background1" w:themeFillShade="F2"/>
          </w:tcPr>
          <w:p w14:paraId="61B52188" w14:textId="77777777" w:rsidR="00CE30CB" w:rsidRPr="00D4659E" w:rsidRDefault="00CE30CB" w:rsidP="00CE30CB">
            <w:pPr>
              <w:rPr>
                <w:rFonts w:cs="Arial"/>
                <w:sz w:val="20"/>
                <w:szCs w:val="22"/>
              </w:rPr>
            </w:pPr>
          </w:p>
        </w:tc>
      </w:tr>
      <w:tr w:rsidR="00CE30CB" w:rsidRPr="00D4659E" w14:paraId="7DAE056B" w14:textId="77777777" w:rsidTr="009D5A22">
        <w:tc>
          <w:tcPr>
            <w:tcW w:w="6655" w:type="dxa"/>
            <w:gridSpan w:val="2"/>
          </w:tcPr>
          <w:p w14:paraId="77A37658" w14:textId="77777777" w:rsidR="00CE30CB" w:rsidRPr="00D4659E" w:rsidRDefault="00CE30CB" w:rsidP="00CE30CB">
            <w:pPr>
              <w:rPr>
                <w:rFonts w:cs="Arial"/>
                <w:sz w:val="20"/>
                <w:szCs w:val="22"/>
              </w:rPr>
            </w:pPr>
            <w:r w:rsidRPr="00D4659E">
              <w:rPr>
                <w:rFonts w:cs="Arial"/>
                <w:sz w:val="20"/>
                <w:szCs w:val="22"/>
              </w:rPr>
              <w:t>Attendance at Professional Conference</w:t>
            </w:r>
          </w:p>
        </w:tc>
        <w:tc>
          <w:tcPr>
            <w:tcW w:w="2695" w:type="dxa"/>
            <w:shd w:val="clear" w:color="auto" w:fill="F2F2F2" w:themeFill="background1" w:themeFillShade="F2"/>
          </w:tcPr>
          <w:p w14:paraId="55000AE0" w14:textId="77777777" w:rsidR="00CE30CB" w:rsidRPr="00D4659E" w:rsidRDefault="00CE30CB" w:rsidP="00CE30CB">
            <w:pPr>
              <w:rPr>
                <w:rFonts w:cs="Arial"/>
                <w:sz w:val="20"/>
                <w:szCs w:val="22"/>
              </w:rPr>
            </w:pPr>
          </w:p>
        </w:tc>
      </w:tr>
      <w:tr w:rsidR="00CE30CB" w:rsidRPr="00D4659E" w14:paraId="6640A053" w14:textId="77777777" w:rsidTr="009D5A22">
        <w:tc>
          <w:tcPr>
            <w:tcW w:w="6655" w:type="dxa"/>
            <w:gridSpan w:val="2"/>
          </w:tcPr>
          <w:p w14:paraId="1812D61B" w14:textId="77777777" w:rsidR="00CE30CB" w:rsidRPr="00D4659E" w:rsidRDefault="00CE30CB" w:rsidP="00CE30CB">
            <w:pPr>
              <w:rPr>
                <w:rFonts w:cs="Arial"/>
                <w:sz w:val="20"/>
                <w:szCs w:val="22"/>
              </w:rPr>
            </w:pPr>
            <w:r w:rsidRPr="00D4659E">
              <w:rPr>
                <w:rFonts w:cs="Arial"/>
                <w:sz w:val="20"/>
                <w:szCs w:val="22"/>
              </w:rPr>
              <w:t>Public Presentation of Culminating Project</w:t>
            </w:r>
          </w:p>
        </w:tc>
        <w:tc>
          <w:tcPr>
            <w:tcW w:w="2695" w:type="dxa"/>
            <w:shd w:val="clear" w:color="auto" w:fill="F2F2F2" w:themeFill="background1" w:themeFillShade="F2"/>
          </w:tcPr>
          <w:p w14:paraId="25AC8395" w14:textId="77777777" w:rsidR="00CE30CB" w:rsidRPr="00D4659E" w:rsidRDefault="00CE30CB" w:rsidP="00CE30CB">
            <w:pPr>
              <w:rPr>
                <w:rFonts w:cs="Arial"/>
                <w:sz w:val="20"/>
                <w:szCs w:val="22"/>
              </w:rPr>
            </w:pPr>
          </w:p>
        </w:tc>
      </w:tr>
      <w:tr w:rsidR="00CE30CB" w:rsidRPr="00D4659E" w14:paraId="1AF5A14B" w14:textId="77777777" w:rsidTr="009D5A22">
        <w:tc>
          <w:tcPr>
            <w:tcW w:w="6655" w:type="dxa"/>
            <w:gridSpan w:val="2"/>
          </w:tcPr>
          <w:p w14:paraId="58538F01" w14:textId="77777777" w:rsidR="00CE30CB" w:rsidRPr="00D4659E" w:rsidRDefault="00CE30CB" w:rsidP="00CE30CB">
            <w:pPr>
              <w:rPr>
                <w:rFonts w:cs="Arial"/>
                <w:sz w:val="20"/>
                <w:szCs w:val="22"/>
              </w:rPr>
            </w:pPr>
            <w:r w:rsidRPr="00D4659E">
              <w:rPr>
                <w:rFonts w:cs="Arial"/>
                <w:sz w:val="20"/>
                <w:szCs w:val="22"/>
              </w:rPr>
              <w:t>RSCA related awards/scholarships</w:t>
            </w:r>
          </w:p>
        </w:tc>
        <w:tc>
          <w:tcPr>
            <w:tcW w:w="2695" w:type="dxa"/>
            <w:shd w:val="clear" w:color="auto" w:fill="F2F2F2" w:themeFill="background1" w:themeFillShade="F2"/>
          </w:tcPr>
          <w:p w14:paraId="18A20710" w14:textId="77777777" w:rsidR="00CE30CB" w:rsidRPr="00D4659E" w:rsidRDefault="00CE30CB" w:rsidP="00CE30CB">
            <w:pPr>
              <w:rPr>
                <w:rFonts w:cs="Arial"/>
                <w:sz w:val="20"/>
                <w:szCs w:val="22"/>
              </w:rPr>
            </w:pPr>
          </w:p>
        </w:tc>
      </w:tr>
    </w:tbl>
    <w:p w14:paraId="5BBCF141" w14:textId="77777777" w:rsidR="00CE30CB" w:rsidRPr="00C97310" w:rsidRDefault="00CE30CB" w:rsidP="00BB2A51">
      <w:pPr>
        <w:pStyle w:val="NoSpacing"/>
      </w:pPr>
    </w:p>
    <w:p w14:paraId="7A802D4A" w14:textId="46FF6D80" w:rsidR="00CE30CB" w:rsidRPr="00C97310" w:rsidRDefault="00CE30CB" w:rsidP="00CE30CB">
      <w:pPr>
        <w:rPr>
          <w:rFonts w:cs="Arial"/>
        </w:rPr>
      </w:pPr>
      <w:r w:rsidRPr="00C97310">
        <w:rPr>
          <w:rFonts w:cs="Arial"/>
        </w:rPr>
        <w:t>*Please identify where these took place______________________________________________</w:t>
      </w:r>
    </w:p>
    <w:p w14:paraId="15255801" w14:textId="77777777" w:rsidR="00BB2A51" w:rsidRPr="00BB2A51" w:rsidRDefault="00BB2A51" w:rsidP="00BB2A51">
      <w:pPr>
        <w:pStyle w:val="NoSpacing"/>
        <w:rPr>
          <w:sz w:val="6"/>
          <w:szCs w:val="6"/>
        </w:rPr>
      </w:pPr>
    </w:p>
    <w:p w14:paraId="6A5B9F0C" w14:textId="353D8BB4" w:rsidR="00CE30CB" w:rsidRPr="00C97310" w:rsidRDefault="00CE30CB" w:rsidP="00CE30CB">
      <w:pPr>
        <w:rPr>
          <w:rFonts w:cs="Arial"/>
          <w:b/>
        </w:rPr>
      </w:pPr>
      <w:r w:rsidRPr="00C97310">
        <w:rPr>
          <w:rFonts w:cs="Arial"/>
          <w:b/>
        </w:rPr>
        <w:t>Faculty Participation in Undergraduate RSCA</w:t>
      </w:r>
    </w:p>
    <w:tbl>
      <w:tblPr>
        <w:tblStyle w:val="TableGrid"/>
        <w:tblW w:w="0" w:type="auto"/>
        <w:tblLook w:val="04A0" w:firstRow="1" w:lastRow="0" w:firstColumn="1" w:lastColumn="0" w:noHBand="0" w:noVBand="1"/>
      </w:tblPr>
      <w:tblGrid>
        <w:gridCol w:w="2355"/>
        <w:gridCol w:w="4560"/>
        <w:gridCol w:w="2421"/>
      </w:tblGrid>
      <w:tr w:rsidR="00BB2A51" w:rsidRPr="00D4659E" w14:paraId="58ECABEC" w14:textId="77777777" w:rsidTr="00D4659E">
        <w:trPr>
          <w:trHeight w:val="260"/>
        </w:trPr>
        <w:tc>
          <w:tcPr>
            <w:tcW w:w="2355" w:type="dxa"/>
          </w:tcPr>
          <w:p w14:paraId="57F189CB" w14:textId="77777777" w:rsidR="00BB2A51" w:rsidRPr="00D4659E" w:rsidRDefault="00BB2A51" w:rsidP="00CE30CB">
            <w:pPr>
              <w:rPr>
                <w:rFonts w:cs="Arial"/>
                <w:sz w:val="20"/>
              </w:rPr>
            </w:pPr>
          </w:p>
        </w:tc>
        <w:tc>
          <w:tcPr>
            <w:tcW w:w="4559" w:type="dxa"/>
          </w:tcPr>
          <w:p w14:paraId="7ABDBB5A" w14:textId="77777777" w:rsidR="00BB2A51" w:rsidRPr="00D4659E" w:rsidRDefault="00BB2A51" w:rsidP="00CE30CB">
            <w:pPr>
              <w:rPr>
                <w:rFonts w:cs="Arial"/>
                <w:sz w:val="20"/>
              </w:rPr>
            </w:pPr>
          </w:p>
        </w:tc>
        <w:tc>
          <w:tcPr>
            <w:tcW w:w="2421" w:type="dxa"/>
          </w:tcPr>
          <w:p w14:paraId="5BC969CC" w14:textId="77777777" w:rsidR="00BB2A51" w:rsidRPr="00D4659E" w:rsidRDefault="00BB2A51" w:rsidP="00CE30CB">
            <w:pPr>
              <w:rPr>
                <w:rFonts w:cs="Arial"/>
                <w:sz w:val="20"/>
              </w:rPr>
            </w:pPr>
            <w:r w:rsidRPr="00D4659E">
              <w:rPr>
                <w:rFonts w:cs="Arial"/>
                <w:sz w:val="20"/>
              </w:rPr>
              <w:t>Number of Faculty</w:t>
            </w:r>
          </w:p>
        </w:tc>
      </w:tr>
      <w:tr w:rsidR="00CE30CB" w:rsidRPr="00D4659E" w14:paraId="63A3B157" w14:textId="77777777" w:rsidTr="009D5A22">
        <w:trPr>
          <w:trHeight w:val="247"/>
        </w:trPr>
        <w:tc>
          <w:tcPr>
            <w:tcW w:w="6915" w:type="dxa"/>
            <w:gridSpan w:val="2"/>
          </w:tcPr>
          <w:p w14:paraId="0A8C5D65" w14:textId="77777777" w:rsidR="00CE30CB" w:rsidRPr="00D4659E" w:rsidRDefault="00CE30CB" w:rsidP="00CE30CB">
            <w:pPr>
              <w:rPr>
                <w:rFonts w:cs="Arial"/>
                <w:sz w:val="20"/>
              </w:rPr>
            </w:pPr>
            <w:r w:rsidRPr="00D4659E">
              <w:rPr>
                <w:rFonts w:cs="Arial"/>
                <w:sz w:val="20"/>
              </w:rPr>
              <w:t>Department sponsored RSCA event</w:t>
            </w:r>
          </w:p>
        </w:tc>
        <w:tc>
          <w:tcPr>
            <w:tcW w:w="2421" w:type="dxa"/>
            <w:shd w:val="clear" w:color="auto" w:fill="F2F2F2" w:themeFill="background1" w:themeFillShade="F2"/>
          </w:tcPr>
          <w:p w14:paraId="45E7AB4E" w14:textId="77777777" w:rsidR="00CE30CB" w:rsidRPr="00D4659E" w:rsidRDefault="00CE30CB" w:rsidP="00CE30CB">
            <w:pPr>
              <w:rPr>
                <w:rFonts w:cs="Arial"/>
                <w:sz w:val="20"/>
              </w:rPr>
            </w:pPr>
          </w:p>
        </w:tc>
      </w:tr>
      <w:tr w:rsidR="00CE30CB" w:rsidRPr="00D4659E" w14:paraId="189E3ABC" w14:textId="77777777" w:rsidTr="009D5A22">
        <w:trPr>
          <w:trHeight w:val="260"/>
        </w:trPr>
        <w:tc>
          <w:tcPr>
            <w:tcW w:w="2355" w:type="dxa"/>
            <w:vMerge w:val="restart"/>
          </w:tcPr>
          <w:p w14:paraId="19D746ED" w14:textId="77777777" w:rsidR="00CE30CB" w:rsidRPr="00D4659E" w:rsidRDefault="00CE30CB" w:rsidP="00CE30CB">
            <w:pPr>
              <w:rPr>
                <w:rFonts w:cs="Arial"/>
                <w:sz w:val="20"/>
              </w:rPr>
            </w:pPr>
            <w:r w:rsidRPr="00D4659E">
              <w:rPr>
                <w:rFonts w:cs="Arial"/>
                <w:sz w:val="20"/>
              </w:rPr>
              <w:t>Faculty mentoring of students</w:t>
            </w:r>
          </w:p>
        </w:tc>
        <w:tc>
          <w:tcPr>
            <w:tcW w:w="4559" w:type="dxa"/>
          </w:tcPr>
          <w:p w14:paraId="72C8B049" w14:textId="77777777" w:rsidR="00CE30CB" w:rsidRPr="00D4659E" w:rsidRDefault="00CE30CB" w:rsidP="00CE30CB">
            <w:pPr>
              <w:rPr>
                <w:rFonts w:cs="Arial"/>
                <w:sz w:val="20"/>
              </w:rPr>
            </w:pPr>
            <w:r w:rsidRPr="00D4659E">
              <w:rPr>
                <w:rFonts w:cs="Arial"/>
                <w:sz w:val="20"/>
              </w:rPr>
              <w:t>Funded through a grant</w:t>
            </w:r>
          </w:p>
        </w:tc>
        <w:tc>
          <w:tcPr>
            <w:tcW w:w="2421" w:type="dxa"/>
            <w:shd w:val="clear" w:color="auto" w:fill="F2F2F2" w:themeFill="background1" w:themeFillShade="F2"/>
          </w:tcPr>
          <w:p w14:paraId="181FD795" w14:textId="77777777" w:rsidR="00CE30CB" w:rsidRPr="00D4659E" w:rsidRDefault="00CE30CB" w:rsidP="00CE30CB">
            <w:pPr>
              <w:rPr>
                <w:rFonts w:cs="Arial"/>
                <w:sz w:val="20"/>
              </w:rPr>
            </w:pPr>
          </w:p>
        </w:tc>
      </w:tr>
      <w:tr w:rsidR="00CE30CB" w:rsidRPr="00D4659E" w14:paraId="5889D135" w14:textId="77777777" w:rsidTr="009D5A22">
        <w:trPr>
          <w:trHeight w:val="260"/>
        </w:trPr>
        <w:tc>
          <w:tcPr>
            <w:tcW w:w="2355" w:type="dxa"/>
            <w:vMerge/>
          </w:tcPr>
          <w:p w14:paraId="093FFC57" w14:textId="77777777" w:rsidR="00CE30CB" w:rsidRPr="00D4659E" w:rsidRDefault="00CE30CB" w:rsidP="00CE30CB">
            <w:pPr>
              <w:rPr>
                <w:rFonts w:cs="Arial"/>
                <w:sz w:val="20"/>
              </w:rPr>
            </w:pPr>
          </w:p>
        </w:tc>
        <w:tc>
          <w:tcPr>
            <w:tcW w:w="4559" w:type="dxa"/>
          </w:tcPr>
          <w:p w14:paraId="76C0585D" w14:textId="77777777" w:rsidR="00CE30CB" w:rsidRPr="00D4659E" w:rsidRDefault="00CE30CB" w:rsidP="00CE30CB">
            <w:pPr>
              <w:rPr>
                <w:rFonts w:cs="Arial"/>
                <w:sz w:val="20"/>
              </w:rPr>
            </w:pPr>
            <w:r w:rsidRPr="00D4659E">
              <w:rPr>
                <w:rFonts w:cs="Arial"/>
                <w:sz w:val="20"/>
              </w:rPr>
              <w:t>Course-based (e.g., Independent Study)</w:t>
            </w:r>
          </w:p>
        </w:tc>
        <w:tc>
          <w:tcPr>
            <w:tcW w:w="2421" w:type="dxa"/>
            <w:shd w:val="clear" w:color="auto" w:fill="F2F2F2" w:themeFill="background1" w:themeFillShade="F2"/>
          </w:tcPr>
          <w:p w14:paraId="4C0AE1EB" w14:textId="77777777" w:rsidR="00CE30CB" w:rsidRPr="00D4659E" w:rsidRDefault="00CE30CB" w:rsidP="00CE30CB">
            <w:pPr>
              <w:rPr>
                <w:rFonts w:cs="Arial"/>
                <w:sz w:val="20"/>
              </w:rPr>
            </w:pPr>
          </w:p>
        </w:tc>
      </w:tr>
      <w:tr w:rsidR="00CE30CB" w:rsidRPr="00D4659E" w14:paraId="55AF098B" w14:textId="77777777" w:rsidTr="009D5A22">
        <w:trPr>
          <w:trHeight w:val="273"/>
        </w:trPr>
        <w:tc>
          <w:tcPr>
            <w:tcW w:w="2355" w:type="dxa"/>
            <w:vMerge/>
          </w:tcPr>
          <w:p w14:paraId="3A2BBA1E" w14:textId="77777777" w:rsidR="00CE30CB" w:rsidRPr="00D4659E" w:rsidRDefault="00CE30CB" w:rsidP="00CE30CB">
            <w:pPr>
              <w:rPr>
                <w:rFonts w:cs="Arial"/>
                <w:sz w:val="20"/>
              </w:rPr>
            </w:pPr>
          </w:p>
        </w:tc>
        <w:tc>
          <w:tcPr>
            <w:tcW w:w="4559" w:type="dxa"/>
          </w:tcPr>
          <w:p w14:paraId="3A8FDEE6" w14:textId="77777777" w:rsidR="00CE30CB" w:rsidRPr="00D4659E" w:rsidRDefault="00CE30CB" w:rsidP="00CE30CB">
            <w:pPr>
              <w:rPr>
                <w:rFonts w:cs="Arial"/>
                <w:sz w:val="20"/>
              </w:rPr>
            </w:pPr>
            <w:r w:rsidRPr="00D4659E">
              <w:rPr>
                <w:rFonts w:cs="Arial"/>
                <w:sz w:val="20"/>
              </w:rPr>
              <w:t>Other – Please specify:</w:t>
            </w:r>
          </w:p>
        </w:tc>
        <w:tc>
          <w:tcPr>
            <w:tcW w:w="2421" w:type="dxa"/>
            <w:shd w:val="clear" w:color="auto" w:fill="F2F2F2" w:themeFill="background1" w:themeFillShade="F2"/>
          </w:tcPr>
          <w:p w14:paraId="3C66FAC4" w14:textId="77777777" w:rsidR="00CE30CB" w:rsidRPr="00D4659E" w:rsidRDefault="00CE30CB" w:rsidP="00CE30CB">
            <w:pPr>
              <w:rPr>
                <w:rFonts w:cs="Arial"/>
                <w:sz w:val="20"/>
              </w:rPr>
            </w:pPr>
          </w:p>
        </w:tc>
      </w:tr>
      <w:tr w:rsidR="00CE30CB" w:rsidRPr="00D4659E" w14:paraId="6BFCEC4C" w14:textId="77777777" w:rsidTr="009D5A22">
        <w:trPr>
          <w:trHeight w:val="247"/>
        </w:trPr>
        <w:tc>
          <w:tcPr>
            <w:tcW w:w="2355" w:type="dxa"/>
            <w:vMerge w:val="restart"/>
          </w:tcPr>
          <w:p w14:paraId="370DF941" w14:textId="77777777" w:rsidR="00CE30CB" w:rsidRPr="00D4659E" w:rsidRDefault="00CE30CB" w:rsidP="00CE30CB">
            <w:pPr>
              <w:rPr>
                <w:rFonts w:cs="Arial"/>
                <w:sz w:val="20"/>
              </w:rPr>
            </w:pPr>
            <w:r w:rsidRPr="00D4659E">
              <w:rPr>
                <w:rFonts w:cs="Arial"/>
                <w:sz w:val="20"/>
              </w:rPr>
              <w:t>Professional Presentations with students*</w:t>
            </w:r>
          </w:p>
        </w:tc>
        <w:tc>
          <w:tcPr>
            <w:tcW w:w="4559" w:type="dxa"/>
          </w:tcPr>
          <w:p w14:paraId="2E2011B3" w14:textId="77777777" w:rsidR="00CE30CB" w:rsidRPr="00D4659E" w:rsidRDefault="00CE30CB" w:rsidP="00CE30CB">
            <w:pPr>
              <w:rPr>
                <w:rFonts w:cs="Arial"/>
                <w:sz w:val="20"/>
              </w:rPr>
            </w:pPr>
            <w:r w:rsidRPr="00D4659E">
              <w:rPr>
                <w:rFonts w:cs="Arial"/>
                <w:sz w:val="20"/>
              </w:rPr>
              <w:t>Paper presentations</w:t>
            </w:r>
          </w:p>
        </w:tc>
        <w:tc>
          <w:tcPr>
            <w:tcW w:w="2421" w:type="dxa"/>
            <w:shd w:val="clear" w:color="auto" w:fill="F2F2F2" w:themeFill="background1" w:themeFillShade="F2"/>
          </w:tcPr>
          <w:p w14:paraId="1F53C6C3" w14:textId="77777777" w:rsidR="00CE30CB" w:rsidRPr="00D4659E" w:rsidRDefault="00CE30CB" w:rsidP="00CE30CB">
            <w:pPr>
              <w:rPr>
                <w:rFonts w:cs="Arial"/>
                <w:sz w:val="20"/>
              </w:rPr>
            </w:pPr>
          </w:p>
        </w:tc>
      </w:tr>
      <w:tr w:rsidR="00CE30CB" w:rsidRPr="00D4659E" w14:paraId="238FDE2B" w14:textId="77777777" w:rsidTr="009D5A22">
        <w:trPr>
          <w:trHeight w:val="273"/>
        </w:trPr>
        <w:tc>
          <w:tcPr>
            <w:tcW w:w="2355" w:type="dxa"/>
            <w:vMerge/>
          </w:tcPr>
          <w:p w14:paraId="6102080F" w14:textId="77777777" w:rsidR="00CE30CB" w:rsidRPr="00D4659E" w:rsidRDefault="00CE30CB" w:rsidP="00CE30CB">
            <w:pPr>
              <w:rPr>
                <w:rFonts w:cs="Arial"/>
                <w:sz w:val="20"/>
              </w:rPr>
            </w:pPr>
          </w:p>
        </w:tc>
        <w:tc>
          <w:tcPr>
            <w:tcW w:w="4559" w:type="dxa"/>
          </w:tcPr>
          <w:p w14:paraId="25FC0962" w14:textId="77777777" w:rsidR="00CE30CB" w:rsidRPr="00D4659E" w:rsidRDefault="00CE30CB" w:rsidP="00CE30CB">
            <w:pPr>
              <w:rPr>
                <w:rFonts w:cs="Arial"/>
                <w:sz w:val="20"/>
              </w:rPr>
            </w:pPr>
            <w:r w:rsidRPr="00D4659E">
              <w:rPr>
                <w:rFonts w:cs="Arial"/>
                <w:sz w:val="20"/>
              </w:rPr>
              <w:t>Panel presentations</w:t>
            </w:r>
          </w:p>
        </w:tc>
        <w:tc>
          <w:tcPr>
            <w:tcW w:w="2421" w:type="dxa"/>
            <w:shd w:val="clear" w:color="auto" w:fill="F2F2F2" w:themeFill="background1" w:themeFillShade="F2"/>
          </w:tcPr>
          <w:p w14:paraId="5100B796" w14:textId="77777777" w:rsidR="00CE30CB" w:rsidRPr="00D4659E" w:rsidRDefault="00CE30CB" w:rsidP="00CE30CB">
            <w:pPr>
              <w:rPr>
                <w:rFonts w:cs="Arial"/>
                <w:sz w:val="20"/>
              </w:rPr>
            </w:pPr>
          </w:p>
        </w:tc>
      </w:tr>
      <w:tr w:rsidR="00CE30CB" w:rsidRPr="00D4659E" w14:paraId="32AE5928" w14:textId="77777777" w:rsidTr="009D5A22">
        <w:trPr>
          <w:trHeight w:val="260"/>
        </w:trPr>
        <w:tc>
          <w:tcPr>
            <w:tcW w:w="2355" w:type="dxa"/>
            <w:vMerge/>
          </w:tcPr>
          <w:p w14:paraId="614AE7F1" w14:textId="77777777" w:rsidR="00CE30CB" w:rsidRPr="00D4659E" w:rsidRDefault="00CE30CB" w:rsidP="00CE30CB">
            <w:pPr>
              <w:rPr>
                <w:rFonts w:cs="Arial"/>
                <w:sz w:val="20"/>
              </w:rPr>
            </w:pPr>
          </w:p>
        </w:tc>
        <w:tc>
          <w:tcPr>
            <w:tcW w:w="4559" w:type="dxa"/>
          </w:tcPr>
          <w:p w14:paraId="11B0FDF7" w14:textId="77777777" w:rsidR="00CE30CB" w:rsidRPr="00D4659E" w:rsidRDefault="00CE30CB" w:rsidP="00CE30CB">
            <w:pPr>
              <w:rPr>
                <w:rFonts w:cs="Arial"/>
                <w:sz w:val="20"/>
              </w:rPr>
            </w:pPr>
            <w:r w:rsidRPr="00D4659E">
              <w:rPr>
                <w:rFonts w:cs="Arial"/>
                <w:sz w:val="20"/>
              </w:rPr>
              <w:t>Workshops</w:t>
            </w:r>
          </w:p>
        </w:tc>
        <w:tc>
          <w:tcPr>
            <w:tcW w:w="2421" w:type="dxa"/>
            <w:shd w:val="clear" w:color="auto" w:fill="F2F2F2" w:themeFill="background1" w:themeFillShade="F2"/>
          </w:tcPr>
          <w:p w14:paraId="4E0BB868" w14:textId="77777777" w:rsidR="00CE30CB" w:rsidRPr="00D4659E" w:rsidRDefault="00CE30CB" w:rsidP="00CE30CB">
            <w:pPr>
              <w:rPr>
                <w:rFonts w:cs="Arial"/>
                <w:sz w:val="20"/>
              </w:rPr>
            </w:pPr>
          </w:p>
        </w:tc>
      </w:tr>
      <w:tr w:rsidR="00CE30CB" w:rsidRPr="00D4659E" w14:paraId="59D29CDA" w14:textId="77777777" w:rsidTr="009D5A22">
        <w:trPr>
          <w:trHeight w:val="273"/>
        </w:trPr>
        <w:tc>
          <w:tcPr>
            <w:tcW w:w="2355" w:type="dxa"/>
            <w:vMerge/>
          </w:tcPr>
          <w:p w14:paraId="659F122B" w14:textId="77777777" w:rsidR="00CE30CB" w:rsidRPr="00D4659E" w:rsidRDefault="00CE30CB" w:rsidP="00CE30CB">
            <w:pPr>
              <w:rPr>
                <w:rFonts w:cs="Arial"/>
                <w:sz w:val="20"/>
              </w:rPr>
            </w:pPr>
          </w:p>
        </w:tc>
        <w:tc>
          <w:tcPr>
            <w:tcW w:w="4559" w:type="dxa"/>
          </w:tcPr>
          <w:p w14:paraId="2288F622" w14:textId="77777777" w:rsidR="00CE30CB" w:rsidRPr="00D4659E" w:rsidRDefault="00CE30CB" w:rsidP="00CE30CB">
            <w:pPr>
              <w:rPr>
                <w:rFonts w:cs="Arial"/>
                <w:sz w:val="20"/>
              </w:rPr>
            </w:pPr>
            <w:r w:rsidRPr="00D4659E">
              <w:rPr>
                <w:rFonts w:cs="Arial"/>
                <w:sz w:val="20"/>
              </w:rPr>
              <w:t>Exhibitions</w:t>
            </w:r>
          </w:p>
        </w:tc>
        <w:tc>
          <w:tcPr>
            <w:tcW w:w="2421" w:type="dxa"/>
            <w:shd w:val="clear" w:color="auto" w:fill="F2F2F2" w:themeFill="background1" w:themeFillShade="F2"/>
          </w:tcPr>
          <w:p w14:paraId="7B572926" w14:textId="77777777" w:rsidR="00CE30CB" w:rsidRPr="00D4659E" w:rsidRDefault="00CE30CB" w:rsidP="00CE30CB">
            <w:pPr>
              <w:rPr>
                <w:rFonts w:cs="Arial"/>
                <w:sz w:val="20"/>
              </w:rPr>
            </w:pPr>
          </w:p>
        </w:tc>
      </w:tr>
      <w:tr w:rsidR="00CE30CB" w:rsidRPr="00D4659E" w14:paraId="49915451" w14:textId="77777777" w:rsidTr="009D5A22">
        <w:trPr>
          <w:trHeight w:val="260"/>
        </w:trPr>
        <w:tc>
          <w:tcPr>
            <w:tcW w:w="2355" w:type="dxa"/>
            <w:vMerge/>
          </w:tcPr>
          <w:p w14:paraId="7FD82F62" w14:textId="77777777" w:rsidR="00CE30CB" w:rsidRPr="00D4659E" w:rsidRDefault="00CE30CB" w:rsidP="00CE30CB">
            <w:pPr>
              <w:rPr>
                <w:rFonts w:cs="Arial"/>
                <w:sz w:val="20"/>
              </w:rPr>
            </w:pPr>
          </w:p>
        </w:tc>
        <w:tc>
          <w:tcPr>
            <w:tcW w:w="4559" w:type="dxa"/>
          </w:tcPr>
          <w:p w14:paraId="239EBACA" w14:textId="77777777" w:rsidR="00CE30CB" w:rsidRPr="00D4659E" w:rsidRDefault="00CE30CB" w:rsidP="00CE30CB">
            <w:pPr>
              <w:rPr>
                <w:rFonts w:cs="Arial"/>
                <w:sz w:val="20"/>
              </w:rPr>
            </w:pPr>
            <w:r w:rsidRPr="00D4659E">
              <w:rPr>
                <w:rFonts w:cs="Arial"/>
                <w:sz w:val="20"/>
              </w:rPr>
              <w:t>Performances</w:t>
            </w:r>
          </w:p>
        </w:tc>
        <w:tc>
          <w:tcPr>
            <w:tcW w:w="2421" w:type="dxa"/>
            <w:shd w:val="clear" w:color="auto" w:fill="F2F2F2" w:themeFill="background1" w:themeFillShade="F2"/>
          </w:tcPr>
          <w:p w14:paraId="1B709859" w14:textId="77777777" w:rsidR="00CE30CB" w:rsidRPr="00D4659E" w:rsidRDefault="00CE30CB" w:rsidP="00CE30CB">
            <w:pPr>
              <w:rPr>
                <w:rFonts w:cs="Arial"/>
                <w:sz w:val="20"/>
              </w:rPr>
            </w:pPr>
          </w:p>
        </w:tc>
      </w:tr>
      <w:tr w:rsidR="00CE30CB" w:rsidRPr="00D4659E" w14:paraId="61AB9EBA" w14:textId="77777777" w:rsidTr="009D5A22">
        <w:trPr>
          <w:trHeight w:val="260"/>
        </w:trPr>
        <w:tc>
          <w:tcPr>
            <w:tcW w:w="6915" w:type="dxa"/>
            <w:gridSpan w:val="2"/>
          </w:tcPr>
          <w:p w14:paraId="675C73ED" w14:textId="77777777" w:rsidR="00CE30CB" w:rsidRPr="00D4659E" w:rsidRDefault="00CE30CB" w:rsidP="00CE30CB">
            <w:pPr>
              <w:rPr>
                <w:rFonts w:cs="Arial"/>
                <w:sz w:val="20"/>
              </w:rPr>
            </w:pPr>
            <w:r w:rsidRPr="00D4659E">
              <w:rPr>
                <w:rFonts w:cs="Arial"/>
                <w:sz w:val="20"/>
              </w:rPr>
              <w:t>Professional Publications</w:t>
            </w:r>
          </w:p>
        </w:tc>
        <w:tc>
          <w:tcPr>
            <w:tcW w:w="2421" w:type="dxa"/>
            <w:shd w:val="clear" w:color="auto" w:fill="F2F2F2" w:themeFill="background1" w:themeFillShade="F2"/>
          </w:tcPr>
          <w:p w14:paraId="60D83665" w14:textId="77777777" w:rsidR="00CE30CB" w:rsidRPr="00D4659E" w:rsidRDefault="00CE30CB" w:rsidP="00CE30CB">
            <w:pPr>
              <w:rPr>
                <w:rFonts w:cs="Arial"/>
                <w:sz w:val="20"/>
              </w:rPr>
            </w:pPr>
          </w:p>
        </w:tc>
      </w:tr>
      <w:tr w:rsidR="00CE30CB" w:rsidRPr="00D4659E" w14:paraId="460B0B9C" w14:textId="77777777" w:rsidTr="009D5A22">
        <w:trPr>
          <w:trHeight w:val="247"/>
        </w:trPr>
        <w:tc>
          <w:tcPr>
            <w:tcW w:w="6915" w:type="dxa"/>
            <w:gridSpan w:val="2"/>
          </w:tcPr>
          <w:p w14:paraId="0FF51DD7" w14:textId="77777777" w:rsidR="00CE30CB" w:rsidRPr="00D4659E" w:rsidRDefault="00CE30CB" w:rsidP="00CE30CB">
            <w:pPr>
              <w:rPr>
                <w:rFonts w:cs="Arial"/>
                <w:sz w:val="20"/>
              </w:rPr>
            </w:pPr>
            <w:r w:rsidRPr="00D4659E">
              <w:rPr>
                <w:rFonts w:cs="Arial"/>
                <w:sz w:val="20"/>
              </w:rPr>
              <w:t>Attendance at Conferences</w:t>
            </w:r>
          </w:p>
        </w:tc>
        <w:tc>
          <w:tcPr>
            <w:tcW w:w="2421" w:type="dxa"/>
            <w:shd w:val="clear" w:color="auto" w:fill="F2F2F2" w:themeFill="background1" w:themeFillShade="F2"/>
          </w:tcPr>
          <w:p w14:paraId="49867388" w14:textId="77777777" w:rsidR="00CE30CB" w:rsidRPr="00D4659E" w:rsidRDefault="00CE30CB" w:rsidP="00CE30CB">
            <w:pPr>
              <w:rPr>
                <w:rFonts w:cs="Arial"/>
                <w:sz w:val="20"/>
              </w:rPr>
            </w:pPr>
          </w:p>
        </w:tc>
      </w:tr>
    </w:tbl>
    <w:p w14:paraId="30C94C65" w14:textId="77777777" w:rsidR="00CE30CB" w:rsidRPr="00C97310" w:rsidRDefault="00CE30CB" w:rsidP="00BB2A51">
      <w:pPr>
        <w:pStyle w:val="NoSpacing"/>
      </w:pPr>
    </w:p>
    <w:p w14:paraId="358487AC" w14:textId="5018AD67" w:rsidR="00CE30CB" w:rsidRPr="00C97310" w:rsidRDefault="00CE30CB" w:rsidP="00CE30CB">
      <w:pPr>
        <w:rPr>
          <w:rFonts w:cs="Arial"/>
        </w:rPr>
      </w:pPr>
      <w:r w:rsidRPr="00C97310">
        <w:rPr>
          <w:rFonts w:cs="Arial"/>
        </w:rPr>
        <w:t>*Please indicate where these took place_____________________________________________</w:t>
      </w:r>
    </w:p>
    <w:p w14:paraId="6C9643B4" w14:textId="2C4019A6" w:rsidR="00CE30CB" w:rsidRPr="00BB2A51" w:rsidRDefault="00CE30CB" w:rsidP="00CE30CB">
      <w:pPr>
        <w:rPr>
          <w:rFonts w:cs="Arial"/>
          <w:sz w:val="24"/>
        </w:rPr>
      </w:pPr>
      <w:r w:rsidRPr="00BB2A51">
        <w:rPr>
          <w:rFonts w:cs="Arial"/>
          <w:sz w:val="24"/>
        </w:rPr>
        <w:t>3.8 Academic advising</w:t>
      </w:r>
    </w:p>
    <w:p w14:paraId="5BB03CF6" w14:textId="0DE720DE" w:rsidR="00CE30CB" w:rsidRPr="00BB2A51" w:rsidRDefault="00CE30CB" w:rsidP="00CE30CB">
      <w:pPr>
        <w:rPr>
          <w:rFonts w:cs="Arial"/>
          <w:color w:val="003399"/>
        </w:rPr>
      </w:pPr>
      <w:r w:rsidRPr="00BB2A51">
        <w:rPr>
          <w:rFonts w:cs="Arial"/>
          <w:color w:val="003399"/>
        </w:rPr>
        <w:t xml:space="preserve">Briefly describe your </w:t>
      </w:r>
      <w:r w:rsidR="000E5CF3">
        <w:rPr>
          <w:rFonts w:cs="Arial"/>
          <w:color w:val="003399"/>
        </w:rPr>
        <w:t>d</w:t>
      </w:r>
      <w:r w:rsidRPr="00BB2A51">
        <w:rPr>
          <w:rFonts w:cs="Arial"/>
          <w:color w:val="003399"/>
        </w:rPr>
        <w:t xml:space="preserve">epartment’s academic advising plan and evidence of its effectiveness. </w:t>
      </w:r>
    </w:p>
    <w:p w14:paraId="45632851" w14:textId="6E4BA590" w:rsidR="00CE30CB" w:rsidRDefault="00CE30CB" w:rsidP="00BB2A51">
      <w:pPr>
        <w:pStyle w:val="NoSpacing"/>
      </w:pPr>
    </w:p>
    <w:p w14:paraId="7EC1927A" w14:textId="77777777" w:rsidR="00777459" w:rsidRDefault="00777459" w:rsidP="00CE30CB">
      <w:pPr>
        <w:rPr>
          <w:rFonts w:cs="Arial"/>
          <w:sz w:val="24"/>
        </w:rPr>
      </w:pPr>
    </w:p>
    <w:p w14:paraId="080E8FC2" w14:textId="25C12BFF" w:rsidR="00CE30CB" w:rsidRPr="00BB2A51" w:rsidRDefault="00CE30CB" w:rsidP="00CE30CB">
      <w:pPr>
        <w:rPr>
          <w:rFonts w:cs="Arial"/>
          <w:sz w:val="24"/>
        </w:rPr>
      </w:pPr>
      <w:r w:rsidRPr="00BB2A51">
        <w:rPr>
          <w:rFonts w:cs="Arial"/>
          <w:sz w:val="24"/>
        </w:rPr>
        <w:t xml:space="preserve">3.9 </w:t>
      </w:r>
      <w:proofErr w:type="gramStart"/>
      <w:r w:rsidRPr="00BB2A51">
        <w:rPr>
          <w:rFonts w:cs="Arial"/>
          <w:sz w:val="24"/>
        </w:rPr>
        <w:t>Masters</w:t>
      </w:r>
      <w:proofErr w:type="gramEnd"/>
      <w:r w:rsidRPr="00BB2A51">
        <w:rPr>
          <w:rFonts w:cs="Arial"/>
          <w:sz w:val="24"/>
        </w:rPr>
        <w:t xml:space="preserve"> theses, projects and dissertations</w:t>
      </w:r>
    </w:p>
    <w:p w14:paraId="31ADC145" w14:textId="4B1C60A0" w:rsidR="00CE30CB" w:rsidRPr="00BB2A51" w:rsidRDefault="00CE30CB" w:rsidP="00CE30CB">
      <w:pPr>
        <w:rPr>
          <w:rFonts w:cs="Arial"/>
          <w:color w:val="003399"/>
        </w:rPr>
      </w:pPr>
      <w:r w:rsidRPr="00BB2A51">
        <w:rPr>
          <w:rFonts w:cs="Arial"/>
          <w:color w:val="003399"/>
        </w:rPr>
        <w:t xml:space="preserve">If your Department/School/Division offers </w:t>
      </w:r>
      <w:proofErr w:type="gramStart"/>
      <w:r w:rsidRPr="00BB2A51">
        <w:rPr>
          <w:rFonts w:cs="Arial"/>
          <w:color w:val="003399"/>
        </w:rPr>
        <w:t>Master’s</w:t>
      </w:r>
      <w:proofErr w:type="gramEnd"/>
      <w:r w:rsidRPr="00BB2A51">
        <w:rPr>
          <w:rFonts w:cs="Arial"/>
          <w:color w:val="003399"/>
        </w:rPr>
        <w:t xml:space="preserve"> or Doctorate Degrees, how many students wrote theses, projects or dissertations (listed in Appendix </w:t>
      </w:r>
      <w:r w:rsidR="00053CC4">
        <w:rPr>
          <w:rFonts w:cs="Arial"/>
          <w:color w:val="003399"/>
        </w:rPr>
        <w:t>G</w:t>
      </w:r>
      <w:r w:rsidRPr="00BB2A51">
        <w:rPr>
          <w:rFonts w:cs="Arial"/>
          <w:color w:val="003399"/>
        </w:rPr>
        <w:t xml:space="preserve">)? Is there evidence that these culminating experiences demonstrate student achievement of Program Student Learning Outcomes? (e.g., Is there an assessment rubric for evaluating theses, </w:t>
      </w:r>
      <w:proofErr w:type="gramStart"/>
      <w:r w:rsidRPr="00BB2A51">
        <w:rPr>
          <w:rFonts w:cs="Arial"/>
          <w:color w:val="003399"/>
        </w:rPr>
        <w:t>projects</w:t>
      </w:r>
      <w:proofErr w:type="gramEnd"/>
      <w:r w:rsidRPr="00BB2A51">
        <w:rPr>
          <w:rFonts w:cs="Arial"/>
          <w:color w:val="003399"/>
        </w:rPr>
        <w:t xml:space="preserve"> or dissertations)</w:t>
      </w:r>
    </w:p>
    <w:p w14:paraId="71DC4BF4" w14:textId="77777777" w:rsidR="00CE30CB" w:rsidRPr="00C97310" w:rsidRDefault="00CE30CB" w:rsidP="00BB2A51">
      <w:pPr>
        <w:pStyle w:val="NoSpacing"/>
      </w:pPr>
    </w:p>
    <w:p w14:paraId="2B5AD251" w14:textId="77777777" w:rsidR="00CE30CB" w:rsidRPr="00BB2A51" w:rsidRDefault="00CE30CB" w:rsidP="00CE30CB">
      <w:pPr>
        <w:rPr>
          <w:rFonts w:cs="Arial"/>
          <w:sz w:val="24"/>
        </w:rPr>
      </w:pPr>
      <w:r w:rsidRPr="00BB2A51">
        <w:rPr>
          <w:rFonts w:cs="Arial"/>
          <w:sz w:val="24"/>
        </w:rPr>
        <w:t xml:space="preserve">3.10 Innovations in the curriculum </w:t>
      </w:r>
    </w:p>
    <w:p w14:paraId="6CCFDBDB" w14:textId="3436BB57" w:rsidR="00CE30CB" w:rsidRPr="00BB2A51" w:rsidRDefault="00CE30CB" w:rsidP="00467C46">
      <w:pPr>
        <w:rPr>
          <w:rFonts w:cs="Arial"/>
          <w:color w:val="003399"/>
        </w:rPr>
      </w:pPr>
      <w:r w:rsidRPr="00BB2A51">
        <w:rPr>
          <w:rFonts w:cs="Arial"/>
          <w:color w:val="003399"/>
        </w:rPr>
        <w:t>Identify number and names of faculty members that have participated in CETL curriculum development workshops/activities. Identify number and names of faculty members that have participated in discipline-specific or other professional activities related to curriculum re-design and development. Describe innovative teaching strategies (e.g., service learning, the use of educational technology.) Identify the number/percentage of courses that are face</w:t>
      </w:r>
      <w:r w:rsidR="00CF0C0D">
        <w:rPr>
          <w:rFonts w:cs="Arial"/>
          <w:color w:val="003399"/>
        </w:rPr>
        <w:t>-</w:t>
      </w:r>
      <w:r w:rsidRPr="00BB2A51">
        <w:rPr>
          <w:rFonts w:cs="Arial"/>
          <w:color w:val="003399"/>
        </w:rPr>
        <w:t>to</w:t>
      </w:r>
      <w:r w:rsidR="00CF0C0D">
        <w:rPr>
          <w:rFonts w:cs="Arial"/>
          <w:color w:val="003399"/>
        </w:rPr>
        <w:t>-</w:t>
      </w:r>
      <w:r w:rsidRPr="00BB2A51">
        <w:rPr>
          <w:rFonts w:cs="Arial"/>
          <w:color w:val="003399"/>
        </w:rPr>
        <w:t>face instruction, hybrid, and fully online.</w:t>
      </w:r>
      <w:bookmarkStart w:id="9" w:name="_Toc171755486"/>
    </w:p>
    <w:p w14:paraId="69A05CB1" w14:textId="7408520C" w:rsidR="00C272DA" w:rsidRDefault="00C272DA" w:rsidP="00C272DA">
      <w:pPr>
        <w:rPr>
          <w:rFonts w:cs="Arial"/>
          <w:color w:val="003399"/>
        </w:rPr>
      </w:pPr>
      <w:r w:rsidRPr="00C253B1">
        <w:rPr>
          <w:rFonts w:cs="Arial"/>
          <w:color w:val="003399"/>
        </w:rPr>
        <w:t>How is the program addressing equity issues through teaching and the classroom environment?  Describe the program’s efforts to support the academic success and graduation of diverse learners.</w:t>
      </w:r>
    </w:p>
    <w:p w14:paraId="7E409A61" w14:textId="77777777" w:rsidR="00777459" w:rsidRPr="00BB2A51" w:rsidRDefault="00777459" w:rsidP="00C272DA">
      <w:pPr>
        <w:rPr>
          <w:rFonts w:cs="Arial"/>
          <w:color w:val="003399"/>
        </w:rPr>
      </w:pPr>
    </w:p>
    <w:tbl>
      <w:tblPr>
        <w:tblpPr w:leftFromText="180" w:rightFromText="180" w:vertAnchor="page" w:horzAnchor="margin" w:tblpY="180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800"/>
        <w:gridCol w:w="1980"/>
        <w:gridCol w:w="1980"/>
        <w:gridCol w:w="2215"/>
      </w:tblGrid>
      <w:tr w:rsidR="00D4659E" w:rsidRPr="00D4659E" w14:paraId="6984822A" w14:textId="77777777" w:rsidTr="00824D37">
        <w:trPr>
          <w:trHeight w:val="712"/>
          <w:tblHeader/>
        </w:trPr>
        <w:tc>
          <w:tcPr>
            <w:tcW w:w="1615" w:type="dxa"/>
            <w:vAlign w:val="center"/>
          </w:tcPr>
          <w:p w14:paraId="7CC1C28A" w14:textId="631D3F0A" w:rsidR="00D4659E" w:rsidRPr="00AC4F57" w:rsidRDefault="00D4659E" w:rsidP="00824D37">
            <w:pPr>
              <w:pStyle w:val="NoSpacing"/>
              <w:jc w:val="center"/>
              <w:rPr>
                <w:b/>
                <w:color w:val="003399"/>
              </w:rPr>
            </w:pPr>
            <w:proofErr w:type="spellStart"/>
            <w:r w:rsidRPr="00AC4F57">
              <w:rPr>
                <w:b/>
                <w:color w:val="003399"/>
              </w:rPr>
              <w:lastRenderedPageBreak/>
              <w:t>rogress</w:t>
            </w:r>
            <w:proofErr w:type="spellEnd"/>
            <w:r w:rsidRPr="00AC4F57">
              <w:rPr>
                <w:b/>
                <w:color w:val="003399"/>
              </w:rPr>
              <w:t xml:space="preserve"> |</w:t>
            </w:r>
          </w:p>
          <w:p w14:paraId="7D326182" w14:textId="3051300E" w:rsidR="00D4659E" w:rsidRPr="00AC4F57" w:rsidRDefault="00D4659E" w:rsidP="00824D37">
            <w:pPr>
              <w:pStyle w:val="NoSpacing"/>
              <w:jc w:val="center"/>
              <w:rPr>
                <w:rFonts w:asciiTheme="minorHAnsi" w:hAnsiTheme="minorHAnsi" w:cs="Arial"/>
                <w:b/>
                <w:color w:val="003399"/>
              </w:rPr>
            </w:pPr>
            <w:r w:rsidRPr="00AC4F57">
              <w:rPr>
                <w:b/>
                <w:color w:val="003399"/>
              </w:rPr>
              <w:t>Stage Element</w:t>
            </w:r>
          </w:p>
        </w:tc>
        <w:tc>
          <w:tcPr>
            <w:tcW w:w="1800" w:type="dxa"/>
            <w:vAlign w:val="center"/>
          </w:tcPr>
          <w:p w14:paraId="54D910E0" w14:textId="77777777" w:rsidR="00D4659E" w:rsidRPr="00AC4F57" w:rsidRDefault="00D4659E" w:rsidP="00824D37">
            <w:pPr>
              <w:pStyle w:val="NoSpacing"/>
              <w:jc w:val="center"/>
              <w:rPr>
                <w:rFonts w:cstheme="minorHAnsi"/>
                <w:b/>
                <w:color w:val="003399"/>
              </w:rPr>
            </w:pPr>
            <w:r w:rsidRPr="00AC4F57">
              <w:rPr>
                <w:rFonts w:asciiTheme="minorHAnsi" w:hAnsiTheme="minorHAnsi" w:cstheme="minorHAnsi"/>
                <w:b/>
                <w:color w:val="003399"/>
              </w:rPr>
              <w:t>INITIAL</w:t>
            </w:r>
          </w:p>
          <w:p w14:paraId="10D3A94C" w14:textId="26694DF3" w:rsidR="00D4659E" w:rsidRPr="00AC4F57" w:rsidRDefault="00D4659E" w:rsidP="00824D37">
            <w:pPr>
              <w:pStyle w:val="NoSpacing"/>
              <w:jc w:val="center"/>
              <w:rPr>
                <w:rFonts w:asciiTheme="minorHAnsi" w:hAnsiTheme="minorHAnsi" w:cs="Arial"/>
                <w:b/>
                <w:color w:val="003399"/>
              </w:rPr>
            </w:pPr>
            <w:r w:rsidRPr="00AC4F57">
              <w:rPr>
                <w:rFonts w:asciiTheme="minorHAnsi" w:hAnsiTheme="minorHAnsi" w:cstheme="minorHAnsi"/>
                <w:b/>
                <w:color w:val="003399"/>
              </w:rPr>
              <w:t>(1)</w:t>
            </w:r>
          </w:p>
        </w:tc>
        <w:tc>
          <w:tcPr>
            <w:tcW w:w="1980" w:type="dxa"/>
            <w:vAlign w:val="center"/>
          </w:tcPr>
          <w:p w14:paraId="23127FD5" w14:textId="20F80EBA" w:rsidR="00D4659E" w:rsidRPr="00AC4F57" w:rsidRDefault="00D4659E" w:rsidP="00824D37">
            <w:pPr>
              <w:pStyle w:val="NoSpacing"/>
              <w:jc w:val="center"/>
              <w:rPr>
                <w:rFonts w:asciiTheme="minorHAnsi" w:hAnsiTheme="minorHAnsi" w:cs="Arial"/>
                <w:b/>
                <w:color w:val="003399"/>
              </w:rPr>
            </w:pPr>
            <w:r w:rsidRPr="00AC4F57">
              <w:rPr>
                <w:rFonts w:cstheme="minorHAnsi"/>
                <w:b/>
                <w:color w:val="003399"/>
              </w:rPr>
              <w:t>EMERGING: PROGRESS MADE (</w:t>
            </w:r>
            <w:r w:rsidRPr="00AC4F57">
              <w:rPr>
                <w:rFonts w:asciiTheme="minorHAnsi" w:hAnsiTheme="minorHAnsi" w:cstheme="minorHAnsi"/>
                <w:b/>
                <w:color w:val="003399"/>
              </w:rPr>
              <w:t>2)</w:t>
            </w:r>
          </w:p>
        </w:tc>
        <w:tc>
          <w:tcPr>
            <w:tcW w:w="1980" w:type="dxa"/>
            <w:vAlign w:val="center"/>
          </w:tcPr>
          <w:p w14:paraId="768319D9" w14:textId="77777777" w:rsidR="00D4659E" w:rsidRPr="00AC4F57" w:rsidRDefault="00D4659E" w:rsidP="00824D37">
            <w:pPr>
              <w:pStyle w:val="NoSpacing"/>
              <w:jc w:val="center"/>
              <w:rPr>
                <w:rFonts w:cstheme="minorHAnsi"/>
                <w:b/>
                <w:color w:val="003399"/>
              </w:rPr>
            </w:pPr>
            <w:r w:rsidRPr="00AC4F57">
              <w:rPr>
                <w:rFonts w:asciiTheme="minorHAnsi" w:hAnsiTheme="minorHAnsi" w:cstheme="minorHAnsi"/>
                <w:b/>
                <w:color w:val="003399"/>
              </w:rPr>
              <w:t>DEVELOPED</w:t>
            </w:r>
          </w:p>
          <w:p w14:paraId="17BEE333" w14:textId="1E838189" w:rsidR="00D4659E" w:rsidRPr="00AC4F57" w:rsidRDefault="00D4659E" w:rsidP="00824D37">
            <w:pPr>
              <w:pStyle w:val="NoSpacing"/>
              <w:jc w:val="center"/>
              <w:rPr>
                <w:rFonts w:asciiTheme="minorHAnsi" w:hAnsiTheme="minorHAnsi" w:cs="Arial"/>
                <w:b/>
                <w:color w:val="003399"/>
              </w:rPr>
            </w:pPr>
            <w:r w:rsidRPr="00AC4F57">
              <w:rPr>
                <w:rFonts w:asciiTheme="minorHAnsi" w:hAnsiTheme="minorHAnsi" w:cstheme="minorHAnsi"/>
                <w:b/>
                <w:color w:val="003399"/>
              </w:rPr>
              <w:t>(3)</w:t>
            </w:r>
          </w:p>
        </w:tc>
        <w:tc>
          <w:tcPr>
            <w:tcW w:w="2215" w:type="dxa"/>
            <w:vAlign w:val="center"/>
          </w:tcPr>
          <w:p w14:paraId="31A6E0B2" w14:textId="77777777" w:rsidR="00D4659E" w:rsidRPr="00AC4F57" w:rsidRDefault="00D4659E" w:rsidP="00824D37">
            <w:pPr>
              <w:pStyle w:val="NoSpacing"/>
              <w:jc w:val="center"/>
              <w:rPr>
                <w:rFonts w:cstheme="minorHAnsi"/>
                <w:b/>
                <w:color w:val="003399"/>
              </w:rPr>
            </w:pPr>
            <w:r w:rsidRPr="00AC4F57">
              <w:rPr>
                <w:rFonts w:asciiTheme="minorHAnsi" w:hAnsiTheme="minorHAnsi" w:cstheme="minorHAnsi"/>
                <w:b/>
                <w:color w:val="003399"/>
              </w:rPr>
              <w:t>HIGHLY DEVELOPED</w:t>
            </w:r>
          </w:p>
          <w:p w14:paraId="111EE6AF" w14:textId="6A06D378" w:rsidR="00D4659E" w:rsidRPr="00AC4F57" w:rsidRDefault="00D4659E" w:rsidP="00824D37">
            <w:pPr>
              <w:pStyle w:val="NoSpacing"/>
              <w:jc w:val="center"/>
              <w:rPr>
                <w:rFonts w:asciiTheme="minorHAnsi" w:hAnsiTheme="minorHAnsi" w:cs="Arial"/>
                <w:b/>
                <w:color w:val="003399"/>
              </w:rPr>
            </w:pPr>
            <w:r w:rsidRPr="00AC4F57">
              <w:rPr>
                <w:rFonts w:asciiTheme="minorHAnsi" w:hAnsiTheme="minorHAnsi" w:cstheme="minorHAnsi"/>
                <w:b/>
                <w:color w:val="003399"/>
              </w:rPr>
              <w:t>(4)</w:t>
            </w:r>
          </w:p>
        </w:tc>
      </w:tr>
      <w:tr w:rsidR="00D4659E" w:rsidRPr="00D4659E" w14:paraId="02785515" w14:textId="77777777" w:rsidTr="00824D37">
        <w:trPr>
          <w:tblHeader/>
        </w:trPr>
        <w:tc>
          <w:tcPr>
            <w:tcW w:w="1615" w:type="dxa"/>
            <w:vAlign w:val="center"/>
          </w:tcPr>
          <w:p w14:paraId="1B82871C"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Assessment of Student Learning</w:t>
            </w:r>
            <w:r w:rsidRPr="00AC4F57">
              <w:rPr>
                <w:rFonts w:asciiTheme="minorHAnsi" w:hAnsiTheme="minorHAnsi" w:cs="Arial"/>
                <w:b/>
                <w:color w:val="003399"/>
                <w:sz w:val="18"/>
                <w:szCs w:val="20"/>
              </w:rPr>
              <w:t xml:space="preserve"> (4.0)</w:t>
            </w:r>
          </w:p>
        </w:tc>
        <w:tc>
          <w:tcPr>
            <w:tcW w:w="1800" w:type="dxa"/>
          </w:tcPr>
          <w:p w14:paraId="79860EB1" w14:textId="77777777" w:rsidR="00CE30CB" w:rsidRPr="00D4659E" w:rsidRDefault="00CE30CB" w:rsidP="00D4659E">
            <w:pPr>
              <w:pStyle w:val="NoSpacing"/>
              <w:rPr>
                <w:rFonts w:asciiTheme="minorHAnsi" w:hAnsiTheme="minorHAnsi" w:cs="Arial"/>
                <w:b/>
                <w:color w:val="003399"/>
                <w:sz w:val="18"/>
                <w:szCs w:val="20"/>
              </w:rPr>
            </w:pPr>
          </w:p>
        </w:tc>
        <w:tc>
          <w:tcPr>
            <w:tcW w:w="1980" w:type="dxa"/>
          </w:tcPr>
          <w:p w14:paraId="26EE8E1E" w14:textId="77777777" w:rsidR="00CE30CB" w:rsidRPr="00D4659E" w:rsidRDefault="00CE30CB" w:rsidP="00D4659E">
            <w:pPr>
              <w:pStyle w:val="NoSpacing"/>
              <w:rPr>
                <w:rFonts w:asciiTheme="minorHAnsi" w:hAnsiTheme="minorHAnsi" w:cs="Arial"/>
                <w:b/>
                <w:color w:val="003399"/>
                <w:sz w:val="18"/>
                <w:szCs w:val="20"/>
              </w:rPr>
            </w:pPr>
          </w:p>
        </w:tc>
        <w:tc>
          <w:tcPr>
            <w:tcW w:w="1980" w:type="dxa"/>
          </w:tcPr>
          <w:p w14:paraId="28CEEB71" w14:textId="77777777" w:rsidR="00CE30CB" w:rsidRPr="00D4659E" w:rsidRDefault="00CE30CB" w:rsidP="00D4659E">
            <w:pPr>
              <w:pStyle w:val="NoSpacing"/>
              <w:rPr>
                <w:rFonts w:asciiTheme="minorHAnsi" w:hAnsiTheme="minorHAnsi" w:cs="Arial"/>
                <w:b/>
                <w:color w:val="003399"/>
                <w:sz w:val="18"/>
                <w:szCs w:val="20"/>
              </w:rPr>
            </w:pPr>
          </w:p>
        </w:tc>
        <w:tc>
          <w:tcPr>
            <w:tcW w:w="2215" w:type="dxa"/>
          </w:tcPr>
          <w:p w14:paraId="252B2006" w14:textId="77777777" w:rsidR="00CE30CB" w:rsidRPr="00D4659E" w:rsidRDefault="00CE30CB" w:rsidP="00D4659E">
            <w:pPr>
              <w:pStyle w:val="NoSpacing"/>
              <w:rPr>
                <w:rFonts w:asciiTheme="minorHAnsi" w:hAnsiTheme="minorHAnsi" w:cs="Arial"/>
                <w:b/>
                <w:color w:val="003399"/>
                <w:sz w:val="18"/>
                <w:szCs w:val="20"/>
              </w:rPr>
            </w:pPr>
          </w:p>
        </w:tc>
      </w:tr>
      <w:tr w:rsidR="00D4659E" w:rsidRPr="00D4659E" w14:paraId="47295A32" w14:textId="77777777" w:rsidTr="009D5A22">
        <w:trPr>
          <w:tblHeader/>
        </w:trPr>
        <w:tc>
          <w:tcPr>
            <w:tcW w:w="1615" w:type="dxa"/>
            <w:shd w:val="clear" w:color="auto" w:fill="F2F2F2" w:themeFill="background1" w:themeFillShade="F2"/>
            <w:vAlign w:val="center"/>
          </w:tcPr>
          <w:p w14:paraId="5D64C45E"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Program Learning Outcomes (PLOs)</w:t>
            </w:r>
          </w:p>
        </w:tc>
        <w:tc>
          <w:tcPr>
            <w:tcW w:w="1800" w:type="dxa"/>
            <w:shd w:val="clear" w:color="auto" w:fill="F2F2F2" w:themeFill="background1" w:themeFillShade="F2"/>
          </w:tcPr>
          <w:p w14:paraId="7DCE3DC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vague and not measurable.</w:t>
            </w:r>
          </w:p>
        </w:tc>
        <w:tc>
          <w:tcPr>
            <w:tcW w:w="1980" w:type="dxa"/>
            <w:shd w:val="clear" w:color="auto" w:fill="F2F2F2" w:themeFill="background1" w:themeFillShade="F2"/>
          </w:tcPr>
          <w:p w14:paraId="6C245D18"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are specific, measurability unclear.</w:t>
            </w:r>
          </w:p>
        </w:tc>
        <w:tc>
          <w:tcPr>
            <w:tcW w:w="1980" w:type="dxa"/>
            <w:shd w:val="clear" w:color="auto" w:fill="F2F2F2" w:themeFill="background1" w:themeFillShade="F2"/>
          </w:tcPr>
          <w:p w14:paraId="4A145A47"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specific to program and measurable.</w:t>
            </w:r>
          </w:p>
        </w:tc>
        <w:tc>
          <w:tcPr>
            <w:tcW w:w="2215" w:type="dxa"/>
            <w:shd w:val="clear" w:color="auto" w:fill="F2F2F2" w:themeFill="background1" w:themeFillShade="F2"/>
          </w:tcPr>
          <w:p w14:paraId="09D839AD"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Student learning outcomes specific to program, detailed, and measurable.</w:t>
            </w:r>
          </w:p>
        </w:tc>
      </w:tr>
      <w:tr w:rsidR="00D4659E" w:rsidRPr="00D4659E" w14:paraId="2FBAE5B9" w14:textId="77777777" w:rsidTr="009D5A22">
        <w:trPr>
          <w:tblHeader/>
        </w:trPr>
        <w:tc>
          <w:tcPr>
            <w:tcW w:w="1615" w:type="dxa"/>
            <w:shd w:val="clear" w:color="auto" w:fill="F2F2F2" w:themeFill="background1" w:themeFillShade="F2"/>
            <w:vAlign w:val="center"/>
          </w:tcPr>
          <w:p w14:paraId="1875FA6C"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Curriculum/ Program Mapping</w:t>
            </w:r>
          </w:p>
          <w:p w14:paraId="0114B4F0" w14:textId="77777777" w:rsidR="00CE30CB" w:rsidRPr="00AC4F57" w:rsidRDefault="00CE30CB" w:rsidP="00D4659E">
            <w:pPr>
              <w:pStyle w:val="NoSpacing"/>
              <w:jc w:val="center"/>
              <w:rPr>
                <w:rFonts w:asciiTheme="minorHAnsi" w:hAnsiTheme="minorHAnsi" w:cs="Arial"/>
                <w:b/>
                <w:color w:val="003399"/>
                <w:sz w:val="20"/>
              </w:rPr>
            </w:pPr>
          </w:p>
        </w:tc>
        <w:tc>
          <w:tcPr>
            <w:tcW w:w="1800" w:type="dxa"/>
            <w:shd w:val="clear" w:color="auto" w:fill="F2F2F2" w:themeFill="background1" w:themeFillShade="F2"/>
          </w:tcPr>
          <w:p w14:paraId="126E1B67"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Courses or experiences listed but there are no links to PLOs.</w:t>
            </w:r>
          </w:p>
        </w:tc>
        <w:tc>
          <w:tcPr>
            <w:tcW w:w="1980" w:type="dxa"/>
            <w:shd w:val="clear" w:color="auto" w:fill="F2F2F2" w:themeFill="background1" w:themeFillShade="F2"/>
          </w:tcPr>
          <w:p w14:paraId="251E0B7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Courses listed and may be linked to PLOs, but no clear levels of learning defined.</w:t>
            </w:r>
          </w:p>
        </w:tc>
        <w:tc>
          <w:tcPr>
            <w:tcW w:w="1980" w:type="dxa"/>
            <w:shd w:val="clear" w:color="auto" w:fill="F2F2F2" w:themeFill="background1" w:themeFillShade="F2"/>
          </w:tcPr>
          <w:p w14:paraId="0CA9EF45"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Courses are listed and are linked to PLOs. Clear levels of learning are defined for PLOs at all levels (I, D, </w:t>
            </w:r>
            <w:proofErr w:type="gramStart"/>
            <w:r w:rsidRPr="00D4659E">
              <w:rPr>
                <w:rFonts w:asciiTheme="minorHAnsi" w:hAnsiTheme="minorHAnsi" w:cs="Arial"/>
                <w:color w:val="003399"/>
                <w:sz w:val="18"/>
              </w:rPr>
              <w:t>M)*</w:t>
            </w:r>
            <w:proofErr w:type="gramEnd"/>
            <w:r w:rsidRPr="00D4659E">
              <w:rPr>
                <w:rFonts w:asciiTheme="minorHAnsi" w:hAnsiTheme="minorHAnsi" w:cs="Arial"/>
                <w:color w:val="003399"/>
                <w:sz w:val="18"/>
              </w:rPr>
              <w:t>. Some mapping evident. Program level outcomes map to college and institutional outcomes.</w:t>
            </w:r>
          </w:p>
        </w:tc>
        <w:tc>
          <w:tcPr>
            <w:tcW w:w="2215" w:type="dxa"/>
            <w:shd w:val="clear" w:color="auto" w:fill="F2F2F2" w:themeFill="background1" w:themeFillShade="F2"/>
          </w:tcPr>
          <w:p w14:paraId="6E4CD389"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Courses listed and linked to PLOs. Levels of learning defined for PLOs at all levels (I, D, </w:t>
            </w:r>
            <w:proofErr w:type="gramStart"/>
            <w:r w:rsidRPr="00D4659E">
              <w:rPr>
                <w:rFonts w:asciiTheme="minorHAnsi" w:hAnsiTheme="minorHAnsi" w:cs="Arial"/>
                <w:color w:val="003399"/>
                <w:sz w:val="18"/>
              </w:rPr>
              <w:t>M)*</w:t>
            </w:r>
            <w:proofErr w:type="gramEnd"/>
            <w:r w:rsidRPr="00D4659E">
              <w:rPr>
                <w:rFonts w:asciiTheme="minorHAnsi" w:hAnsiTheme="minorHAnsi" w:cs="Arial"/>
                <w:color w:val="003399"/>
                <w:sz w:val="18"/>
              </w:rPr>
              <w:t>. Clearly defined curriculum map with defined levels.</w:t>
            </w:r>
          </w:p>
          <w:p w14:paraId="145C3070"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Program level outcomes map to college and institutional outcomes.</w:t>
            </w:r>
          </w:p>
        </w:tc>
      </w:tr>
      <w:tr w:rsidR="00D4659E" w:rsidRPr="00D4659E" w14:paraId="05CFAB11" w14:textId="77777777" w:rsidTr="009D5A22">
        <w:trPr>
          <w:tblHeader/>
        </w:trPr>
        <w:tc>
          <w:tcPr>
            <w:tcW w:w="1615" w:type="dxa"/>
            <w:shd w:val="clear" w:color="auto" w:fill="F2F2F2" w:themeFill="background1" w:themeFillShade="F2"/>
            <w:vAlign w:val="center"/>
          </w:tcPr>
          <w:p w14:paraId="300BA40E"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Methods/ Measures</w:t>
            </w:r>
          </w:p>
        </w:tc>
        <w:tc>
          <w:tcPr>
            <w:tcW w:w="1800" w:type="dxa"/>
            <w:shd w:val="clear" w:color="auto" w:fill="F2F2F2" w:themeFill="background1" w:themeFillShade="F2"/>
          </w:tcPr>
          <w:p w14:paraId="49A1694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Methods/measures listed but are vague and not linked to PLOs. Methods not specified.</w:t>
            </w:r>
          </w:p>
        </w:tc>
        <w:tc>
          <w:tcPr>
            <w:tcW w:w="1980" w:type="dxa"/>
            <w:shd w:val="clear" w:color="auto" w:fill="F2F2F2" w:themeFill="background1" w:themeFillShade="F2"/>
          </w:tcPr>
          <w:p w14:paraId="504FB6FB"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Methods/measures listed and linked to PLOs. Only indirect measures/methods used (</w:t>
            </w:r>
            <w:proofErr w:type="gramStart"/>
            <w:r w:rsidRPr="00D4659E">
              <w:rPr>
                <w:rFonts w:asciiTheme="minorHAnsi" w:hAnsiTheme="minorHAnsi" w:cs="Arial"/>
                <w:color w:val="003399"/>
                <w:sz w:val="18"/>
              </w:rPr>
              <w:t>e.g.</w:t>
            </w:r>
            <w:proofErr w:type="gramEnd"/>
            <w:r w:rsidRPr="00D4659E">
              <w:rPr>
                <w:rFonts w:asciiTheme="minorHAnsi" w:hAnsiTheme="minorHAnsi" w:cs="Arial"/>
                <w:color w:val="003399"/>
                <w:sz w:val="18"/>
              </w:rPr>
              <w:t xml:space="preserve"> surveys).</w:t>
            </w:r>
          </w:p>
        </w:tc>
        <w:tc>
          <w:tcPr>
            <w:tcW w:w="1980" w:type="dxa"/>
            <w:shd w:val="clear" w:color="auto" w:fill="F2F2F2" w:themeFill="background1" w:themeFillShade="F2"/>
          </w:tcPr>
          <w:p w14:paraId="1D2BA94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Multiple methods and measures used and linked to PLOs. Assessment at only 1 level of learning. Indirect and direct methods used.</w:t>
            </w:r>
          </w:p>
        </w:tc>
        <w:tc>
          <w:tcPr>
            <w:tcW w:w="2215" w:type="dxa"/>
            <w:shd w:val="clear" w:color="auto" w:fill="F2F2F2" w:themeFill="background1" w:themeFillShade="F2"/>
          </w:tcPr>
          <w:p w14:paraId="2F08F5EF"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Multiple methods and measures used &amp; linked to outcomes. Assessment performed at all levels (I, D, </w:t>
            </w:r>
            <w:proofErr w:type="gramStart"/>
            <w:r w:rsidRPr="00D4659E">
              <w:rPr>
                <w:rFonts w:asciiTheme="minorHAnsi" w:hAnsiTheme="minorHAnsi" w:cs="Arial"/>
                <w:color w:val="003399"/>
                <w:sz w:val="18"/>
              </w:rPr>
              <w:t>M)*</w:t>
            </w:r>
            <w:proofErr w:type="gramEnd"/>
            <w:r w:rsidRPr="00D4659E">
              <w:rPr>
                <w:rFonts w:asciiTheme="minorHAnsi" w:hAnsiTheme="minorHAnsi" w:cs="Arial"/>
                <w:color w:val="003399"/>
                <w:sz w:val="18"/>
              </w:rPr>
              <w:t>. Authentic performance-based direct &amp; indirect methods are used.</w:t>
            </w:r>
          </w:p>
        </w:tc>
      </w:tr>
      <w:tr w:rsidR="00D4659E" w:rsidRPr="00D4659E" w14:paraId="4740EAC3" w14:textId="77777777" w:rsidTr="009D5A22">
        <w:trPr>
          <w:tblHeader/>
        </w:trPr>
        <w:tc>
          <w:tcPr>
            <w:tcW w:w="1615" w:type="dxa"/>
            <w:shd w:val="clear" w:color="auto" w:fill="F2F2F2" w:themeFill="background1" w:themeFillShade="F2"/>
            <w:vAlign w:val="center"/>
          </w:tcPr>
          <w:p w14:paraId="0AE26B78"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Assessment Infrastructure</w:t>
            </w:r>
          </w:p>
        </w:tc>
        <w:tc>
          <w:tcPr>
            <w:tcW w:w="1800" w:type="dxa"/>
            <w:shd w:val="clear" w:color="auto" w:fill="F2F2F2" w:themeFill="background1" w:themeFillShade="F2"/>
          </w:tcPr>
          <w:p w14:paraId="2B41883A"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Assessment is assigned to a core faculty working group. Uses of technology identified. Lack of administrative support. Very little data collection.</w:t>
            </w:r>
          </w:p>
        </w:tc>
        <w:tc>
          <w:tcPr>
            <w:tcW w:w="1980" w:type="dxa"/>
            <w:shd w:val="clear" w:color="auto" w:fill="F2F2F2" w:themeFill="background1" w:themeFillShade="F2"/>
          </w:tcPr>
          <w:p w14:paraId="0C13E44D"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Identified faculty committee w/some limited administrative support. Some evidence of data collection. Some use of technology. </w:t>
            </w:r>
          </w:p>
        </w:tc>
        <w:tc>
          <w:tcPr>
            <w:tcW w:w="1980" w:type="dxa"/>
            <w:shd w:val="clear" w:color="auto" w:fill="F2F2F2" w:themeFill="background1" w:themeFillShade="F2"/>
          </w:tcPr>
          <w:p w14:paraId="722A1F88"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Faculty committee and program faculty communicate regularly. Admin support evident and evidence seen of regular data collection. Regular use of technology seen.</w:t>
            </w:r>
          </w:p>
        </w:tc>
        <w:tc>
          <w:tcPr>
            <w:tcW w:w="2215" w:type="dxa"/>
            <w:shd w:val="clear" w:color="auto" w:fill="F2F2F2" w:themeFill="background1" w:themeFillShade="F2"/>
          </w:tcPr>
          <w:p w14:paraId="5508A22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Faculty committee &amp; assessment coordinator communicate with program faculty, connect to college and institutional efforts. Admin </w:t>
            </w:r>
            <w:proofErr w:type="gramStart"/>
            <w:r w:rsidRPr="00D4659E">
              <w:rPr>
                <w:rFonts w:asciiTheme="minorHAnsi" w:hAnsiTheme="minorHAnsi" w:cs="Arial"/>
                <w:color w:val="003399"/>
                <w:sz w:val="18"/>
              </w:rPr>
              <w:t>support</w:t>
            </w:r>
            <w:proofErr w:type="gramEnd"/>
            <w:r w:rsidRPr="00D4659E">
              <w:rPr>
                <w:rFonts w:asciiTheme="minorHAnsi" w:hAnsiTheme="minorHAnsi" w:cs="Arial"/>
                <w:color w:val="003399"/>
                <w:sz w:val="18"/>
              </w:rPr>
              <w:t xml:space="preserve"> evident. Regular data collection. Sophisticated use of technology evident. </w:t>
            </w:r>
          </w:p>
        </w:tc>
      </w:tr>
      <w:tr w:rsidR="00D4659E" w:rsidRPr="00D4659E" w14:paraId="1196080D" w14:textId="77777777" w:rsidTr="009D5A22">
        <w:trPr>
          <w:tblHeader/>
        </w:trPr>
        <w:tc>
          <w:tcPr>
            <w:tcW w:w="1615" w:type="dxa"/>
            <w:shd w:val="clear" w:color="auto" w:fill="F2F2F2" w:themeFill="background1" w:themeFillShade="F2"/>
            <w:vAlign w:val="center"/>
          </w:tcPr>
          <w:p w14:paraId="207B10B6"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Presentation and Publication of Findings</w:t>
            </w:r>
          </w:p>
        </w:tc>
        <w:tc>
          <w:tcPr>
            <w:tcW w:w="1800" w:type="dxa"/>
            <w:shd w:val="clear" w:color="auto" w:fill="F2F2F2" w:themeFill="background1" w:themeFillShade="F2"/>
          </w:tcPr>
          <w:p w14:paraId="2C3CCFBD"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Some findings are </w:t>
            </w:r>
            <w:proofErr w:type="gramStart"/>
            <w:r w:rsidRPr="00D4659E">
              <w:rPr>
                <w:rFonts w:asciiTheme="minorHAnsi" w:hAnsiTheme="minorHAnsi" w:cs="Arial"/>
                <w:color w:val="003399"/>
                <w:sz w:val="18"/>
              </w:rPr>
              <w:t>presented, but</w:t>
            </w:r>
            <w:proofErr w:type="gramEnd"/>
            <w:r w:rsidRPr="00D4659E">
              <w:rPr>
                <w:rFonts w:asciiTheme="minorHAnsi" w:hAnsiTheme="minorHAnsi" w:cs="Arial"/>
                <w:color w:val="003399"/>
                <w:sz w:val="18"/>
              </w:rPr>
              <w:t xml:space="preserve"> are unavailable online or inaccessible/vague/not comprehensive. Students are not aware of findings </w:t>
            </w:r>
          </w:p>
        </w:tc>
        <w:tc>
          <w:tcPr>
            <w:tcW w:w="1980" w:type="dxa"/>
            <w:shd w:val="clear" w:color="auto" w:fill="F2F2F2" w:themeFill="background1" w:themeFillShade="F2"/>
          </w:tcPr>
          <w:p w14:paraId="33FA5349"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Findings are explain-ed, but not linked to PLOs or standards. Findings are current, but not accessible online. Some students are aware of findings.</w:t>
            </w:r>
          </w:p>
        </w:tc>
        <w:tc>
          <w:tcPr>
            <w:tcW w:w="1980" w:type="dxa"/>
            <w:shd w:val="clear" w:color="auto" w:fill="F2F2F2" w:themeFill="background1" w:themeFillShade="F2"/>
          </w:tcPr>
          <w:p w14:paraId="2559F84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Findings explained and available online, </w:t>
            </w:r>
            <w:proofErr w:type="gramStart"/>
            <w:r w:rsidRPr="00D4659E">
              <w:rPr>
                <w:rFonts w:asciiTheme="minorHAnsi" w:hAnsiTheme="minorHAnsi" w:cs="Arial"/>
                <w:color w:val="003399"/>
                <w:sz w:val="18"/>
              </w:rPr>
              <w:t>current</w:t>
            </w:r>
            <w:proofErr w:type="gramEnd"/>
            <w:r w:rsidRPr="00D4659E">
              <w:rPr>
                <w:rFonts w:asciiTheme="minorHAnsi" w:hAnsiTheme="minorHAnsi" w:cs="Arial"/>
                <w:color w:val="003399"/>
                <w:sz w:val="18"/>
              </w:rPr>
              <w:t xml:space="preserve"> and accessible and some are linked to PLOs or standards. Some students are aware of findings </w:t>
            </w:r>
          </w:p>
        </w:tc>
        <w:tc>
          <w:tcPr>
            <w:tcW w:w="2215" w:type="dxa"/>
            <w:shd w:val="clear" w:color="auto" w:fill="F2F2F2" w:themeFill="background1" w:themeFillShade="F2"/>
          </w:tcPr>
          <w:p w14:paraId="07959C33"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Current findings are available online and are linked to PLOs or standards. Graphs are used to displays patterns and trends. Most students are aware of findings.</w:t>
            </w:r>
          </w:p>
        </w:tc>
      </w:tr>
      <w:tr w:rsidR="00D4659E" w:rsidRPr="00D4659E" w14:paraId="038FB43B" w14:textId="77777777" w:rsidTr="009D5A22">
        <w:trPr>
          <w:tblHeader/>
        </w:trPr>
        <w:tc>
          <w:tcPr>
            <w:tcW w:w="1615" w:type="dxa"/>
            <w:shd w:val="clear" w:color="auto" w:fill="F2F2F2" w:themeFill="background1" w:themeFillShade="F2"/>
            <w:vAlign w:val="center"/>
          </w:tcPr>
          <w:p w14:paraId="43BFA50D" w14:textId="77777777" w:rsidR="00CE30CB" w:rsidRPr="00AC4F57" w:rsidRDefault="00CE30CB" w:rsidP="00D4659E">
            <w:pPr>
              <w:pStyle w:val="NoSpacing"/>
              <w:jc w:val="center"/>
              <w:rPr>
                <w:rFonts w:asciiTheme="minorHAnsi" w:hAnsiTheme="minorHAnsi" w:cs="Arial"/>
                <w:b/>
                <w:color w:val="003399"/>
                <w:sz w:val="20"/>
              </w:rPr>
            </w:pPr>
            <w:r w:rsidRPr="00AC4F57">
              <w:rPr>
                <w:rFonts w:asciiTheme="minorHAnsi" w:hAnsiTheme="minorHAnsi" w:cs="Arial"/>
                <w:b/>
                <w:color w:val="003399"/>
                <w:sz w:val="20"/>
              </w:rPr>
              <w:t>Use of Findings</w:t>
            </w:r>
          </w:p>
        </w:tc>
        <w:tc>
          <w:tcPr>
            <w:tcW w:w="1800" w:type="dxa"/>
            <w:shd w:val="clear" w:color="auto" w:fill="F2F2F2" w:themeFill="background1" w:themeFillShade="F2"/>
          </w:tcPr>
          <w:p w14:paraId="2A2BC4C2"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Findings discussed among </w:t>
            </w:r>
            <w:proofErr w:type="gramStart"/>
            <w:r w:rsidRPr="00D4659E">
              <w:rPr>
                <w:rFonts w:asciiTheme="minorHAnsi" w:hAnsiTheme="minorHAnsi" w:cs="Arial"/>
                <w:color w:val="003399"/>
                <w:sz w:val="18"/>
              </w:rPr>
              <w:t>faculty</w:t>
            </w:r>
            <w:proofErr w:type="gramEnd"/>
            <w:r w:rsidRPr="00D4659E">
              <w:rPr>
                <w:rFonts w:asciiTheme="minorHAnsi" w:hAnsiTheme="minorHAnsi" w:cs="Arial"/>
                <w:color w:val="003399"/>
                <w:sz w:val="18"/>
              </w:rPr>
              <w:t xml:space="preserve"> but no change made in program. No annual reports.</w:t>
            </w:r>
          </w:p>
        </w:tc>
        <w:tc>
          <w:tcPr>
            <w:tcW w:w="1980" w:type="dxa"/>
            <w:shd w:val="clear" w:color="auto" w:fill="F2F2F2" w:themeFill="background1" w:themeFillShade="F2"/>
          </w:tcPr>
          <w:p w14:paraId="6C280291"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Findings regularly discussed by faculty and issues are identified. Annual reports are sometimes seen.</w:t>
            </w:r>
          </w:p>
        </w:tc>
        <w:tc>
          <w:tcPr>
            <w:tcW w:w="1980" w:type="dxa"/>
            <w:shd w:val="clear" w:color="auto" w:fill="F2F2F2" w:themeFill="background1" w:themeFillShade="F2"/>
          </w:tcPr>
          <w:p w14:paraId="55F76870"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 xml:space="preserve">Findings discussed among faculty, issues are </w:t>
            </w:r>
            <w:proofErr w:type="gramStart"/>
            <w:r w:rsidRPr="00D4659E">
              <w:rPr>
                <w:rFonts w:asciiTheme="minorHAnsi" w:hAnsiTheme="minorHAnsi" w:cs="Arial"/>
                <w:color w:val="003399"/>
                <w:sz w:val="18"/>
              </w:rPr>
              <w:t>identified</w:t>
            </w:r>
            <w:proofErr w:type="gramEnd"/>
            <w:r w:rsidRPr="00D4659E">
              <w:rPr>
                <w:rFonts w:asciiTheme="minorHAnsi" w:hAnsiTheme="minorHAnsi" w:cs="Arial"/>
                <w:color w:val="003399"/>
                <w:sz w:val="18"/>
              </w:rPr>
              <w:t xml:space="preserve"> and changes are made to program (e.g. pedagogy, courses changed or added)</w:t>
            </w:r>
          </w:p>
          <w:p w14:paraId="0F6E82F5"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Annual reports seen.</w:t>
            </w:r>
          </w:p>
        </w:tc>
        <w:tc>
          <w:tcPr>
            <w:tcW w:w="2215" w:type="dxa"/>
            <w:shd w:val="clear" w:color="auto" w:fill="F2F2F2" w:themeFill="background1" w:themeFillShade="F2"/>
          </w:tcPr>
          <w:p w14:paraId="1DA2A48F" w14:textId="77777777" w:rsidR="00CE30CB" w:rsidRPr="00D4659E" w:rsidRDefault="00CE30CB" w:rsidP="00D4659E">
            <w:pPr>
              <w:pStyle w:val="NoSpacing"/>
              <w:rPr>
                <w:rFonts w:asciiTheme="minorHAnsi" w:hAnsiTheme="minorHAnsi" w:cs="Arial"/>
                <w:color w:val="003399"/>
                <w:sz w:val="18"/>
              </w:rPr>
            </w:pPr>
            <w:r w:rsidRPr="00D4659E">
              <w:rPr>
                <w:rFonts w:asciiTheme="minorHAnsi" w:hAnsiTheme="minorHAnsi" w:cs="Arial"/>
                <w:color w:val="003399"/>
                <w:sz w:val="18"/>
              </w:rPr>
              <w:t>Findings widely disseminated among faculty. Faculty actively use and promote findings and make changes for program improvement. Annual reports consistently show all elements of assessment - especially “closing the loop”.</w:t>
            </w:r>
          </w:p>
        </w:tc>
      </w:tr>
    </w:tbl>
    <w:p w14:paraId="01643D87" w14:textId="49BE881B" w:rsidR="00467C46" w:rsidRPr="00C97310" w:rsidRDefault="00467C46" w:rsidP="00CE30CB">
      <w:pPr>
        <w:spacing w:after="200"/>
        <w:rPr>
          <w:rFonts w:cs="Arial"/>
          <w:b/>
          <w:sz w:val="28"/>
          <w:szCs w:val="28"/>
        </w:rPr>
      </w:pPr>
    </w:p>
    <w:p w14:paraId="3B01EA57" w14:textId="0BE0986A" w:rsidR="00CE30CB" w:rsidRPr="000616D2" w:rsidRDefault="00CE30CB" w:rsidP="00407F18">
      <w:pPr>
        <w:pStyle w:val="Heading1"/>
        <w:rPr>
          <w:rFonts w:asciiTheme="minorHAnsi" w:hAnsiTheme="minorHAnsi"/>
          <w:color w:val="auto"/>
        </w:rPr>
      </w:pPr>
      <w:bookmarkStart w:id="10" w:name="_Toc526236072"/>
      <w:bookmarkStart w:id="11" w:name="_Toc8659235"/>
      <w:r w:rsidRPr="000616D2">
        <w:rPr>
          <w:rFonts w:asciiTheme="minorHAnsi" w:hAnsiTheme="minorHAnsi"/>
          <w:color w:val="auto"/>
        </w:rPr>
        <w:lastRenderedPageBreak/>
        <w:t>4.0 Assessment of Program Learning Outcomes (PLOs)</w:t>
      </w:r>
      <w:bookmarkEnd w:id="9"/>
      <w:bookmarkEnd w:id="10"/>
      <w:bookmarkEnd w:id="11"/>
    </w:p>
    <w:p w14:paraId="59F40651" w14:textId="77777777" w:rsidR="00682D23" w:rsidRPr="000616D2" w:rsidRDefault="00682D23" w:rsidP="000616D2">
      <w:pPr>
        <w:pStyle w:val="NoSpacing"/>
        <w:rPr>
          <w:rStyle w:val="BookTitle"/>
        </w:rPr>
      </w:pPr>
    </w:p>
    <w:p w14:paraId="5387DA34" w14:textId="0DED0C0D" w:rsidR="00CE30CB" w:rsidRPr="000616D2" w:rsidRDefault="00CE30CB" w:rsidP="00CE30CB">
      <w:pPr>
        <w:rPr>
          <w:rFonts w:cs="Arial"/>
          <w:sz w:val="24"/>
        </w:rPr>
      </w:pPr>
      <w:r w:rsidRPr="000616D2">
        <w:rPr>
          <w:rFonts w:cs="Arial"/>
          <w:sz w:val="24"/>
        </w:rPr>
        <w:t>4.1 Program Level Outcomes and Curriculum Map</w:t>
      </w:r>
    </w:p>
    <w:p w14:paraId="0CB8D1C9" w14:textId="78FDD411" w:rsidR="00CE30CB" w:rsidRPr="000616D2" w:rsidRDefault="00CE30CB" w:rsidP="00CE30CB">
      <w:pPr>
        <w:rPr>
          <w:rFonts w:cs="Arial"/>
          <w:color w:val="003399"/>
        </w:rPr>
      </w:pPr>
      <w:r w:rsidRPr="000616D2">
        <w:rPr>
          <w:rFonts w:cs="Arial"/>
          <w:color w:val="003399"/>
        </w:rPr>
        <w:t xml:space="preserve">Submit a </w:t>
      </w:r>
      <w:r w:rsidRPr="000616D2">
        <w:rPr>
          <w:rFonts w:cs="Arial"/>
          <w:b/>
          <w:color w:val="003399"/>
        </w:rPr>
        <w:t>Curriculum Map</w:t>
      </w:r>
      <w:r w:rsidRPr="000616D2">
        <w:rPr>
          <w:rFonts w:cs="Arial"/>
          <w:color w:val="003399"/>
        </w:rPr>
        <w:t xml:space="preserve"> the identifies Program Learning Outcomes (PLOs) and where they are introduced, </w:t>
      </w:r>
      <w:proofErr w:type="gramStart"/>
      <w:r w:rsidRPr="000616D2">
        <w:rPr>
          <w:rFonts w:cs="Arial"/>
          <w:color w:val="003399"/>
        </w:rPr>
        <w:t>developed</w:t>
      </w:r>
      <w:proofErr w:type="gramEnd"/>
      <w:r w:rsidRPr="000616D2">
        <w:rPr>
          <w:rFonts w:cs="Arial"/>
          <w:color w:val="003399"/>
        </w:rPr>
        <w:t xml:space="preserve"> and Mastered in your curriculum (See Appendix </w:t>
      </w:r>
      <w:r w:rsidR="00053CC4">
        <w:rPr>
          <w:rFonts w:cs="Arial"/>
          <w:color w:val="003399"/>
        </w:rPr>
        <w:t>H</w:t>
      </w:r>
      <w:r w:rsidRPr="000616D2">
        <w:rPr>
          <w:rFonts w:cs="Arial"/>
          <w:color w:val="003399"/>
        </w:rPr>
        <w:t xml:space="preserve"> for a template and sample Curriculum Map)</w:t>
      </w:r>
    </w:p>
    <w:p w14:paraId="6598ABF7" w14:textId="77777777" w:rsidR="00682D23" w:rsidRPr="00C97310" w:rsidRDefault="00682D23" w:rsidP="000616D2">
      <w:pPr>
        <w:pStyle w:val="NoSpacing"/>
      </w:pPr>
    </w:p>
    <w:p w14:paraId="2954C86A" w14:textId="5C23D469" w:rsidR="00CE30CB" w:rsidRPr="000616D2" w:rsidRDefault="00CE30CB" w:rsidP="00CE30CB">
      <w:pPr>
        <w:rPr>
          <w:rFonts w:cs="Arial"/>
          <w:sz w:val="24"/>
        </w:rPr>
      </w:pPr>
      <w:r w:rsidRPr="000616D2">
        <w:rPr>
          <w:rFonts w:cs="Arial"/>
          <w:sz w:val="24"/>
        </w:rPr>
        <w:t xml:space="preserve">4.2 Comprehensive Assessment Plan </w:t>
      </w:r>
    </w:p>
    <w:p w14:paraId="2C967936" w14:textId="3BD60682" w:rsidR="00CE30CB" w:rsidRPr="000616D2" w:rsidRDefault="00CE30CB" w:rsidP="00CE30CB">
      <w:pPr>
        <w:rPr>
          <w:rFonts w:cs="Arial"/>
          <w:color w:val="003399"/>
        </w:rPr>
      </w:pPr>
      <w:r w:rsidRPr="000616D2">
        <w:rPr>
          <w:rFonts w:cs="Arial"/>
          <w:color w:val="003399"/>
        </w:rPr>
        <w:t xml:space="preserve">In this section, you should provide a </w:t>
      </w:r>
      <w:r w:rsidRPr="000616D2">
        <w:rPr>
          <w:rFonts w:cs="Arial"/>
          <w:b/>
          <w:color w:val="003399"/>
        </w:rPr>
        <w:t>Comprehensive Assessment Plan</w:t>
      </w:r>
      <w:r w:rsidRPr="000616D2">
        <w:rPr>
          <w:rFonts w:cs="Arial"/>
          <w:color w:val="003399"/>
        </w:rPr>
        <w:t xml:space="preserve"> describe what stage you have attained in your assessment plan (See Appendix I). Include programs offered in Downtown LA if offered.</w:t>
      </w:r>
    </w:p>
    <w:p w14:paraId="755BC57D" w14:textId="77777777" w:rsidR="00682D23" w:rsidRPr="00C97310" w:rsidRDefault="00682D23" w:rsidP="000616D2">
      <w:pPr>
        <w:pStyle w:val="NoSpacing"/>
      </w:pPr>
    </w:p>
    <w:p w14:paraId="6C507B50" w14:textId="1CC48E02" w:rsidR="00CE30CB" w:rsidRPr="000616D2" w:rsidRDefault="00CE30CB" w:rsidP="00CE30CB">
      <w:pPr>
        <w:rPr>
          <w:rFonts w:cs="Arial"/>
          <w:sz w:val="24"/>
        </w:rPr>
      </w:pPr>
      <w:r w:rsidRPr="000616D2">
        <w:rPr>
          <w:rFonts w:cs="Arial"/>
          <w:sz w:val="24"/>
        </w:rPr>
        <w:t xml:space="preserve">4.3 Program PLO Assessment: </w:t>
      </w:r>
    </w:p>
    <w:p w14:paraId="6311C5F3" w14:textId="270C0CF4" w:rsidR="00CE30CB" w:rsidRPr="000616D2" w:rsidRDefault="00CE30CB" w:rsidP="00CE30CB">
      <w:pPr>
        <w:rPr>
          <w:rFonts w:cs="Arial"/>
          <w:color w:val="003399"/>
        </w:rPr>
      </w:pPr>
      <w:r w:rsidRPr="000616D2">
        <w:rPr>
          <w:rFonts w:cs="Arial"/>
          <w:color w:val="003399"/>
        </w:rPr>
        <w:t>Discuss assessment data collected since the last program review</w:t>
      </w:r>
      <w:r w:rsidR="0027653A" w:rsidRPr="000616D2">
        <w:rPr>
          <w:rFonts w:cs="Arial"/>
          <w:color w:val="003399"/>
        </w:rPr>
        <w:t xml:space="preserve"> (including the frequency and schedule with which the data were collected)</w:t>
      </w:r>
      <w:r w:rsidRPr="000616D2">
        <w:rPr>
          <w:rFonts w:cs="Arial"/>
          <w:color w:val="003399"/>
        </w:rPr>
        <w:t xml:space="preserve"> and how the results were using to improve student learning.</w:t>
      </w:r>
      <w:r w:rsidR="0027653A" w:rsidRPr="000616D2">
        <w:rPr>
          <w:rFonts w:cs="Arial"/>
          <w:color w:val="003399"/>
        </w:rPr>
        <w:t xml:space="preserve">  </w:t>
      </w:r>
    </w:p>
    <w:p w14:paraId="3BE3E47A" w14:textId="77777777" w:rsidR="00CE30CB" w:rsidRPr="00C97310" w:rsidRDefault="00CE30CB" w:rsidP="00656C6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9"/>
        <w:gridCol w:w="3036"/>
        <w:gridCol w:w="3229"/>
      </w:tblGrid>
      <w:tr w:rsidR="00CE30CB" w:rsidRPr="00C97310" w14:paraId="01A0D4EA" w14:textId="77777777" w:rsidTr="00C221B0">
        <w:trPr>
          <w:trHeight w:val="2123"/>
        </w:trPr>
        <w:tc>
          <w:tcPr>
            <w:tcW w:w="2979" w:type="dxa"/>
            <w:tcBorders>
              <w:bottom w:val="nil"/>
            </w:tcBorders>
            <w:vAlign w:val="center"/>
          </w:tcPr>
          <w:p w14:paraId="30C0F70F" w14:textId="788CD16F" w:rsidR="00CE30CB" w:rsidRPr="002C1BA9" w:rsidRDefault="00CE30CB" w:rsidP="00A83D1D">
            <w:pPr>
              <w:pStyle w:val="NoSpacing"/>
              <w:rPr>
                <w:b/>
                <w:sz w:val="23"/>
                <w:szCs w:val="23"/>
              </w:rPr>
            </w:pPr>
            <w:r w:rsidRPr="002C1BA9">
              <w:rPr>
                <w:b/>
                <w:sz w:val="23"/>
                <w:szCs w:val="23"/>
              </w:rPr>
              <w:t>1. Indicate which Program PLOs were assessed since the last Self Study and how they were measured. Enter each PLO into a separate row.</w:t>
            </w:r>
          </w:p>
        </w:tc>
        <w:tc>
          <w:tcPr>
            <w:tcW w:w="3036" w:type="dxa"/>
            <w:tcBorders>
              <w:bottom w:val="nil"/>
            </w:tcBorders>
            <w:vAlign w:val="center"/>
          </w:tcPr>
          <w:p w14:paraId="75D2D303" w14:textId="77777777" w:rsidR="00CE30CB" w:rsidRPr="002C1BA9" w:rsidRDefault="00CE30CB" w:rsidP="00A83D1D">
            <w:pPr>
              <w:pStyle w:val="NoSpacing"/>
              <w:rPr>
                <w:b/>
                <w:sz w:val="23"/>
                <w:szCs w:val="23"/>
              </w:rPr>
            </w:pPr>
            <w:r w:rsidRPr="002C1BA9">
              <w:rPr>
                <w:b/>
                <w:sz w:val="23"/>
                <w:szCs w:val="23"/>
              </w:rPr>
              <w:t>2. Describe the results: (For example, how many students reached what level of proficiency on the PLOs assessed?)</w:t>
            </w:r>
          </w:p>
        </w:tc>
        <w:tc>
          <w:tcPr>
            <w:tcW w:w="3229" w:type="dxa"/>
            <w:tcBorders>
              <w:bottom w:val="nil"/>
            </w:tcBorders>
            <w:vAlign w:val="center"/>
          </w:tcPr>
          <w:p w14:paraId="33F60EC1" w14:textId="77777777" w:rsidR="00CE30CB" w:rsidRPr="002C1BA9" w:rsidRDefault="00CE30CB" w:rsidP="00A83D1D">
            <w:pPr>
              <w:pStyle w:val="NoSpacing"/>
              <w:rPr>
                <w:b/>
                <w:sz w:val="23"/>
                <w:szCs w:val="23"/>
              </w:rPr>
            </w:pPr>
            <w:r w:rsidRPr="002C1BA9">
              <w:rPr>
                <w:b/>
                <w:sz w:val="23"/>
                <w:szCs w:val="23"/>
              </w:rPr>
              <w:t>3. Based on the results, what instructional, programmatic, or curricular improvements were made (If the findings indicated a need for changes)?</w:t>
            </w:r>
          </w:p>
        </w:tc>
      </w:tr>
      <w:tr w:rsidR="00CE30CB" w:rsidRPr="00C97310" w14:paraId="18513454" w14:textId="77777777" w:rsidTr="00C221B0">
        <w:trPr>
          <w:trHeight w:val="3330"/>
        </w:trPr>
        <w:tc>
          <w:tcPr>
            <w:tcW w:w="2979" w:type="dxa"/>
            <w:tcBorders>
              <w:top w:val="nil"/>
              <w:left w:val="single" w:sz="4" w:space="0" w:color="auto"/>
              <w:bottom w:val="nil"/>
              <w:right w:val="single" w:sz="4" w:space="0" w:color="auto"/>
            </w:tcBorders>
            <w:shd w:val="clear" w:color="auto" w:fill="F2F2F2" w:themeFill="background1" w:themeFillShade="F2"/>
            <w:vAlign w:val="center"/>
          </w:tcPr>
          <w:p w14:paraId="1214BD79" w14:textId="566EF649" w:rsidR="00CE30CB" w:rsidRPr="00C221B0" w:rsidRDefault="00CE30CB" w:rsidP="00A83D1D">
            <w:pPr>
              <w:pStyle w:val="NoSpacing"/>
              <w:rPr>
                <w:color w:val="003399"/>
                <w:sz w:val="20"/>
              </w:rPr>
            </w:pPr>
            <w:r w:rsidRPr="00C221B0">
              <w:rPr>
                <w:color w:val="003399"/>
                <w:sz w:val="20"/>
              </w:rPr>
              <w:t xml:space="preserve">Students can analyze and interpret data. The </w:t>
            </w:r>
            <w:r w:rsidR="006F1A83">
              <w:rPr>
                <w:color w:val="003399"/>
                <w:sz w:val="20"/>
              </w:rPr>
              <w:t>D</w:t>
            </w:r>
            <w:r w:rsidRPr="00C221B0">
              <w:rPr>
                <w:color w:val="003399"/>
                <w:sz w:val="20"/>
              </w:rPr>
              <w:t>epartment systematically measures this skill using a multiple</w:t>
            </w:r>
            <w:r w:rsidR="00922D7C">
              <w:rPr>
                <w:color w:val="003399"/>
                <w:sz w:val="20"/>
              </w:rPr>
              <w:t>-</w:t>
            </w:r>
            <w:r w:rsidRPr="00C221B0">
              <w:rPr>
                <w:color w:val="003399"/>
                <w:sz w:val="20"/>
              </w:rPr>
              <w:t xml:space="preserve">choice test assessing students’ ability to read charts and graphs. In addition, the same test is given to students in introductory, core, and graduate courses so that the </w:t>
            </w:r>
            <w:r w:rsidR="006F1A83">
              <w:rPr>
                <w:color w:val="003399"/>
                <w:sz w:val="20"/>
              </w:rPr>
              <w:t>D</w:t>
            </w:r>
            <w:r w:rsidRPr="00C221B0">
              <w:rPr>
                <w:color w:val="003399"/>
                <w:sz w:val="20"/>
              </w:rPr>
              <w:t>epartment can look at levels of achievement at different points in the program</w:t>
            </w:r>
          </w:p>
        </w:tc>
        <w:tc>
          <w:tcPr>
            <w:tcW w:w="3036" w:type="dxa"/>
            <w:tcBorders>
              <w:top w:val="nil"/>
              <w:left w:val="single" w:sz="4" w:space="0" w:color="auto"/>
              <w:bottom w:val="nil"/>
              <w:right w:val="single" w:sz="4" w:space="0" w:color="auto"/>
            </w:tcBorders>
            <w:shd w:val="clear" w:color="auto" w:fill="F2F2F2" w:themeFill="background1" w:themeFillShade="F2"/>
            <w:vAlign w:val="center"/>
          </w:tcPr>
          <w:p w14:paraId="40B581BB" w14:textId="77777777" w:rsidR="00CE30CB" w:rsidRPr="00C221B0" w:rsidRDefault="00CE30CB" w:rsidP="00A83D1D">
            <w:pPr>
              <w:pStyle w:val="NoSpacing"/>
              <w:rPr>
                <w:color w:val="003399"/>
                <w:sz w:val="20"/>
              </w:rPr>
            </w:pPr>
            <w:r w:rsidRPr="00C221B0">
              <w:rPr>
                <w:color w:val="003399"/>
                <w:sz w:val="20"/>
              </w:rPr>
              <w:t xml:space="preserve">In the introductory course BIOL 100A, 65% of students achieved proficiency in embedded questions used in AY 2009-2010. </w:t>
            </w:r>
          </w:p>
        </w:tc>
        <w:tc>
          <w:tcPr>
            <w:tcW w:w="3229" w:type="dxa"/>
            <w:tcBorders>
              <w:top w:val="nil"/>
              <w:left w:val="single" w:sz="4" w:space="0" w:color="auto"/>
              <w:bottom w:val="nil"/>
              <w:right w:val="single" w:sz="4" w:space="0" w:color="auto"/>
            </w:tcBorders>
            <w:shd w:val="clear" w:color="auto" w:fill="F2F2F2" w:themeFill="background1" w:themeFillShade="F2"/>
            <w:vAlign w:val="center"/>
          </w:tcPr>
          <w:p w14:paraId="0E3EBFD0" w14:textId="77777777" w:rsidR="00CE30CB" w:rsidRPr="00C221B0" w:rsidRDefault="00CE30CB" w:rsidP="00A83D1D">
            <w:pPr>
              <w:pStyle w:val="NoSpacing"/>
              <w:rPr>
                <w:color w:val="003399"/>
                <w:sz w:val="20"/>
              </w:rPr>
            </w:pPr>
            <w:r w:rsidRPr="00C221B0">
              <w:rPr>
                <w:color w:val="003399"/>
                <w:sz w:val="20"/>
              </w:rPr>
              <w:t>More work with interpretation of graphical data has been incorporated into these courses over 2010-2011. Re-assessment of this skill will be performed in AY 2011-2012.</w:t>
            </w:r>
          </w:p>
        </w:tc>
      </w:tr>
      <w:tr w:rsidR="00CE30CB" w:rsidRPr="00C97310" w14:paraId="25890A14" w14:textId="77777777" w:rsidTr="00C221B0">
        <w:trPr>
          <w:trHeight w:val="182"/>
        </w:trPr>
        <w:tc>
          <w:tcPr>
            <w:tcW w:w="2979" w:type="dxa"/>
            <w:tcBorders>
              <w:top w:val="nil"/>
              <w:left w:val="single" w:sz="4" w:space="0" w:color="auto"/>
              <w:bottom w:val="nil"/>
              <w:right w:val="single" w:sz="4" w:space="0" w:color="auto"/>
            </w:tcBorders>
            <w:vAlign w:val="center"/>
          </w:tcPr>
          <w:p w14:paraId="7E5142F8" w14:textId="77777777" w:rsidR="00CE30CB" w:rsidRPr="00C97310" w:rsidRDefault="00CE30CB" w:rsidP="00A83D1D">
            <w:pPr>
              <w:pStyle w:val="NoSpacing"/>
            </w:pPr>
          </w:p>
        </w:tc>
        <w:tc>
          <w:tcPr>
            <w:tcW w:w="3036" w:type="dxa"/>
            <w:tcBorders>
              <w:top w:val="nil"/>
              <w:left w:val="single" w:sz="4" w:space="0" w:color="auto"/>
              <w:bottom w:val="nil"/>
              <w:right w:val="single" w:sz="4" w:space="0" w:color="auto"/>
            </w:tcBorders>
            <w:vAlign w:val="center"/>
          </w:tcPr>
          <w:p w14:paraId="0E8316BD" w14:textId="77777777" w:rsidR="00CE30CB" w:rsidRPr="00C97310" w:rsidRDefault="00CE30CB" w:rsidP="00A83D1D">
            <w:pPr>
              <w:pStyle w:val="NoSpacing"/>
            </w:pPr>
          </w:p>
        </w:tc>
        <w:tc>
          <w:tcPr>
            <w:tcW w:w="3229" w:type="dxa"/>
            <w:tcBorders>
              <w:top w:val="nil"/>
              <w:left w:val="single" w:sz="4" w:space="0" w:color="auto"/>
              <w:bottom w:val="nil"/>
              <w:right w:val="single" w:sz="4" w:space="0" w:color="auto"/>
            </w:tcBorders>
            <w:vAlign w:val="center"/>
          </w:tcPr>
          <w:p w14:paraId="560C00D7" w14:textId="77777777" w:rsidR="00CE30CB" w:rsidRPr="00C97310" w:rsidRDefault="00CE30CB" w:rsidP="00A83D1D">
            <w:pPr>
              <w:pStyle w:val="NoSpacing"/>
            </w:pPr>
          </w:p>
        </w:tc>
      </w:tr>
      <w:tr w:rsidR="00CE30CB" w:rsidRPr="00C97310" w14:paraId="1ABBFD87" w14:textId="77777777" w:rsidTr="00C221B0">
        <w:trPr>
          <w:trHeight w:val="48"/>
        </w:trPr>
        <w:tc>
          <w:tcPr>
            <w:tcW w:w="2979" w:type="dxa"/>
            <w:tcBorders>
              <w:top w:val="nil"/>
              <w:left w:val="single" w:sz="4" w:space="0" w:color="auto"/>
              <w:bottom w:val="single" w:sz="4" w:space="0" w:color="auto"/>
              <w:right w:val="single" w:sz="4" w:space="0" w:color="auto"/>
            </w:tcBorders>
            <w:vAlign w:val="center"/>
          </w:tcPr>
          <w:p w14:paraId="1554702B" w14:textId="77777777" w:rsidR="00CE30CB" w:rsidRPr="00C97310" w:rsidRDefault="00CE30CB" w:rsidP="00A83D1D">
            <w:pPr>
              <w:pStyle w:val="NoSpacing"/>
            </w:pPr>
          </w:p>
        </w:tc>
        <w:tc>
          <w:tcPr>
            <w:tcW w:w="3036" w:type="dxa"/>
            <w:tcBorders>
              <w:top w:val="nil"/>
              <w:left w:val="single" w:sz="4" w:space="0" w:color="auto"/>
              <w:bottom w:val="single" w:sz="4" w:space="0" w:color="auto"/>
              <w:right w:val="single" w:sz="4" w:space="0" w:color="auto"/>
            </w:tcBorders>
            <w:vAlign w:val="center"/>
          </w:tcPr>
          <w:p w14:paraId="635FDF5C" w14:textId="77777777" w:rsidR="00CE30CB" w:rsidRPr="00C97310" w:rsidRDefault="00CE30CB" w:rsidP="00A83D1D">
            <w:pPr>
              <w:pStyle w:val="NoSpacing"/>
            </w:pPr>
          </w:p>
        </w:tc>
        <w:tc>
          <w:tcPr>
            <w:tcW w:w="3229" w:type="dxa"/>
            <w:tcBorders>
              <w:top w:val="nil"/>
              <w:left w:val="single" w:sz="4" w:space="0" w:color="auto"/>
              <w:bottom w:val="single" w:sz="4" w:space="0" w:color="auto"/>
              <w:right w:val="single" w:sz="4" w:space="0" w:color="auto"/>
            </w:tcBorders>
            <w:vAlign w:val="center"/>
          </w:tcPr>
          <w:p w14:paraId="7008C009" w14:textId="77777777" w:rsidR="00CE30CB" w:rsidRPr="00C97310" w:rsidRDefault="00CE30CB" w:rsidP="00A83D1D">
            <w:pPr>
              <w:pStyle w:val="NoSpacing"/>
            </w:pPr>
          </w:p>
        </w:tc>
      </w:tr>
    </w:tbl>
    <w:p w14:paraId="5512B426" w14:textId="77777777" w:rsidR="00BF1B3F" w:rsidRDefault="00BF1B3F" w:rsidP="00CE30CB">
      <w:pPr>
        <w:rPr>
          <w:rFonts w:cs="Arial"/>
        </w:rPr>
      </w:pPr>
    </w:p>
    <w:p w14:paraId="4A71EDED" w14:textId="77777777" w:rsidR="00BF1B3F" w:rsidRDefault="00BF1B3F">
      <w:pPr>
        <w:rPr>
          <w:rFonts w:cs="Arial"/>
        </w:rPr>
      </w:pPr>
      <w:r w:rsidRPr="0EF59978">
        <w:rPr>
          <w:rFonts w:cs="Arial"/>
        </w:rPr>
        <w:br w:type="page"/>
      </w:r>
    </w:p>
    <w:p w14:paraId="2328872D" w14:textId="299E9BE8" w:rsidR="3BE3803A" w:rsidRPr="00C72CAA" w:rsidRDefault="6293D64D" w:rsidP="443ECA54">
      <w:pPr>
        <w:rPr>
          <w:rFonts w:eastAsia="Calibri" w:cstheme="minorHAnsi"/>
          <w:color w:val="000000" w:themeColor="text1"/>
          <w:sz w:val="24"/>
          <w:szCs w:val="24"/>
          <w:highlight w:val="yellow"/>
        </w:rPr>
      </w:pPr>
      <w:bookmarkStart w:id="12" w:name="_Hlk145630784"/>
      <w:r w:rsidRPr="00C72CAA">
        <w:rPr>
          <w:rFonts w:eastAsia="Calibri" w:cstheme="minorHAnsi"/>
          <w:color w:val="000000" w:themeColor="text1"/>
          <w:sz w:val="24"/>
          <w:szCs w:val="24"/>
          <w:highlight w:val="yellow"/>
        </w:rPr>
        <w:lastRenderedPageBreak/>
        <w:t>4.4 Assessment of Equ</w:t>
      </w:r>
      <w:r w:rsidR="06D9BB31" w:rsidRPr="00C72CAA">
        <w:rPr>
          <w:rFonts w:eastAsia="Calibri" w:cstheme="minorHAnsi"/>
          <w:color w:val="000000" w:themeColor="text1"/>
          <w:sz w:val="24"/>
          <w:szCs w:val="24"/>
          <w:highlight w:val="yellow"/>
        </w:rPr>
        <w:t>i</w:t>
      </w:r>
      <w:r w:rsidRPr="00C72CAA">
        <w:rPr>
          <w:rFonts w:eastAsia="Calibri" w:cstheme="minorHAnsi"/>
          <w:color w:val="000000" w:themeColor="text1"/>
          <w:sz w:val="24"/>
          <w:szCs w:val="24"/>
          <w:highlight w:val="yellow"/>
        </w:rPr>
        <w:t>ty Gaps</w:t>
      </w:r>
    </w:p>
    <w:bookmarkEnd w:id="12"/>
    <w:p w14:paraId="56A41DC7" w14:textId="3A11E9DA" w:rsidR="3BE3803A" w:rsidRPr="003A461D" w:rsidRDefault="6293D64D" w:rsidP="443ECA54">
      <w:pPr>
        <w:rPr>
          <w:color w:val="FF0000"/>
          <w:sz w:val="28"/>
          <w:szCs w:val="28"/>
          <w:highlight w:val="yellow"/>
        </w:rPr>
      </w:pPr>
      <w:r w:rsidRPr="443ECA54">
        <w:rPr>
          <w:rFonts w:ascii="Calibri" w:eastAsia="Calibri" w:hAnsi="Calibri" w:cs="Calibri"/>
          <w:color w:val="003399"/>
          <w:highlight w:val="yellow"/>
        </w:rPr>
        <w:t>Review data identifying equity gaps in core courses and discuss instruction-related strategies to address identified gaps.</w:t>
      </w:r>
      <w:r w:rsidR="003A461D">
        <w:rPr>
          <w:rFonts w:ascii="Calibri" w:eastAsia="Calibri" w:hAnsi="Calibri" w:cs="Calibri"/>
          <w:color w:val="003399"/>
          <w:highlight w:val="yellow"/>
        </w:rPr>
        <w:t xml:space="preserve"> </w:t>
      </w:r>
      <w:bookmarkStart w:id="13" w:name="_Hlk145630693"/>
      <w:r w:rsidR="003A461D">
        <w:rPr>
          <w:rFonts w:ascii="Calibri" w:eastAsia="Calibri" w:hAnsi="Calibri" w:cs="Calibri"/>
          <w:color w:val="003399"/>
          <w:highlight w:val="yellow"/>
        </w:rPr>
        <w:t xml:space="preserve">Refer to the </w:t>
      </w:r>
      <w:bookmarkStart w:id="14" w:name="_Hlk145630558"/>
      <w:r w:rsidR="00782942">
        <w:rPr>
          <w:rFonts w:ascii="Calibri" w:eastAsia="Calibri" w:hAnsi="Calibri" w:cs="Calibri"/>
          <w:color w:val="003399"/>
          <w:highlight w:val="yellow"/>
        </w:rPr>
        <w:fldChar w:fldCharType="begin"/>
      </w:r>
      <w:r w:rsidR="00782942">
        <w:rPr>
          <w:rFonts w:ascii="Calibri" w:eastAsia="Calibri" w:hAnsi="Calibri" w:cs="Calibri"/>
          <w:color w:val="003399"/>
          <w:highlight w:val="yellow"/>
        </w:rPr>
        <w:instrText>HYPERLINK "https://lair.calstatela.edu/" \l "/site/LA-PRD/views/GradeDistribution/DFWNCAY?:iid=2"</w:instrText>
      </w:r>
      <w:r w:rsidR="00782942">
        <w:rPr>
          <w:rFonts w:ascii="Calibri" w:eastAsia="Calibri" w:hAnsi="Calibri" w:cs="Calibri"/>
          <w:color w:val="003399"/>
          <w:highlight w:val="yellow"/>
        </w:rPr>
      </w:r>
      <w:r w:rsidR="00782942">
        <w:rPr>
          <w:rFonts w:ascii="Calibri" w:eastAsia="Calibri" w:hAnsi="Calibri" w:cs="Calibri"/>
          <w:color w:val="003399"/>
          <w:highlight w:val="yellow"/>
        </w:rPr>
        <w:fldChar w:fldCharType="separate"/>
      </w:r>
      <w:r w:rsidR="00777459" w:rsidRPr="00782942">
        <w:rPr>
          <w:rStyle w:val="Hyperlink"/>
          <w:rFonts w:ascii="Calibri" w:eastAsia="Calibri" w:hAnsi="Calibri" w:cs="Calibri"/>
          <w:highlight w:val="yellow"/>
        </w:rPr>
        <w:t>Grade Distri</w:t>
      </w:r>
      <w:r w:rsidR="00777459" w:rsidRPr="00782942">
        <w:rPr>
          <w:rStyle w:val="Hyperlink"/>
          <w:rFonts w:ascii="Calibri" w:eastAsia="Calibri" w:hAnsi="Calibri" w:cs="Calibri"/>
          <w:highlight w:val="yellow"/>
        </w:rPr>
        <w:t>b</w:t>
      </w:r>
      <w:r w:rsidR="00777459" w:rsidRPr="00782942">
        <w:rPr>
          <w:rStyle w:val="Hyperlink"/>
          <w:rFonts w:ascii="Calibri" w:eastAsia="Calibri" w:hAnsi="Calibri" w:cs="Calibri"/>
          <w:highlight w:val="yellow"/>
        </w:rPr>
        <w:t>utio</w:t>
      </w:r>
      <w:r w:rsidR="00777459" w:rsidRPr="00782942">
        <w:rPr>
          <w:rStyle w:val="Hyperlink"/>
          <w:rFonts w:ascii="Calibri" w:eastAsia="Calibri" w:hAnsi="Calibri" w:cs="Calibri"/>
          <w:highlight w:val="yellow"/>
        </w:rPr>
        <w:t>n</w:t>
      </w:r>
      <w:r w:rsidR="00777459" w:rsidRPr="00782942">
        <w:rPr>
          <w:rStyle w:val="Hyperlink"/>
          <w:rFonts w:ascii="Calibri" w:eastAsia="Calibri" w:hAnsi="Calibri" w:cs="Calibri"/>
          <w:highlight w:val="yellow"/>
        </w:rPr>
        <w:t xml:space="preserve"> </w:t>
      </w:r>
      <w:r w:rsidR="003A461D" w:rsidRPr="00782942">
        <w:rPr>
          <w:rStyle w:val="Hyperlink"/>
          <w:rFonts w:ascii="Calibri" w:eastAsia="Calibri" w:hAnsi="Calibri" w:cs="Calibri"/>
          <w:highlight w:val="yellow"/>
        </w:rPr>
        <w:t>D</w:t>
      </w:r>
      <w:r w:rsidR="003A461D" w:rsidRPr="00782942">
        <w:rPr>
          <w:rStyle w:val="Hyperlink"/>
          <w:rFonts w:ascii="Calibri" w:eastAsia="Calibri" w:hAnsi="Calibri" w:cs="Calibri"/>
          <w:highlight w:val="yellow"/>
        </w:rPr>
        <w:t>F</w:t>
      </w:r>
      <w:r w:rsidR="003A461D" w:rsidRPr="00782942">
        <w:rPr>
          <w:rStyle w:val="Hyperlink"/>
          <w:rFonts w:ascii="Calibri" w:eastAsia="Calibri" w:hAnsi="Calibri" w:cs="Calibri"/>
          <w:highlight w:val="yellow"/>
        </w:rPr>
        <w:t xml:space="preserve">W </w:t>
      </w:r>
      <w:r w:rsidR="00777459" w:rsidRPr="00782942">
        <w:rPr>
          <w:rStyle w:val="Hyperlink"/>
          <w:rFonts w:ascii="Calibri" w:eastAsia="Calibri" w:hAnsi="Calibri" w:cs="Calibri"/>
          <w:highlight w:val="yellow"/>
        </w:rPr>
        <w:t>D</w:t>
      </w:r>
      <w:r w:rsidR="003A461D" w:rsidRPr="00782942">
        <w:rPr>
          <w:rStyle w:val="Hyperlink"/>
          <w:rFonts w:ascii="Calibri" w:eastAsia="Calibri" w:hAnsi="Calibri" w:cs="Calibri"/>
          <w:highlight w:val="yellow"/>
        </w:rPr>
        <w:t>ashboard</w:t>
      </w:r>
      <w:bookmarkEnd w:id="14"/>
      <w:r w:rsidR="00782942">
        <w:rPr>
          <w:rFonts w:ascii="Calibri" w:eastAsia="Calibri" w:hAnsi="Calibri" w:cs="Calibri"/>
          <w:color w:val="003399"/>
          <w:highlight w:val="yellow"/>
        </w:rPr>
        <w:fldChar w:fldCharType="end"/>
      </w:r>
      <w:r w:rsidR="003A461D">
        <w:rPr>
          <w:rFonts w:ascii="Calibri" w:eastAsia="Calibri" w:hAnsi="Calibri" w:cs="Calibri"/>
          <w:color w:val="003399"/>
          <w:highlight w:val="yellow"/>
        </w:rPr>
        <w:t xml:space="preserve"> and </w:t>
      </w:r>
      <w:r w:rsidR="00777459">
        <w:rPr>
          <w:rFonts w:ascii="Calibri" w:eastAsia="Calibri" w:hAnsi="Calibri" w:cs="Calibri"/>
          <w:color w:val="003399"/>
          <w:highlight w:val="yellow"/>
        </w:rPr>
        <w:t>T</w:t>
      </w:r>
      <w:r w:rsidR="003A461D">
        <w:rPr>
          <w:rFonts w:ascii="Calibri" w:eastAsia="Calibri" w:hAnsi="Calibri" w:cs="Calibri"/>
          <w:color w:val="003399"/>
          <w:highlight w:val="yellow"/>
        </w:rPr>
        <w:t>able C.3.1.</w:t>
      </w:r>
      <w:bookmarkEnd w:id="13"/>
    </w:p>
    <w:p w14:paraId="00516144" w14:textId="11168189" w:rsidR="00CE30CB" w:rsidRPr="00674704" w:rsidRDefault="00CE30CB" w:rsidP="0EF59978">
      <w:pPr>
        <w:rPr>
          <w:rFonts w:cs="Arial"/>
          <w:sz w:val="24"/>
          <w:szCs w:val="24"/>
        </w:rPr>
      </w:pPr>
      <w:r w:rsidRPr="0EF59978">
        <w:rPr>
          <w:rFonts w:cs="Arial"/>
          <w:sz w:val="24"/>
          <w:szCs w:val="24"/>
        </w:rPr>
        <w:t>4.</w:t>
      </w:r>
      <w:r w:rsidR="079FD7F1" w:rsidRPr="0EF59978">
        <w:rPr>
          <w:rFonts w:cs="Arial"/>
          <w:sz w:val="24"/>
          <w:szCs w:val="24"/>
        </w:rPr>
        <w:t>5</w:t>
      </w:r>
      <w:r w:rsidRPr="0EF59978">
        <w:rPr>
          <w:rFonts w:cs="Arial"/>
          <w:sz w:val="24"/>
          <w:szCs w:val="24"/>
        </w:rPr>
        <w:t xml:space="preserve"> Faculty involvement in assessment</w:t>
      </w:r>
    </w:p>
    <w:p w14:paraId="4D0D2753" w14:textId="77777777" w:rsidR="00CE30CB" w:rsidRPr="00674704" w:rsidRDefault="00CE30CB" w:rsidP="00CE30CB">
      <w:pPr>
        <w:rPr>
          <w:rFonts w:cs="Arial"/>
          <w:color w:val="003399"/>
        </w:rPr>
      </w:pPr>
      <w:r w:rsidRPr="00674704">
        <w:rPr>
          <w:rFonts w:cs="Arial"/>
          <w:color w:val="003399"/>
        </w:rPr>
        <w:t xml:space="preserve">Describe your Department/School/Division’s faculty involvement in assessment. Is there an assessment committee? Is assessment work performed by only one or two faculty members? Who reviews results and where are those results archived for future reference? </w:t>
      </w:r>
    </w:p>
    <w:p w14:paraId="0CAA68C8" w14:textId="77777777" w:rsidR="00CE30CB" w:rsidRPr="00674704" w:rsidRDefault="00CE30CB" w:rsidP="00674704">
      <w:pPr>
        <w:pStyle w:val="NoSpacing"/>
      </w:pPr>
    </w:p>
    <w:p w14:paraId="0082896A" w14:textId="3FC8E07B" w:rsidR="00CE30CB" w:rsidRPr="00674704" w:rsidRDefault="00CE30CB" w:rsidP="0EF59978">
      <w:pPr>
        <w:rPr>
          <w:rFonts w:cs="Arial"/>
          <w:sz w:val="24"/>
          <w:szCs w:val="24"/>
        </w:rPr>
      </w:pPr>
      <w:r w:rsidRPr="0EF59978">
        <w:rPr>
          <w:rFonts w:cs="Arial"/>
          <w:sz w:val="24"/>
          <w:szCs w:val="24"/>
        </w:rPr>
        <w:t>4.</w:t>
      </w:r>
      <w:r w:rsidR="55F9B007" w:rsidRPr="0EF59978">
        <w:rPr>
          <w:rFonts w:cs="Arial"/>
          <w:sz w:val="24"/>
          <w:szCs w:val="24"/>
        </w:rPr>
        <w:t>6</w:t>
      </w:r>
      <w:r w:rsidRPr="0EF59978">
        <w:rPr>
          <w:rFonts w:cs="Arial"/>
          <w:sz w:val="24"/>
          <w:szCs w:val="24"/>
        </w:rPr>
        <w:t xml:space="preserve"> Further education of alumni</w:t>
      </w:r>
    </w:p>
    <w:p w14:paraId="2ADE694C" w14:textId="77777777" w:rsidR="00CE30CB" w:rsidRPr="00674704" w:rsidRDefault="00CE30CB" w:rsidP="00CE30CB">
      <w:pPr>
        <w:rPr>
          <w:rFonts w:cs="Arial"/>
          <w:color w:val="003399"/>
        </w:rPr>
      </w:pPr>
      <w:r w:rsidRPr="00674704">
        <w:rPr>
          <w:rFonts w:cs="Arial"/>
          <w:color w:val="003399"/>
        </w:rPr>
        <w:t xml:space="preserve">Describe your Department/School/Division’s alumni’s pursuit of post graduate degrees as evidence for successful attainment of Program Outcomes. Put the achievements in the perspective of the total number of the Department/School/Division’s alumni. </w:t>
      </w:r>
    </w:p>
    <w:p w14:paraId="317A4E85" w14:textId="77777777" w:rsidR="00CE30CB" w:rsidRPr="00C97310" w:rsidRDefault="00CE30CB" w:rsidP="00674704">
      <w:pPr>
        <w:pStyle w:val="NoSpacing"/>
      </w:pPr>
    </w:p>
    <w:p w14:paraId="3C23155A" w14:textId="6B1701B4" w:rsidR="00CE30CB" w:rsidRPr="00674704" w:rsidRDefault="00CE30CB" w:rsidP="0EF59978">
      <w:pPr>
        <w:rPr>
          <w:rFonts w:cs="Arial"/>
          <w:sz w:val="24"/>
          <w:szCs w:val="24"/>
        </w:rPr>
      </w:pPr>
      <w:r w:rsidRPr="0EF59978">
        <w:rPr>
          <w:rFonts w:cs="Arial"/>
          <w:sz w:val="24"/>
          <w:szCs w:val="24"/>
        </w:rPr>
        <w:t>4.</w:t>
      </w:r>
      <w:r w:rsidR="70390DB3" w:rsidRPr="0EF59978">
        <w:rPr>
          <w:rFonts w:cs="Arial"/>
          <w:sz w:val="24"/>
          <w:szCs w:val="24"/>
        </w:rPr>
        <w:t>7</w:t>
      </w:r>
      <w:r w:rsidRPr="0EF59978">
        <w:rPr>
          <w:rFonts w:cs="Arial"/>
          <w:sz w:val="24"/>
          <w:szCs w:val="24"/>
        </w:rPr>
        <w:t xml:space="preserve"> Student and alumni awards/achievements</w:t>
      </w:r>
    </w:p>
    <w:p w14:paraId="28F6F567" w14:textId="34915B00" w:rsidR="00CE30CB" w:rsidRDefault="00CE30CB" w:rsidP="00674704">
      <w:pPr>
        <w:pStyle w:val="NoSpacing"/>
        <w:rPr>
          <w:color w:val="003399"/>
        </w:rPr>
      </w:pPr>
      <w:r w:rsidRPr="00674704">
        <w:rPr>
          <w:color w:val="003399"/>
        </w:rPr>
        <w:t>Describe your Department/School/Division’s alumni’s awards and achievements as evidence for successful attainment of Program outcomes. Put the achievements in perspective of the total number of Department/School/Division’s alumni.</w:t>
      </w:r>
    </w:p>
    <w:p w14:paraId="475CEAC9" w14:textId="77777777" w:rsidR="00674704" w:rsidRPr="00674704" w:rsidRDefault="00674704" w:rsidP="00674704">
      <w:pPr>
        <w:pStyle w:val="NoSpacing"/>
        <w:rPr>
          <w:color w:val="003399"/>
          <w:sz w:val="18"/>
        </w:rPr>
      </w:pPr>
    </w:p>
    <w:p w14:paraId="2531282B" w14:textId="77777777" w:rsidR="00CE30CB" w:rsidRPr="00674704" w:rsidRDefault="00CE30CB" w:rsidP="00674704">
      <w:pPr>
        <w:pStyle w:val="NoSpacing"/>
        <w:rPr>
          <w:sz w:val="18"/>
        </w:rPr>
      </w:pPr>
    </w:p>
    <w:p w14:paraId="69DEB27D" w14:textId="66C53749" w:rsidR="00CE30CB" w:rsidRPr="00674704" w:rsidRDefault="00CE30CB" w:rsidP="0EF59978">
      <w:pPr>
        <w:rPr>
          <w:rFonts w:cs="Arial"/>
          <w:sz w:val="24"/>
          <w:szCs w:val="24"/>
        </w:rPr>
      </w:pPr>
      <w:r w:rsidRPr="0EF59978">
        <w:rPr>
          <w:rFonts w:cs="Arial"/>
          <w:color w:val="000000" w:themeColor="text1"/>
          <w:sz w:val="24"/>
          <w:szCs w:val="24"/>
        </w:rPr>
        <w:t>4.</w:t>
      </w:r>
      <w:r w:rsidR="7A86A31D" w:rsidRPr="0EF59978">
        <w:rPr>
          <w:rFonts w:cs="Arial"/>
          <w:color w:val="000000" w:themeColor="text1"/>
          <w:sz w:val="24"/>
          <w:szCs w:val="24"/>
        </w:rPr>
        <w:t>8</w:t>
      </w:r>
      <w:r w:rsidRPr="0EF59978">
        <w:rPr>
          <w:rFonts w:cs="Arial"/>
          <w:color w:val="000000" w:themeColor="text1"/>
          <w:sz w:val="24"/>
          <w:szCs w:val="24"/>
        </w:rPr>
        <w:t xml:space="preserve"> GE Program PLO Assessment (for Department/School/Divisions offering GE courses):</w:t>
      </w:r>
      <w:r w:rsidRPr="0EF59978">
        <w:rPr>
          <w:rFonts w:cs="Arial"/>
          <w:sz w:val="24"/>
          <w:szCs w:val="24"/>
        </w:rPr>
        <w:t xml:space="preserve"> Assessment methods; Data for one key measure; Student satisfaction </w:t>
      </w:r>
      <w:proofErr w:type="gramStart"/>
      <w:r w:rsidRPr="0EF59978">
        <w:rPr>
          <w:rFonts w:cs="Arial"/>
          <w:sz w:val="24"/>
          <w:szCs w:val="24"/>
        </w:rPr>
        <w:t>and;</w:t>
      </w:r>
      <w:proofErr w:type="gramEnd"/>
      <w:r w:rsidRPr="0EF59978">
        <w:rPr>
          <w:rFonts w:cs="Arial"/>
          <w:sz w:val="24"/>
          <w:szCs w:val="24"/>
        </w:rPr>
        <w:t xml:space="preserve"> How results are used for improvement in the GE Program courses offered by the Department/School Division. </w:t>
      </w:r>
    </w:p>
    <w:p w14:paraId="01EAB2A2" w14:textId="111789BB" w:rsidR="00CE30CB" w:rsidRDefault="00CE30CB" w:rsidP="00CE30CB">
      <w:pPr>
        <w:rPr>
          <w:rFonts w:cs="Arial"/>
          <w:color w:val="003399"/>
        </w:rPr>
      </w:pPr>
      <w:r w:rsidRPr="00674704">
        <w:rPr>
          <w:rFonts w:cs="Arial"/>
          <w:color w:val="003399"/>
        </w:rPr>
        <w:t>Complete Appendix F to describe assessment plan for all GE Courses offered by the Program.</w:t>
      </w:r>
      <w:r w:rsidR="003F6BC0">
        <w:rPr>
          <w:rFonts w:cs="Arial"/>
          <w:color w:val="003399"/>
        </w:rPr>
        <w:t xml:space="preserve"> </w:t>
      </w:r>
      <w:r w:rsidR="003F6BC0" w:rsidRPr="00027EA6">
        <w:rPr>
          <w:rFonts w:cs="Arial"/>
          <w:color w:val="003399"/>
        </w:rPr>
        <w:t xml:space="preserve">You can retrieve the list of GE courses your </w:t>
      </w:r>
      <w:r w:rsidR="006F1A83" w:rsidRPr="00027EA6">
        <w:rPr>
          <w:rFonts w:cs="Arial"/>
          <w:color w:val="003399"/>
        </w:rPr>
        <w:t>D</w:t>
      </w:r>
      <w:r w:rsidR="003F6BC0" w:rsidRPr="00027EA6">
        <w:rPr>
          <w:rFonts w:cs="Arial"/>
          <w:color w:val="003399"/>
        </w:rPr>
        <w:t xml:space="preserve">epartment offered from the </w:t>
      </w:r>
      <w:hyperlink r:id="rId24" w:anchor="/site/LA-PRD/views/ProgramReview/AppendixFGEcoursesoffered?:iid=3" w:history="1">
        <w:r w:rsidR="003F6BC0" w:rsidRPr="00027EA6">
          <w:rPr>
            <w:rStyle w:val="Hyperlink"/>
            <w:rFonts w:cs="Arial"/>
          </w:rPr>
          <w:t>Program Review dashboard</w:t>
        </w:r>
      </w:hyperlink>
      <w:r w:rsidR="003F6BC0" w:rsidRPr="00027EA6">
        <w:rPr>
          <w:rFonts w:cs="Arial"/>
          <w:color w:val="003399"/>
        </w:rPr>
        <w:t>.</w:t>
      </w:r>
    </w:p>
    <w:p w14:paraId="2BED229F" w14:textId="77777777" w:rsidR="00674704" w:rsidRPr="00674704" w:rsidRDefault="00674704" w:rsidP="00674704">
      <w:pPr>
        <w:pStyle w:val="NoSpacing"/>
      </w:pPr>
    </w:p>
    <w:p w14:paraId="2CD347A2" w14:textId="600C94E4" w:rsidR="00467C46" w:rsidRPr="00C97310" w:rsidRDefault="00467C46">
      <w:pPr>
        <w:rPr>
          <w:rFonts w:cs="Arial"/>
        </w:rPr>
      </w:pPr>
      <w:r w:rsidRPr="00C97310">
        <w:rPr>
          <w:rFonts w:cs="Arial"/>
        </w:rPr>
        <w:br w:type="page"/>
      </w:r>
    </w:p>
    <w:p w14:paraId="5B5AF9B1" w14:textId="5F80A8D6" w:rsidR="00CE30CB" w:rsidRPr="00AC4F57" w:rsidRDefault="00CE30CB" w:rsidP="00407F18">
      <w:pPr>
        <w:pStyle w:val="Heading1"/>
        <w:rPr>
          <w:rFonts w:asciiTheme="minorHAnsi" w:hAnsiTheme="minorHAnsi"/>
          <w:color w:val="auto"/>
        </w:rPr>
      </w:pPr>
      <w:bookmarkStart w:id="15" w:name="_Toc171755487"/>
      <w:bookmarkStart w:id="16" w:name="_Toc526236073"/>
      <w:bookmarkStart w:id="17" w:name="_Toc8659236"/>
      <w:r w:rsidRPr="00AC4F57">
        <w:rPr>
          <w:rFonts w:asciiTheme="minorHAnsi" w:hAnsiTheme="minorHAnsi"/>
          <w:color w:val="auto"/>
        </w:rPr>
        <w:lastRenderedPageBreak/>
        <w:t>5.0 Department Faculty</w:t>
      </w:r>
      <w:bookmarkEnd w:id="15"/>
      <w:bookmarkEnd w:id="16"/>
      <w:bookmarkEnd w:id="17"/>
    </w:p>
    <w:p w14:paraId="4C29D9A3" w14:textId="77777777" w:rsidR="00CE30CB" w:rsidRPr="00C97310" w:rsidRDefault="00CE30CB" w:rsidP="0035009B">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920"/>
        <w:gridCol w:w="1920"/>
        <w:gridCol w:w="1920"/>
        <w:gridCol w:w="1917"/>
      </w:tblGrid>
      <w:tr w:rsidR="00CE30CB" w:rsidRPr="00AC4F57" w14:paraId="60F3723B" w14:textId="77777777" w:rsidTr="00922D7C">
        <w:trPr>
          <w:trHeight w:val="827"/>
        </w:trPr>
        <w:tc>
          <w:tcPr>
            <w:tcW w:w="894" w:type="pct"/>
            <w:vAlign w:val="center"/>
          </w:tcPr>
          <w:p w14:paraId="7C8F0FFD" w14:textId="77777777" w:rsidR="00CE30CB" w:rsidRPr="00AC4F57" w:rsidRDefault="00CE30CB" w:rsidP="00CE30CB">
            <w:pPr>
              <w:spacing w:before="60" w:after="60"/>
              <w:ind w:left="-90" w:right="-108"/>
              <w:rPr>
                <w:rFonts w:cs="Arial"/>
                <w:b/>
                <w:color w:val="003399"/>
              </w:rPr>
            </w:pPr>
            <w:r w:rsidRPr="00AC4F57">
              <w:rPr>
                <w:rFonts w:cs="Arial"/>
                <w:b/>
                <w:color w:val="003399"/>
              </w:rPr>
              <w:t>Progress | Stage Element</w:t>
            </w:r>
          </w:p>
        </w:tc>
        <w:tc>
          <w:tcPr>
            <w:tcW w:w="1027" w:type="pct"/>
          </w:tcPr>
          <w:p w14:paraId="17654B95" w14:textId="77777777" w:rsidR="00CE30CB" w:rsidRPr="00AC4F57" w:rsidRDefault="00CE30CB" w:rsidP="00CE30CB">
            <w:pPr>
              <w:spacing w:before="60" w:after="60"/>
              <w:ind w:right="-108" w:firstLine="63"/>
              <w:jc w:val="center"/>
              <w:rPr>
                <w:rFonts w:cs="Arial"/>
                <w:b/>
                <w:color w:val="003399"/>
              </w:rPr>
            </w:pPr>
            <w:r w:rsidRPr="00AC4F57">
              <w:rPr>
                <w:rFonts w:cs="Arial"/>
                <w:b/>
                <w:color w:val="003399"/>
              </w:rPr>
              <w:t>INITIAL (1)</w:t>
            </w:r>
          </w:p>
        </w:tc>
        <w:tc>
          <w:tcPr>
            <w:tcW w:w="1027" w:type="pct"/>
          </w:tcPr>
          <w:p w14:paraId="2411518C" w14:textId="77777777" w:rsidR="00CE30CB" w:rsidRPr="00AC4F57" w:rsidRDefault="00CE30CB" w:rsidP="00CE30CB">
            <w:pPr>
              <w:spacing w:before="60" w:after="60"/>
              <w:ind w:right="-108"/>
              <w:jc w:val="center"/>
              <w:rPr>
                <w:rFonts w:cs="Arial"/>
                <w:b/>
                <w:color w:val="003399"/>
              </w:rPr>
            </w:pPr>
            <w:r w:rsidRPr="00AC4F57">
              <w:rPr>
                <w:rFonts w:cs="Arial"/>
                <w:b/>
                <w:color w:val="003399"/>
              </w:rPr>
              <w:t xml:space="preserve"> EMERGING: PROGRESS MADE (2)</w:t>
            </w:r>
          </w:p>
        </w:tc>
        <w:tc>
          <w:tcPr>
            <w:tcW w:w="1027" w:type="pct"/>
          </w:tcPr>
          <w:p w14:paraId="47722719" w14:textId="77777777" w:rsidR="00CE30CB" w:rsidRPr="00AC4F57" w:rsidRDefault="00CE30CB" w:rsidP="00CE30CB">
            <w:pPr>
              <w:spacing w:before="60" w:after="60"/>
              <w:ind w:right="-108"/>
              <w:jc w:val="center"/>
              <w:rPr>
                <w:rFonts w:cs="Arial"/>
                <w:b/>
                <w:color w:val="003399"/>
              </w:rPr>
            </w:pPr>
            <w:r w:rsidRPr="00AC4F57">
              <w:rPr>
                <w:rFonts w:cs="Arial"/>
                <w:b/>
                <w:color w:val="003399"/>
              </w:rPr>
              <w:t>DEVELOPED (3)</w:t>
            </w:r>
          </w:p>
        </w:tc>
        <w:tc>
          <w:tcPr>
            <w:tcW w:w="1026" w:type="pct"/>
          </w:tcPr>
          <w:p w14:paraId="0152CF9D" w14:textId="77777777" w:rsidR="00CE30CB" w:rsidRPr="00AC4F57" w:rsidRDefault="00CE30CB" w:rsidP="00CE30CB">
            <w:pPr>
              <w:spacing w:before="60" w:after="60"/>
              <w:ind w:right="-108"/>
              <w:jc w:val="center"/>
              <w:rPr>
                <w:rFonts w:cs="Arial"/>
                <w:b/>
                <w:color w:val="003399"/>
              </w:rPr>
            </w:pPr>
            <w:r w:rsidRPr="00AC4F57">
              <w:rPr>
                <w:rFonts w:cs="Arial"/>
                <w:b/>
                <w:color w:val="003399"/>
              </w:rPr>
              <w:t>HIGHLY DEVELOPED (4)</w:t>
            </w:r>
          </w:p>
        </w:tc>
      </w:tr>
      <w:tr w:rsidR="00CE30CB" w:rsidRPr="00AC4F57" w14:paraId="792A7B80" w14:textId="77777777" w:rsidTr="00922D7C">
        <w:trPr>
          <w:trHeight w:val="827"/>
        </w:trPr>
        <w:tc>
          <w:tcPr>
            <w:tcW w:w="894" w:type="pct"/>
            <w:vMerge w:val="restart"/>
            <w:shd w:val="clear" w:color="auto" w:fill="F2F2F2" w:themeFill="background1" w:themeFillShade="F2"/>
            <w:vAlign w:val="center"/>
          </w:tcPr>
          <w:p w14:paraId="7672241D" w14:textId="77777777" w:rsidR="00CE30CB" w:rsidRPr="00AC4F57" w:rsidRDefault="00CE30CB" w:rsidP="00CE30CB">
            <w:pPr>
              <w:spacing w:before="60" w:after="60"/>
              <w:ind w:left="-90" w:right="-108"/>
              <w:rPr>
                <w:rFonts w:cs="Arial"/>
                <w:b/>
                <w:color w:val="003399"/>
                <w:sz w:val="20"/>
              </w:rPr>
            </w:pPr>
            <w:r w:rsidRPr="00AC4F57">
              <w:rPr>
                <w:rFonts w:cs="Arial"/>
                <w:b/>
                <w:color w:val="003399"/>
                <w:sz w:val="20"/>
              </w:rPr>
              <w:t>Program Faculty Engagement in Educational Performance, Professional Achievement, and Contributions (5.0)</w:t>
            </w:r>
          </w:p>
        </w:tc>
        <w:tc>
          <w:tcPr>
            <w:tcW w:w="1027" w:type="pct"/>
            <w:shd w:val="clear" w:color="auto" w:fill="F2F2F2" w:themeFill="background1" w:themeFillShade="F2"/>
          </w:tcPr>
          <w:p w14:paraId="13E05A4F" w14:textId="77777777" w:rsidR="00CE30CB" w:rsidRPr="00AC4F57" w:rsidRDefault="00CE30CB" w:rsidP="00CE30CB">
            <w:pPr>
              <w:spacing w:before="60" w:after="60"/>
              <w:ind w:right="-108"/>
              <w:rPr>
                <w:rStyle w:val="PageNumber"/>
                <w:rFonts w:cs="Arial"/>
                <w:color w:val="003399"/>
              </w:rPr>
            </w:pPr>
            <w:r w:rsidRPr="00AC4F57">
              <w:rPr>
                <w:rFonts w:cs="Arial"/>
                <w:color w:val="003399"/>
                <w:sz w:val="18"/>
                <w:szCs w:val="20"/>
              </w:rPr>
              <w:t>No evidence of instructional excellence is presented</w:t>
            </w:r>
          </w:p>
        </w:tc>
        <w:tc>
          <w:tcPr>
            <w:tcW w:w="1027" w:type="pct"/>
            <w:shd w:val="clear" w:color="auto" w:fill="F2F2F2" w:themeFill="background1" w:themeFillShade="F2"/>
          </w:tcPr>
          <w:p w14:paraId="20F54039"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Evidence for instructional excellence is scant </w:t>
            </w:r>
          </w:p>
        </w:tc>
        <w:tc>
          <w:tcPr>
            <w:tcW w:w="1027" w:type="pct"/>
            <w:shd w:val="clear" w:color="auto" w:fill="F2F2F2" w:themeFill="background1" w:themeFillShade="F2"/>
          </w:tcPr>
          <w:p w14:paraId="7BAD9508"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Evidence for instructional excellence, is found for many of the program faculty. </w:t>
            </w:r>
          </w:p>
        </w:tc>
        <w:tc>
          <w:tcPr>
            <w:tcW w:w="1026" w:type="pct"/>
            <w:shd w:val="clear" w:color="auto" w:fill="F2F2F2" w:themeFill="background1" w:themeFillShade="F2"/>
          </w:tcPr>
          <w:p w14:paraId="4D3B5B4D"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There is a range of evidence for instructional excellence. </w:t>
            </w:r>
          </w:p>
        </w:tc>
      </w:tr>
      <w:tr w:rsidR="00CE30CB" w:rsidRPr="00AC4F57" w14:paraId="3C5A177E" w14:textId="77777777" w:rsidTr="00922D7C">
        <w:trPr>
          <w:trHeight w:val="1151"/>
        </w:trPr>
        <w:tc>
          <w:tcPr>
            <w:tcW w:w="894" w:type="pct"/>
            <w:vMerge/>
            <w:shd w:val="clear" w:color="auto" w:fill="F2F2F2" w:themeFill="background1" w:themeFillShade="F2"/>
            <w:vAlign w:val="center"/>
          </w:tcPr>
          <w:p w14:paraId="6DD0D83B"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00043DA8" w14:textId="77777777" w:rsidR="00CE30CB" w:rsidRPr="00AC4F57" w:rsidRDefault="00CE30CB" w:rsidP="00CE30CB">
            <w:pPr>
              <w:spacing w:before="60" w:after="60"/>
              <w:ind w:right="-108"/>
              <w:rPr>
                <w:rStyle w:val="PageNumber"/>
                <w:rFonts w:cs="Arial"/>
                <w:color w:val="003399"/>
              </w:rPr>
            </w:pPr>
            <w:r w:rsidRPr="00AC4F57">
              <w:rPr>
                <w:rStyle w:val="PageNumber"/>
                <w:rFonts w:cs="Arial"/>
                <w:color w:val="003399"/>
                <w:sz w:val="18"/>
              </w:rPr>
              <w:t xml:space="preserve">Program faculty have a meager track record in </w:t>
            </w:r>
            <w:r w:rsidRPr="00AC4F57">
              <w:rPr>
                <w:rFonts w:cs="Arial"/>
                <w:color w:val="003399"/>
                <w:sz w:val="18"/>
                <w:szCs w:val="20"/>
              </w:rPr>
              <w:t>their record of professional achievement.</w:t>
            </w:r>
          </w:p>
        </w:tc>
        <w:tc>
          <w:tcPr>
            <w:tcW w:w="1027" w:type="pct"/>
            <w:shd w:val="clear" w:color="auto" w:fill="F2F2F2" w:themeFill="background1" w:themeFillShade="F2"/>
          </w:tcPr>
          <w:p w14:paraId="3DBE1100"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A minority of program faculty is engaged in scholarship, research, and creative activities as evidenced by their record of professional achievement.</w:t>
            </w:r>
          </w:p>
        </w:tc>
        <w:tc>
          <w:tcPr>
            <w:tcW w:w="1027" w:type="pct"/>
            <w:shd w:val="clear" w:color="auto" w:fill="F2F2F2" w:themeFill="background1" w:themeFillShade="F2"/>
          </w:tcPr>
          <w:p w14:paraId="3F9F04F8"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A majority of program faculty is engaged in scholarship, research, and creative activities as evidenced by their record of professional achievement and awards. </w:t>
            </w:r>
          </w:p>
        </w:tc>
        <w:tc>
          <w:tcPr>
            <w:tcW w:w="1026" w:type="pct"/>
            <w:shd w:val="clear" w:color="auto" w:fill="F2F2F2" w:themeFill="background1" w:themeFillShade="F2"/>
          </w:tcPr>
          <w:p w14:paraId="528E68DF"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Campus and professional peers for active engagement in publications and scholarship generally recognize program faculty. </w:t>
            </w:r>
          </w:p>
        </w:tc>
      </w:tr>
      <w:tr w:rsidR="00CE30CB" w:rsidRPr="00AC4F57" w14:paraId="65D41678" w14:textId="77777777" w:rsidTr="00922D7C">
        <w:trPr>
          <w:trHeight w:val="1061"/>
        </w:trPr>
        <w:tc>
          <w:tcPr>
            <w:tcW w:w="894" w:type="pct"/>
            <w:vMerge/>
            <w:shd w:val="clear" w:color="auto" w:fill="F2F2F2" w:themeFill="background1" w:themeFillShade="F2"/>
            <w:vAlign w:val="center"/>
          </w:tcPr>
          <w:p w14:paraId="67440680"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37BA5283"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Little evidence for participation in shared governance and service to the discipline and contributions to the greater community are weak.</w:t>
            </w:r>
          </w:p>
        </w:tc>
        <w:tc>
          <w:tcPr>
            <w:tcW w:w="1027" w:type="pct"/>
            <w:shd w:val="clear" w:color="auto" w:fill="F2F2F2" w:themeFill="background1" w:themeFillShade="F2"/>
          </w:tcPr>
          <w:p w14:paraId="01FC48A8"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A minority of faculty participate in shared governance and/or provide service to the discipline and contributions to the greater community.</w:t>
            </w:r>
          </w:p>
        </w:tc>
        <w:tc>
          <w:tcPr>
            <w:tcW w:w="1027" w:type="pct"/>
            <w:shd w:val="clear" w:color="auto" w:fill="F2F2F2" w:themeFill="background1" w:themeFillShade="F2"/>
          </w:tcPr>
          <w:p w14:paraId="467BF912"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A majority of faculty members participate in shared governance or provide service to the discipline and contributions to the greater community</w:t>
            </w:r>
          </w:p>
        </w:tc>
        <w:tc>
          <w:tcPr>
            <w:tcW w:w="1026" w:type="pct"/>
            <w:shd w:val="clear" w:color="auto" w:fill="F2F2F2" w:themeFill="background1" w:themeFillShade="F2"/>
          </w:tcPr>
          <w:p w14:paraId="1D0F0F8B"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The whole faculty participates actively in shared governance and provides service to the discipline and contributions to the greater community.</w:t>
            </w:r>
          </w:p>
        </w:tc>
      </w:tr>
      <w:tr w:rsidR="00CE30CB" w:rsidRPr="00AC4F57" w14:paraId="1B0BD1D1" w14:textId="77777777" w:rsidTr="00922D7C">
        <w:tc>
          <w:tcPr>
            <w:tcW w:w="894" w:type="pct"/>
            <w:vMerge w:val="restart"/>
            <w:shd w:val="clear" w:color="auto" w:fill="F2F2F2" w:themeFill="background1" w:themeFillShade="F2"/>
            <w:vAlign w:val="center"/>
          </w:tcPr>
          <w:p w14:paraId="146EE4AB" w14:textId="77777777" w:rsidR="00CE30CB" w:rsidRPr="00AC4F57" w:rsidRDefault="00CE30CB" w:rsidP="00CE30CB">
            <w:pPr>
              <w:spacing w:before="60" w:after="60"/>
              <w:ind w:left="-90" w:right="-108"/>
              <w:rPr>
                <w:rFonts w:cs="Arial"/>
                <w:b/>
                <w:color w:val="003399"/>
                <w:sz w:val="20"/>
              </w:rPr>
            </w:pPr>
            <w:r w:rsidRPr="00AC4F57">
              <w:rPr>
                <w:rFonts w:cs="Arial"/>
                <w:b/>
                <w:color w:val="003399"/>
                <w:sz w:val="20"/>
              </w:rPr>
              <w:t>Faculty Utilization within a Program (5.0)</w:t>
            </w:r>
          </w:p>
        </w:tc>
        <w:tc>
          <w:tcPr>
            <w:tcW w:w="1027" w:type="pct"/>
            <w:shd w:val="clear" w:color="auto" w:fill="F2F2F2" w:themeFill="background1" w:themeFillShade="F2"/>
          </w:tcPr>
          <w:p w14:paraId="7D473D3F"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 xml:space="preserve">Faculty distribution across the fields of the discipline is informed by historical assignments without consideration of evolving curricula. </w:t>
            </w:r>
          </w:p>
        </w:tc>
        <w:tc>
          <w:tcPr>
            <w:tcW w:w="1027" w:type="pct"/>
            <w:shd w:val="clear" w:color="auto" w:fill="F2F2F2" w:themeFill="background1" w:themeFillShade="F2"/>
          </w:tcPr>
          <w:p w14:paraId="3105A4E1"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Faculty distribution across the fields of the discipline informed by perceived curricular needs, not results of outcomes assessment or a review of peer institutions.</w:t>
            </w:r>
          </w:p>
        </w:tc>
        <w:tc>
          <w:tcPr>
            <w:tcW w:w="1027" w:type="pct"/>
            <w:shd w:val="clear" w:color="auto" w:fill="F2F2F2" w:themeFill="background1" w:themeFillShade="F2"/>
          </w:tcPr>
          <w:p w14:paraId="4093237B"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 xml:space="preserve">Faculty distribution across the fields of the discipline informed by comparison to peer institutions or by results of outcomes assessment. </w:t>
            </w:r>
          </w:p>
        </w:tc>
        <w:tc>
          <w:tcPr>
            <w:tcW w:w="1026" w:type="pct"/>
            <w:shd w:val="clear" w:color="auto" w:fill="F2F2F2" w:themeFill="background1" w:themeFillShade="F2"/>
          </w:tcPr>
          <w:p w14:paraId="67C4F40E"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 xml:space="preserve">Faculty distribution across the fields of the discipline informed by comparison to peer institutions, disciplinary </w:t>
            </w:r>
            <w:proofErr w:type="gramStart"/>
            <w:r w:rsidRPr="00AC4F57">
              <w:rPr>
                <w:rFonts w:cs="Arial"/>
                <w:color w:val="003399"/>
                <w:sz w:val="18"/>
                <w:szCs w:val="20"/>
              </w:rPr>
              <w:t>trends</w:t>
            </w:r>
            <w:proofErr w:type="gramEnd"/>
            <w:r w:rsidRPr="00AC4F57">
              <w:rPr>
                <w:rFonts w:cs="Arial"/>
                <w:color w:val="003399"/>
                <w:sz w:val="18"/>
                <w:szCs w:val="20"/>
              </w:rPr>
              <w:t xml:space="preserve"> and results of outcomes assessment.</w:t>
            </w:r>
          </w:p>
          <w:p w14:paraId="09D3BD24" w14:textId="77777777" w:rsidR="00CE30CB" w:rsidRPr="00AC4F57" w:rsidRDefault="00CE30CB" w:rsidP="00CE30CB">
            <w:pPr>
              <w:keepLines/>
              <w:pageBreakBefore/>
              <w:spacing w:before="60" w:after="60"/>
              <w:ind w:right="-108"/>
              <w:rPr>
                <w:rFonts w:cs="Arial"/>
                <w:color w:val="003399"/>
                <w:sz w:val="18"/>
                <w:szCs w:val="20"/>
              </w:rPr>
            </w:pPr>
          </w:p>
        </w:tc>
      </w:tr>
      <w:tr w:rsidR="00CE30CB" w:rsidRPr="00AC4F57" w14:paraId="689930A1" w14:textId="77777777" w:rsidTr="00922D7C">
        <w:tc>
          <w:tcPr>
            <w:tcW w:w="894" w:type="pct"/>
            <w:vMerge/>
            <w:shd w:val="clear" w:color="auto" w:fill="F2F2F2" w:themeFill="background1" w:themeFillShade="F2"/>
            <w:vAlign w:val="center"/>
          </w:tcPr>
          <w:p w14:paraId="2F7CFA32"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68971DA3" w14:textId="77777777" w:rsidR="00CE30CB" w:rsidRPr="00AC4F57" w:rsidRDefault="00CE30CB" w:rsidP="00CE30CB">
            <w:pPr>
              <w:keepLines/>
              <w:pageBreakBefore/>
              <w:spacing w:before="60" w:after="60"/>
              <w:ind w:right="-108"/>
              <w:rPr>
                <w:rStyle w:val="PageNumber"/>
                <w:rFonts w:cs="Arial"/>
                <w:color w:val="003399"/>
              </w:rPr>
            </w:pPr>
            <w:r w:rsidRPr="00AC4F57">
              <w:rPr>
                <w:rFonts w:cs="Arial"/>
                <w:color w:val="003399"/>
                <w:sz w:val="18"/>
                <w:szCs w:val="20"/>
              </w:rPr>
              <w:t xml:space="preserve">Temporary/adjunct faculty teach a large portion of courses across the curriculum. </w:t>
            </w:r>
          </w:p>
        </w:tc>
        <w:tc>
          <w:tcPr>
            <w:tcW w:w="1027" w:type="pct"/>
            <w:shd w:val="clear" w:color="auto" w:fill="F2F2F2" w:themeFill="background1" w:themeFillShade="F2"/>
          </w:tcPr>
          <w:p w14:paraId="0858EF61"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Temporary/adjunct faculty teach a significant portion of courses mostly in the lower division. </w:t>
            </w:r>
          </w:p>
        </w:tc>
        <w:tc>
          <w:tcPr>
            <w:tcW w:w="1027" w:type="pct"/>
            <w:shd w:val="clear" w:color="auto" w:fill="F2F2F2" w:themeFill="background1" w:themeFillShade="F2"/>
          </w:tcPr>
          <w:p w14:paraId="56E404B3" w14:textId="77777777" w:rsidR="00CE30CB" w:rsidRPr="00AC4F57" w:rsidRDefault="00CE30CB" w:rsidP="00CE30CB">
            <w:pPr>
              <w:spacing w:before="60" w:after="60"/>
              <w:ind w:right="-108"/>
              <w:rPr>
                <w:rFonts w:cs="Arial"/>
                <w:color w:val="003399"/>
                <w:sz w:val="18"/>
                <w:szCs w:val="20"/>
              </w:rPr>
            </w:pPr>
            <w:r w:rsidRPr="00AC4F57">
              <w:rPr>
                <w:rFonts w:cs="Arial"/>
                <w:color w:val="003399"/>
                <w:sz w:val="18"/>
                <w:szCs w:val="20"/>
              </w:rPr>
              <w:t xml:space="preserve">All upper division/graduate courses are taught by tenured/tenure track faculty or highly qualified temporary/adjunct faculty current in the field. </w:t>
            </w:r>
          </w:p>
        </w:tc>
        <w:tc>
          <w:tcPr>
            <w:tcW w:w="1026" w:type="pct"/>
            <w:shd w:val="clear" w:color="auto" w:fill="F2F2F2" w:themeFill="background1" w:themeFillShade="F2"/>
          </w:tcPr>
          <w:p w14:paraId="0495242B"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All courses are taught by tenured/tenure track faculty or highly qualified Temporary/adjunct faculty current in the field.</w:t>
            </w:r>
          </w:p>
        </w:tc>
      </w:tr>
      <w:tr w:rsidR="00CE30CB" w:rsidRPr="00AC4F57" w14:paraId="11488421" w14:textId="77777777" w:rsidTr="00922D7C">
        <w:tc>
          <w:tcPr>
            <w:tcW w:w="894" w:type="pct"/>
            <w:vMerge/>
            <w:shd w:val="clear" w:color="auto" w:fill="F2F2F2" w:themeFill="background1" w:themeFillShade="F2"/>
            <w:vAlign w:val="center"/>
          </w:tcPr>
          <w:p w14:paraId="57EB745E" w14:textId="77777777" w:rsidR="00CE30CB" w:rsidRPr="00AC4F57" w:rsidRDefault="00CE30CB" w:rsidP="00CE30CB">
            <w:pPr>
              <w:spacing w:before="60" w:after="60"/>
              <w:ind w:left="-90" w:right="-108"/>
              <w:rPr>
                <w:rFonts w:cs="Arial"/>
                <w:b/>
                <w:color w:val="003399"/>
                <w:sz w:val="20"/>
              </w:rPr>
            </w:pPr>
          </w:p>
        </w:tc>
        <w:tc>
          <w:tcPr>
            <w:tcW w:w="1027" w:type="pct"/>
            <w:shd w:val="clear" w:color="auto" w:fill="F2F2F2" w:themeFill="background1" w:themeFillShade="F2"/>
          </w:tcPr>
          <w:p w14:paraId="7EDC18DB"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There is no evidence for training of graduate teaching associates (if utilized) before they can be the instructor of record.</w:t>
            </w:r>
          </w:p>
        </w:tc>
        <w:tc>
          <w:tcPr>
            <w:tcW w:w="1027" w:type="pct"/>
            <w:shd w:val="clear" w:color="auto" w:fill="F2F2F2" w:themeFill="background1" w:themeFillShade="F2"/>
          </w:tcPr>
          <w:p w14:paraId="5CB27A2D"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There is little evidence for training of graduate teaching associates (if utilized) before they can be the instructor of record.</w:t>
            </w:r>
          </w:p>
        </w:tc>
        <w:tc>
          <w:tcPr>
            <w:tcW w:w="1027" w:type="pct"/>
            <w:shd w:val="clear" w:color="auto" w:fill="F2F2F2" w:themeFill="background1" w:themeFillShade="F2"/>
          </w:tcPr>
          <w:p w14:paraId="4605EA7D"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Graduate teaching associates (if utilized) are trained before they can be the instructor of record.</w:t>
            </w:r>
          </w:p>
        </w:tc>
        <w:tc>
          <w:tcPr>
            <w:tcW w:w="1026" w:type="pct"/>
            <w:shd w:val="clear" w:color="auto" w:fill="F2F2F2" w:themeFill="background1" w:themeFillShade="F2"/>
          </w:tcPr>
          <w:p w14:paraId="6C018497" w14:textId="77777777" w:rsidR="00CE30CB" w:rsidRPr="00AC4F57" w:rsidRDefault="00CE30CB" w:rsidP="00CE30CB">
            <w:pPr>
              <w:keepLines/>
              <w:pageBreakBefore/>
              <w:spacing w:before="60" w:after="60"/>
              <w:ind w:right="-108"/>
              <w:rPr>
                <w:rFonts w:cs="Arial"/>
                <w:color w:val="003399"/>
                <w:sz w:val="18"/>
                <w:szCs w:val="20"/>
              </w:rPr>
            </w:pPr>
            <w:r w:rsidRPr="00AC4F57">
              <w:rPr>
                <w:rFonts w:cs="Arial"/>
                <w:color w:val="003399"/>
                <w:sz w:val="18"/>
                <w:szCs w:val="20"/>
              </w:rPr>
              <w:t>Graduate teaching associates (if utilized) are well trained before they can be the instructor of record.</w:t>
            </w:r>
          </w:p>
        </w:tc>
      </w:tr>
      <w:tr w:rsidR="00922D7C" w:rsidRPr="00AC4F57" w14:paraId="4AC1A50B" w14:textId="77777777" w:rsidTr="00922D7C">
        <w:tc>
          <w:tcPr>
            <w:tcW w:w="894" w:type="pct"/>
            <w:shd w:val="clear" w:color="auto" w:fill="F2F2F2" w:themeFill="background1" w:themeFillShade="F2"/>
            <w:vAlign w:val="center"/>
          </w:tcPr>
          <w:p w14:paraId="3E5C5857" w14:textId="125CD02E" w:rsidR="00922D7C" w:rsidRPr="00AC4F57" w:rsidRDefault="00922D7C" w:rsidP="00922D7C">
            <w:pPr>
              <w:spacing w:before="60" w:after="60"/>
              <w:ind w:left="-90" w:right="-108"/>
              <w:rPr>
                <w:rFonts w:cs="Arial"/>
                <w:b/>
                <w:color w:val="003399"/>
                <w:sz w:val="20"/>
              </w:rPr>
            </w:pPr>
            <w:r w:rsidRPr="00922D7C">
              <w:rPr>
                <w:rFonts w:cs="Arial"/>
                <w:b/>
                <w:color w:val="003399"/>
                <w:sz w:val="20"/>
              </w:rPr>
              <w:lastRenderedPageBreak/>
              <w:t xml:space="preserve">Diversity, </w:t>
            </w:r>
            <w:proofErr w:type="gramStart"/>
            <w:r w:rsidRPr="00922D7C">
              <w:rPr>
                <w:rFonts w:cs="Arial"/>
                <w:b/>
                <w:color w:val="003399"/>
                <w:sz w:val="20"/>
              </w:rPr>
              <w:t>Equity</w:t>
            </w:r>
            <w:proofErr w:type="gramEnd"/>
            <w:r w:rsidRPr="00922D7C">
              <w:rPr>
                <w:rFonts w:cs="Arial"/>
                <w:b/>
                <w:color w:val="003399"/>
                <w:sz w:val="20"/>
              </w:rPr>
              <w:t xml:space="preserve"> and Inclusion</w:t>
            </w:r>
          </w:p>
        </w:tc>
        <w:tc>
          <w:tcPr>
            <w:tcW w:w="1027" w:type="pct"/>
            <w:shd w:val="clear" w:color="auto" w:fill="F2F2F2" w:themeFill="background1" w:themeFillShade="F2"/>
          </w:tcPr>
          <w:p w14:paraId="77B5C869" w14:textId="67B3A9B9"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No discussion of representation of current faculty.</w:t>
            </w:r>
          </w:p>
        </w:tc>
        <w:tc>
          <w:tcPr>
            <w:tcW w:w="1027" w:type="pct"/>
            <w:shd w:val="clear" w:color="auto" w:fill="F2F2F2" w:themeFill="background1" w:themeFillShade="F2"/>
          </w:tcPr>
          <w:p w14:paraId="13D656F0" w14:textId="09BFFC93"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Limited discussion of faculty representation, but no analysis of gaps and no goals for improvement.</w:t>
            </w:r>
          </w:p>
        </w:tc>
        <w:tc>
          <w:tcPr>
            <w:tcW w:w="1027" w:type="pct"/>
            <w:shd w:val="clear" w:color="auto" w:fill="F2F2F2" w:themeFill="background1" w:themeFillShade="F2"/>
          </w:tcPr>
          <w:p w14:paraId="20D1F328" w14:textId="2549551E"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Discussion of faculty representations and gaps, and some preliminary discussion of goals for improvement.</w:t>
            </w:r>
          </w:p>
        </w:tc>
        <w:tc>
          <w:tcPr>
            <w:tcW w:w="1026" w:type="pct"/>
            <w:shd w:val="clear" w:color="auto" w:fill="F2F2F2" w:themeFill="background1" w:themeFillShade="F2"/>
          </w:tcPr>
          <w:p w14:paraId="316A0153" w14:textId="09531ED8" w:rsidR="00922D7C" w:rsidRPr="00AC4F57" w:rsidRDefault="00922D7C" w:rsidP="00922D7C">
            <w:pPr>
              <w:keepLines/>
              <w:pageBreakBefore/>
              <w:spacing w:before="60" w:after="60"/>
              <w:ind w:right="-108"/>
              <w:rPr>
                <w:rFonts w:cs="Arial"/>
                <w:color w:val="003399"/>
                <w:sz w:val="18"/>
                <w:szCs w:val="20"/>
              </w:rPr>
            </w:pPr>
            <w:r w:rsidRPr="00922D7C">
              <w:rPr>
                <w:rFonts w:cs="Arial"/>
                <w:color w:val="003399"/>
                <w:sz w:val="18"/>
                <w:szCs w:val="20"/>
              </w:rPr>
              <w:t>Explicit planning for improvement, including discussion of strategies for consideration of DEI in current or future recruitment and hiring processes.</w:t>
            </w:r>
          </w:p>
        </w:tc>
      </w:tr>
    </w:tbl>
    <w:p w14:paraId="26018F6D" w14:textId="77777777" w:rsidR="00CE30CB" w:rsidRPr="00761AD8" w:rsidRDefault="00CE30CB" w:rsidP="00CE30CB">
      <w:pPr>
        <w:rPr>
          <w:rFonts w:cs="Arial"/>
          <w:color w:val="003399"/>
        </w:rPr>
      </w:pPr>
    </w:p>
    <w:p w14:paraId="24E80D3C" w14:textId="7CFC8C22" w:rsidR="00CE30CB" w:rsidRPr="0035009B" w:rsidRDefault="00CE30CB" w:rsidP="00922D7C">
      <w:pPr>
        <w:spacing w:line="256" w:lineRule="auto"/>
        <w:rPr>
          <w:rFonts w:cs="Arial"/>
          <w:color w:val="003399"/>
        </w:rPr>
      </w:pPr>
      <w:r w:rsidRPr="0035009B">
        <w:rPr>
          <w:rFonts w:cs="Arial"/>
          <w:color w:val="003399"/>
        </w:rPr>
        <w:t xml:space="preserve">Here </w:t>
      </w:r>
      <w:r w:rsidR="00B7552D">
        <w:rPr>
          <w:rFonts w:cs="Arial"/>
          <w:color w:val="003399"/>
        </w:rPr>
        <w:t xml:space="preserve">the </w:t>
      </w:r>
      <w:r w:rsidRPr="0035009B">
        <w:rPr>
          <w:rFonts w:cs="Arial"/>
          <w:color w:val="003399"/>
        </w:rPr>
        <w:t xml:space="preserve">evidence is presented to determine the effectiveness of the faculty in all aspects of </w:t>
      </w:r>
      <w:proofErr w:type="gramStart"/>
      <w:r w:rsidRPr="0035009B">
        <w:rPr>
          <w:rFonts w:cs="Arial"/>
          <w:color w:val="003399"/>
        </w:rPr>
        <w:t>University</w:t>
      </w:r>
      <w:proofErr w:type="gramEnd"/>
      <w:r w:rsidRPr="0035009B">
        <w:rPr>
          <w:rFonts w:cs="Arial"/>
          <w:color w:val="003399"/>
        </w:rPr>
        <w:t xml:space="preserve"> life: instructional, scholarly activity and University service. If a Department Self Recommendation is for hiring more faculty, these sections (in conjunction with sections for curriculum and assessment) should</w:t>
      </w:r>
      <w:r w:rsidR="00922D7C">
        <w:rPr>
          <w:rFonts w:cs="Arial"/>
          <w:color w:val="003399"/>
        </w:rPr>
        <w:t xml:space="preserve">: (1) </w:t>
      </w:r>
      <w:r w:rsidRPr="0035009B">
        <w:rPr>
          <w:rFonts w:cs="Arial"/>
          <w:color w:val="003399"/>
        </w:rPr>
        <w:t>provide evidence that the current faculty is lacking in important areas to achieve program PLOs</w:t>
      </w:r>
      <w:r w:rsidR="00922D7C">
        <w:rPr>
          <w:rFonts w:cs="Arial"/>
          <w:color w:val="003399"/>
        </w:rPr>
        <w:t>; and (2) p</w:t>
      </w:r>
      <w:r w:rsidR="00922D7C" w:rsidRPr="00922D7C">
        <w:rPr>
          <w:rFonts w:cs="Arial"/>
          <w:color w:val="003399"/>
        </w:rPr>
        <w:t>rovide evidence that diversity, equity, and inclusion are being considered in the recruitment and hiring process (or how it will be considered if/when the process begins).</w:t>
      </w:r>
    </w:p>
    <w:p w14:paraId="755078F5" w14:textId="15702895" w:rsidR="00CE30CB" w:rsidRDefault="00CE30CB" w:rsidP="00761AD8">
      <w:pPr>
        <w:spacing w:line="256" w:lineRule="auto"/>
        <w:rPr>
          <w:rFonts w:cs="Arial"/>
          <w:color w:val="003399"/>
        </w:rPr>
      </w:pPr>
      <w:r w:rsidRPr="0035009B">
        <w:rPr>
          <w:rFonts w:cs="Arial"/>
          <w:color w:val="003399"/>
        </w:rPr>
        <w:t xml:space="preserve">Refer to Appendix </w:t>
      </w:r>
      <w:r w:rsidR="00053CC4">
        <w:rPr>
          <w:rFonts w:cs="Arial"/>
          <w:color w:val="003399"/>
        </w:rPr>
        <w:t>J</w:t>
      </w:r>
      <w:r w:rsidRPr="0035009B">
        <w:rPr>
          <w:rFonts w:cs="Arial"/>
          <w:color w:val="003399"/>
        </w:rPr>
        <w:t xml:space="preserve">, Faculty Composition, </w:t>
      </w:r>
      <w:r w:rsidR="00922D7C" w:rsidRPr="00761AD8">
        <w:rPr>
          <w:rFonts w:cs="Arial"/>
          <w:color w:val="003399"/>
        </w:rPr>
        <w:t xml:space="preserve">to discuss whether current faculty are sufficient in number, professional qualification, and diversity to achieve programmatic and institutional objectives. Use data from </w:t>
      </w:r>
      <w:hyperlink r:id="rId25" w:anchor="/site/LA-PRD/views/ProgramReview/AppendixJ_aFacultyComposition?:iid=1" w:history="1">
        <w:r w:rsidR="00761AD8" w:rsidRPr="00506AC7">
          <w:rPr>
            <w:rStyle w:val="Hyperlink"/>
            <w:rFonts w:cs="Arial"/>
          </w:rPr>
          <w:t>The Program Review dashbo</w:t>
        </w:r>
        <w:r w:rsidR="00761AD8" w:rsidRPr="00506AC7">
          <w:rPr>
            <w:rStyle w:val="Hyperlink"/>
            <w:rFonts w:cs="Arial"/>
          </w:rPr>
          <w:t>a</w:t>
        </w:r>
        <w:r w:rsidR="00761AD8" w:rsidRPr="00506AC7">
          <w:rPr>
            <w:rStyle w:val="Hyperlink"/>
            <w:rFonts w:cs="Arial"/>
          </w:rPr>
          <w:t>rd</w:t>
        </w:r>
      </w:hyperlink>
      <w:r w:rsidR="00761AD8" w:rsidRPr="00506AC7">
        <w:rPr>
          <w:rFonts w:cs="Arial"/>
          <w:color w:val="003399"/>
        </w:rPr>
        <w:t xml:space="preserve"> </w:t>
      </w:r>
      <w:r w:rsidR="00922D7C" w:rsidRPr="00761AD8">
        <w:rPr>
          <w:rFonts w:cs="Arial"/>
          <w:color w:val="003399"/>
        </w:rPr>
        <w:t>of the Institutional Effectiveness website, specifically the Faculty Hiring Workbook. Any updates in faculty profile not in the Hiring Workbook can be added by the Department (e.g., recent</w:t>
      </w:r>
      <w:r w:rsidR="00922D7C">
        <w:rPr>
          <w:color w:val="003399"/>
          <w:sz w:val="24"/>
          <w:szCs w:val="24"/>
        </w:rPr>
        <w:t xml:space="preserve"> hires). </w:t>
      </w:r>
    </w:p>
    <w:p w14:paraId="2B3D37C1" w14:textId="77777777" w:rsidR="00CE30CB" w:rsidRPr="0035009B" w:rsidRDefault="00CE30CB" w:rsidP="0035009B">
      <w:pPr>
        <w:pStyle w:val="NoSpacing"/>
      </w:pPr>
    </w:p>
    <w:p w14:paraId="6690BE8D" w14:textId="77777777" w:rsidR="00CE30CB" w:rsidRPr="0035009B" w:rsidRDefault="00CE30CB" w:rsidP="00CE30CB">
      <w:pPr>
        <w:rPr>
          <w:rFonts w:cs="Arial"/>
          <w:sz w:val="24"/>
        </w:rPr>
      </w:pPr>
      <w:r w:rsidRPr="0035009B">
        <w:rPr>
          <w:rFonts w:cs="Arial"/>
          <w:sz w:val="24"/>
        </w:rPr>
        <w:t>5.1 Student feedback on instruction</w:t>
      </w:r>
    </w:p>
    <w:p w14:paraId="59EB2673" w14:textId="665F46B6" w:rsidR="00CE30CB" w:rsidRPr="0035009B" w:rsidRDefault="00CE30CB" w:rsidP="00CE30CB">
      <w:pPr>
        <w:rPr>
          <w:rFonts w:cs="Arial"/>
          <w:color w:val="003399"/>
        </w:rPr>
      </w:pPr>
      <w:r w:rsidRPr="0035009B">
        <w:rPr>
          <w:rFonts w:cs="Arial"/>
          <w:color w:val="003399"/>
        </w:rPr>
        <w:t>This section describe</w:t>
      </w:r>
      <w:r w:rsidR="00576EA8">
        <w:rPr>
          <w:rFonts w:cs="Arial"/>
          <w:color w:val="003399"/>
        </w:rPr>
        <w:t>s</w:t>
      </w:r>
      <w:r w:rsidRPr="0035009B">
        <w:rPr>
          <w:rFonts w:cs="Arial"/>
          <w:color w:val="003399"/>
        </w:rPr>
        <w:t xml:space="preserve"> student satisfaction with different aspects of the Department/School/Division</w:t>
      </w:r>
      <w:r w:rsidR="00997B1A">
        <w:rPr>
          <w:rFonts w:cs="Arial"/>
          <w:color w:val="003399"/>
        </w:rPr>
        <w:t>’</w:t>
      </w:r>
      <w:r w:rsidRPr="0035009B">
        <w:rPr>
          <w:rFonts w:cs="Arial"/>
          <w:color w:val="003399"/>
        </w:rPr>
        <w:t xml:space="preserve">s instructional faculty. Data can be collected through surveys, assessment, and other avenues.  A brief discussion of the strong points and weaker areas should be present. </w:t>
      </w:r>
    </w:p>
    <w:p w14:paraId="2D2EF3F4" w14:textId="77777777" w:rsidR="00CE30CB" w:rsidRPr="0035009B" w:rsidRDefault="00CE30CB" w:rsidP="0035009B">
      <w:pPr>
        <w:pStyle w:val="NoSpacing"/>
      </w:pPr>
    </w:p>
    <w:p w14:paraId="7D5199E0" w14:textId="77777777" w:rsidR="00CE30CB" w:rsidRPr="0035009B" w:rsidRDefault="00CE30CB" w:rsidP="00CE30CB">
      <w:pPr>
        <w:rPr>
          <w:rFonts w:cs="Arial"/>
          <w:sz w:val="24"/>
        </w:rPr>
      </w:pPr>
      <w:r w:rsidRPr="0035009B">
        <w:rPr>
          <w:rFonts w:cs="Arial"/>
          <w:sz w:val="24"/>
        </w:rPr>
        <w:t xml:space="preserve">5.2 Trends in percent of courses taught by faculty </w:t>
      </w:r>
      <w:proofErr w:type="gramStart"/>
      <w:r w:rsidRPr="0035009B">
        <w:rPr>
          <w:rFonts w:cs="Arial"/>
          <w:sz w:val="24"/>
        </w:rPr>
        <w:t>rank</w:t>
      </w:r>
      <w:proofErr w:type="gramEnd"/>
    </w:p>
    <w:p w14:paraId="3E891618" w14:textId="76E21D4B" w:rsidR="00CE30CB" w:rsidRPr="0035009B" w:rsidRDefault="00CE30CB" w:rsidP="00CE30CB">
      <w:pPr>
        <w:rPr>
          <w:rFonts w:cs="Arial"/>
          <w:color w:val="003399"/>
        </w:rPr>
      </w:pPr>
      <w:r w:rsidRPr="0035009B">
        <w:rPr>
          <w:rFonts w:cs="Arial"/>
          <w:color w:val="003399"/>
        </w:rPr>
        <w:t xml:space="preserve">This section uses the information in Appendix </w:t>
      </w:r>
      <w:r w:rsidR="008847E4">
        <w:rPr>
          <w:rFonts w:cs="Arial"/>
          <w:color w:val="003399"/>
        </w:rPr>
        <w:t>L</w:t>
      </w:r>
      <w:r w:rsidRPr="0035009B">
        <w:rPr>
          <w:rFonts w:cs="Arial"/>
          <w:color w:val="003399"/>
        </w:rPr>
        <w:t xml:space="preserve"> to determine if the classes in the Department/School/Division are taught by appropriately qualified faculty. </w:t>
      </w:r>
      <w:r w:rsidR="00AF62E7" w:rsidRPr="00027EA6">
        <w:rPr>
          <w:rFonts w:cs="Arial"/>
          <w:color w:val="003399"/>
        </w:rPr>
        <w:t xml:space="preserve">You can retrieve the data from </w:t>
      </w:r>
      <w:hyperlink r:id="rId26" w:anchor="/site/LA-PRD/views/ProgramReview/AppendixL_InstructionalFacultyTypesintheProgramsCourses?:iid=4" w:history="1">
        <w:r w:rsidR="00AF62E7" w:rsidRPr="00027EA6">
          <w:rPr>
            <w:rStyle w:val="Hyperlink"/>
            <w:rFonts w:cs="Arial"/>
          </w:rPr>
          <w:t>the Program Review dashboard</w:t>
        </w:r>
      </w:hyperlink>
      <w:r w:rsidR="00AF62E7" w:rsidRPr="00027EA6">
        <w:rPr>
          <w:rFonts w:cs="Arial"/>
          <w:color w:val="003399"/>
        </w:rPr>
        <w:t>.</w:t>
      </w:r>
      <w:r w:rsidR="00AF62E7">
        <w:rPr>
          <w:rFonts w:cs="Arial"/>
          <w:color w:val="003399"/>
        </w:rPr>
        <w:t xml:space="preserve"> </w:t>
      </w:r>
      <w:r w:rsidRPr="0035009B">
        <w:rPr>
          <w:rFonts w:cs="Arial"/>
          <w:color w:val="003399"/>
        </w:rPr>
        <w:t xml:space="preserve">See the rubric element </w:t>
      </w:r>
      <w:r w:rsidRPr="002A4B4B">
        <w:rPr>
          <w:rFonts w:cs="Arial"/>
          <w:i/>
          <w:iCs/>
          <w:color w:val="003399"/>
        </w:rPr>
        <w:t>Faculty Utilization</w:t>
      </w:r>
      <w:r w:rsidRPr="0035009B">
        <w:rPr>
          <w:rFonts w:cs="Arial"/>
          <w:color w:val="003399"/>
        </w:rPr>
        <w:t xml:space="preserve"> for evaluation criteria. A brief discussion to justify appointments or to request hires in areas may be present. </w:t>
      </w:r>
    </w:p>
    <w:p w14:paraId="2C2169F7" w14:textId="77777777" w:rsidR="00CE30CB" w:rsidRPr="0035009B" w:rsidRDefault="00CE30CB" w:rsidP="0035009B">
      <w:pPr>
        <w:pStyle w:val="NoSpacing"/>
      </w:pPr>
    </w:p>
    <w:p w14:paraId="18EAFB01" w14:textId="77777777" w:rsidR="00CE30CB" w:rsidRPr="0035009B" w:rsidRDefault="00CE30CB" w:rsidP="00CE30CB">
      <w:pPr>
        <w:rPr>
          <w:rFonts w:cs="Arial"/>
          <w:sz w:val="24"/>
        </w:rPr>
      </w:pPr>
      <w:r w:rsidRPr="0035009B">
        <w:rPr>
          <w:rFonts w:cs="Arial"/>
          <w:sz w:val="24"/>
        </w:rPr>
        <w:t>5.3 Faculty scholarly activities</w:t>
      </w:r>
    </w:p>
    <w:p w14:paraId="09AC19C7" w14:textId="5B8AB6F0" w:rsidR="00CE30CB" w:rsidRPr="0035009B" w:rsidRDefault="00CE30CB" w:rsidP="00CE30CB">
      <w:pPr>
        <w:rPr>
          <w:rFonts w:cs="Arial"/>
          <w:color w:val="003399"/>
        </w:rPr>
      </w:pPr>
      <w:r w:rsidRPr="0035009B">
        <w:rPr>
          <w:rFonts w:cs="Arial"/>
          <w:color w:val="003399"/>
        </w:rPr>
        <w:t>This section describes the activity of the Department/School/Division faculty as scholars over the past five years. Some note</w:t>
      </w:r>
      <w:r w:rsidR="002A4B4B">
        <w:rPr>
          <w:rFonts w:cs="Arial"/>
          <w:color w:val="003399"/>
        </w:rPr>
        <w:t>s</w:t>
      </w:r>
      <w:r w:rsidRPr="0035009B">
        <w:rPr>
          <w:rFonts w:cs="Arial"/>
          <w:color w:val="003399"/>
        </w:rPr>
        <w:t xml:space="preserve"> should be made of emerging areas that will require expertise or traditional core areas where expertise may be lacking. Evidence to support these arguments should be drawn from the summary vitae</w:t>
      </w:r>
      <w:r w:rsidR="008847E4">
        <w:rPr>
          <w:rFonts w:cs="Arial"/>
          <w:color w:val="003399"/>
        </w:rPr>
        <w:t xml:space="preserve"> (Appendix K).</w:t>
      </w:r>
    </w:p>
    <w:p w14:paraId="2A65948D" w14:textId="5E8CADCF" w:rsidR="00CE30CB" w:rsidRDefault="00CE30CB" w:rsidP="0035009B">
      <w:pPr>
        <w:pStyle w:val="NoSpacing"/>
      </w:pPr>
    </w:p>
    <w:p w14:paraId="55F4D509" w14:textId="2C9D9742" w:rsidR="0033498D" w:rsidRDefault="0033498D" w:rsidP="0035009B">
      <w:pPr>
        <w:pStyle w:val="NoSpacing"/>
      </w:pPr>
    </w:p>
    <w:p w14:paraId="34C0826A" w14:textId="5857E244" w:rsidR="0033498D" w:rsidRDefault="0033498D" w:rsidP="0035009B">
      <w:pPr>
        <w:pStyle w:val="NoSpacing"/>
      </w:pPr>
    </w:p>
    <w:p w14:paraId="3E9028AA" w14:textId="77777777" w:rsidR="0033498D" w:rsidRPr="0035009B" w:rsidRDefault="0033498D" w:rsidP="0035009B">
      <w:pPr>
        <w:pStyle w:val="NoSpacing"/>
      </w:pPr>
    </w:p>
    <w:p w14:paraId="1600B3FA" w14:textId="77777777" w:rsidR="00CE30CB" w:rsidRPr="0035009B" w:rsidRDefault="00CE30CB" w:rsidP="00CE30CB">
      <w:pPr>
        <w:rPr>
          <w:rFonts w:cs="Arial"/>
          <w:sz w:val="24"/>
        </w:rPr>
      </w:pPr>
      <w:r w:rsidRPr="0035009B">
        <w:rPr>
          <w:rFonts w:cs="Arial"/>
          <w:sz w:val="24"/>
        </w:rPr>
        <w:lastRenderedPageBreak/>
        <w:t xml:space="preserve">5.4 Faculty Service to the University. </w:t>
      </w:r>
    </w:p>
    <w:p w14:paraId="34052DA0" w14:textId="79CD8C46" w:rsidR="00CE30CB" w:rsidRPr="0035009B" w:rsidRDefault="00CE30CB" w:rsidP="00CE30CB">
      <w:pPr>
        <w:rPr>
          <w:rFonts w:cs="Arial"/>
          <w:color w:val="003399"/>
        </w:rPr>
      </w:pPr>
      <w:r w:rsidRPr="0035009B">
        <w:rPr>
          <w:rFonts w:cs="Arial"/>
          <w:color w:val="003399"/>
        </w:rPr>
        <w:t>This section summarizes the involvement of the faculty in serving the University.  Evidence to support these arguments should be drawn from the summary vitae, with some specific examples used for emphasis as needed.</w:t>
      </w:r>
    </w:p>
    <w:p w14:paraId="5A1DE8AA" w14:textId="1915D09E" w:rsidR="00CE30CB" w:rsidRPr="0033498D" w:rsidRDefault="00CE30CB" w:rsidP="0033498D">
      <w:pPr>
        <w:pStyle w:val="Heading1"/>
        <w:rPr>
          <w:rFonts w:asciiTheme="minorHAnsi" w:hAnsiTheme="minorHAnsi"/>
          <w:color w:val="auto"/>
        </w:rPr>
      </w:pPr>
      <w:bookmarkStart w:id="18" w:name="_Toc171755488"/>
      <w:bookmarkStart w:id="19" w:name="_Toc526236074"/>
      <w:bookmarkStart w:id="20" w:name="_Toc8659237"/>
      <w:r w:rsidRPr="00BF5DD4">
        <w:rPr>
          <w:rFonts w:asciiTheme="minorHAnsi" w:hAnsiTheme="minorHAnsi"/>
          <w:color w:val="auto"/>
        </w:rPr>
        <w:t>6.0 Student Engagement, Outreach and Recruitment</w:t>
      </w:r>
      <w:bookmarkEnd w:id="18"/>
      <w:bookmarkEnd w:id="19"/>
      <w:bookmarkEnd w:id="20"/>
    </w:p>
    <w:p w14:paraId="48739A19" w14:textId="77777777" w:rsidR="00CE30CB" w:rsidRPr="00C97310" w:rsidRDefault="00CE30CB" w:rsidP="00CE30C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921"/>
        <w:gridCol w:w="1920"/>
        <w:gridCol w:w="1920"/>
        <w:gridCol w:w="1920"/>
      </w:tblGrid>
      <w:tr w:rsidR="00BF5DD4" w:rsidRPr="00BF5DD4" w14:paraId="52678719" w14:textId="77777777" w:rsidTr="00CE30CB">
        <w:trPr>
          <w:trHeight w:val="827"/>
        </w:trPr>
        <w:tc>
          <w:tcPr>
            <w:tcW w:w="892" w:type="pct"/>
            <w:vAlign w:val="center"/>
          </w:tcPr>
          <w:p w14:paraId="15EB90D8" w14:textId="77777777" w:rsidR="00CE30CB" w:rsidRPr="00BF5DD4" w:rsidRDefault="00CE30CB" w:rsidP="00BF5DD4">
            <w:pPr>
              <w:pStyle w:val="NoSpacing"/>
              <w:jc w:val="center"/>
              <w:rPr>
                <w:b/>
                <w:color w:val="003399"/>
                <w:sz w:val="24"/>
              </w:rPr>
            </w:pPr>
            <w:r w:rsidRPr="00BF5DD4">
              <w:rPr>
                <w:b/>
                <w:color w:val="003399"/>
                <w:sz w:val="24"/>
              </w:rPr>
              <w:t>Progress | Stage Element</w:t>
            </w:r>
          </w:p>
        </w:tc>
        <w:tc>
          <w:tcPr>
            <w:tcW w:w="1027" w:type="pct"/>
          </w:tcPr>
          <w:p w14:paraId="09206731" w14:textId="77777777" w:rsidR="00CE30CB" w:rsidRPr="00BF5DD4" w:rsidRDefault="00CE30CB" w:rsidP="00BF5DD4">
            <w:pPr>
              <w:pStyle w:val="NoSpacing"/>
              <w:jc w:val="center"/>
              <w:rPr>
                <w:b/>
                <w:color w:val="003399"/>
                <w:sz w:val="24"/>
              </w:rPr>
            </w:pPr>
            <w:r w:rsidRPr="00BF5DD4">
              <w:rPr>
                <w:b/>
                <w:color w:val="003399"/>
                <w:sz w:val="24"/>
              </w:rPr>
              <w:t>INITIAL (1)</w:t>
            </w:r>
          </w:p>
        </w:tc>
        <w:tc>
          <w:tcPr>
            <w:tcW w:w="1027" w:type="pct"/>
          </w:tcPr>
          <w:p w14:paraId="3B238989" w14:textId="23F1538C" w:rsidR="00CE30CB" w:rsidRPr="00BF5DD4" w:rsidRDefault="00CE30CB" w:rsidP="00BF5DD4">
            <w:pPr>
              <w:pStyle w:val="NoSpacing"/>
              <w:jc w:val="center"/>
              <w:rPr>
                <w:b/>
                <w:color w:val="003399"/>
                <w:sz w:val="24"/>
              </w:rPr>
            </w:pPr>
            <w:r w:rsidRPr="00BF5DD4">
              <w:rPr>
                <w:b/>
                <w:color w:val="003399"/>
                <w:sz w:val="24"/>
              </w:rPr>
              <w:t>EMERGING: PROGRESS MADE (2)</w:t>
            </w:r>
          </w:p>
        </w:tc>
        <w:tc>
          <w:tcPr>
            <w:tcW w:w="1027" w:type="pct"/>
          </w:tcPr>
          <w:p w14:paraId="5D60123A" w14:textId="77777777" w:rsidR="00CE30CB" w:rsidRPr="00BF5DD4" w:rsidRDefault="00CE30CB" w:rsidP="00BF5DD4">
            <w:pPr>
              <w:pStyle w:val="NoSpacing"/>
              <w:jc w:val="center"/>
              <w:rPr>
                <w:b/>
                <w:color w:val="003399"/>
                <w:sz w:val="24"/>
              </w:rPr>
            </w:pPr>
            <w:r w:rsidRPr="00BF5DD4">
              <w:rPr>
                <w:b/>
                <w:color w:val="003399"/>
                <w:sz w:val="24"/>
              </w:rPr>
              <w:t>DEVELOPED (3)</w:t>
            </w:r>
          </w:p>
        </w:tc>
        <w:tc>
          <w:tcPr>
            <w:tcW w:w="1027" w:type="pct"/>
          </w:tcPr>
          <w:p w14:paraId="49A82385" w14:textId="77777777" w:rsidR="00CE30CB" w:rsidRPr="00BF5DD4" w:rsidRDefault="00CE30CB" w:rsidP="00BF5DD4">
            <w:pPr>
              <w:pStyle w:val="NoSpacing"/>
              <w:jc w:val="center"/>
              <w:rPr>
                <w:b/>
                <w:color w:val="003399"/>
                <w:sz w:val="24"/>
              </w:rPr>
            </w:pPr>
            <w:r w:rsidRPr="00BF5DD4">
              <w:rPr>
                <w:b/>
                <w:color w:val="003399"/>
                <w:sz w:val="24"/>
              </w:rPr>
              <w:t>HIGHLY DEVELOPED (4)</w:t>
            </w:r>
          </w:p>
        </w:tc>
      </w:tr>
      <w:tr w:rsidR="00BF5DD4" w:rsidRPr="00BF5DD4" w14:paraId="359E8387" w14:textId="77777777" w:rsidTr="00C221B0">
        <w:trPr>
          <w:trHeight w:val="827"/>
        </w:trPr>
        <w:tc>
          <w:tcPr>
            <w:tcW w:w="892" w:type="pct"/>
            <w:shd w:val="clear" w:color="auto" w:fill="F2F2F2" w:themeFill="background1" w:themeFillShade="F2"/>
            <w:vAlign w:val="center"/>
          </w:tcPr>
          <w:p w14:paraId="68B6A57E" w14:textId="77777777" w:rsidR="00CE30CB" w:rsidRPr="00BF5DD4" w:rsidRDefault="00CE30CB" w:rsidP="00BF5DD4">
            <w:pPr>
              <w:pStyle w:val="NoSpacing"/>
              <w:rPr>
                <w:b/>
                <w:color w:val="003399"/>
                <w:sz w:val="20"/>
              </w:rPr>
            </w:pPr>
            <w:r w:rsidRPr="00BF5DD4">
              <w:rPr>
                <w:b/>
                <w:color w:val="003399"/>
                <w:sz w:val="20"/>
              </w:rPr>
              <w:t>Student Engagement and Learning Experiences (6.0)</w:t>
            </w:r>
          </w:p>
        </w:tc>
        <w:tc>
          <w:tcPr>
            <w:tcW w:w="1027" w:type="pct"/>
            <w:shd w:val="clear" w:color="auto" w:fill="F2F2F2" w:themeFill="background1" w:themeFillShade="F2"/>
          </w:tcPr>
          <w:p w14:paraId="41F7C3B1" w14:textId="77777777" w:rsidR="00CE30CB" w:rsidRPr="00BF5DD4" w:rsidRDefault="00CE30CB" w:rsidP="00BF5DD4">
            <w:pPr>
              <w:pStyle w:val="NoSpacing"/>
              <w:rPr>
                <w:color w:val="003399"/>
                <w:sz w:val="18"/>
                <w:szCs w:val="20"/>
              </w:rPr>
            </w:pPr>
            <w:r w:rsidRPr="00BF5DD4">
              <w:rPr>
                <w:color w:val="003399"/>
                <w:sz w:val="18"/>
                <w:szCs w:val="20"/>
              </w:rPr>
              <w:t xml:space="preserve">Almost no students are involved in high-impact activities (clubs, service learning, or research with faculty). Program lacks culminating experience that allows integrative learning. </w:t>
            </w:r>
          </w:p>
        </w:tc>
        <w:tc>
          <w:tcPr>
            <w:tcW w:w="1027" w:type="pct"/>
            <w:shd w:val="clear" w:color="auto" w:fill="F2F2F2" w:themeFill="background1" w:themeFillShade="F2"/>
          </w:tcPr>
          <w:p w14:paraId="591B2CE0" w14:textId="77777777" w:rsidR="00CE30CB" w:rsidRPr="00BF5DD4" w:rsidRDefault="00CE30CB" w:rsidP="00BF5DD4">
            <w:pPr>
              <w:pStyle w:val="NoSpacing"/>
              <w:rPr>
                <w:color w:val="003399"/>
                <w:sz w:val="18"/>
                <w:szCs w:val="20"/>
              </w:rPr>
            </w:pPr>
            <w:r w:rsidRPr="00BF5DD4">
              <w:rPr>
                <w:color w:val="003399"/>
                <w:sz w:val="18"/>
                <w:szCs w:val="20"/>
              </w:rPr>
              <w:t xml:space="preserve">Very few students are involved in high-impact activities (clubs, service learning, or research with faculty). Program lacks culminating experience that allows integrative learning. </w:t>
            </w:r>
          </w:p>
        </w:tc>
        <w:tc>
          <w:tcPr>
            <w:tcW w:w="1027" w:type="pct"/>
            <w:shd w:val="clear" w:color="auto" w:fill="F2F2F2" w:themeFill="background1" w:themeFillShade="F2"/>
          </w:tcPr>
          <w:p w14:paraId="02956379" w14:textId="77777777" w:rsidR="00CE30CB" w:rsidRPr="00BF5DD4" w:rsidRDefault="00CE30CB" w:rsidP="00BF5DD4">
            <w:pPr>
              <w:pStyle w:val="NoSpacing"/>
              <w:rPr>
                <w:color w:val="003399"/>
                <w:sz w:val="18"/>
                <w:szCs w:val="20"/>
              </w:rPr>
            </w:pPr>
            <w:r w:rsidRPr="00BF5DD4">
              <w:rPr>
                <w:color w:val="003399"/>
                <w:sz w:val="18"/>
                <w:szCs w:val="20"/>
              </w:rPr>
              <w:t xml:space="preserve">Some program students are actively engaged in high-impact activities (clubs, service learning, internships, research with faculty, or learning communities). Program has a culminating </w:t>
            </w:r>
            <w:proofErr w:type="gramStart"/>
            <w:r w:rsidRPr="00BF5DD4">
              <w:rPr>
                <w:color w:val="003399"/>
                <w:sz w:val="18"/>
                <w:szCs w:val="20"/>
              </w:rPr>
              <w:t>experience</w:t>
            </w:r>
            <w:proofErr w:type="gramEnd"/>
            <w:r w:rsidRPr="00BF5DD4">
              <w:rPr>
                <w:color w:val="003399"/>
                <w:sz w:val="18"/>
                <w:szCs w:val="20"/>
              </w:rPr>
              <w:t xml:space="preserve"> but it may not allow integrative learning. </w:t>
            </w:r>
          </w:p>
        </w:tc>
        <w:tc>
          <w:tcPr>
            <w:tcW w:w="1027" w:type="pct"/>
            <w:shd w:val="clear" w:color="auto" w:fill="F2F2F2" w:themeFill="background1" w:themeFillShade="F2"/>
          </w:tcPr>
          <w:p w14:paraId="3815C11F" w14:textId="77777777" w:rsidR="00CE30CB" w:rsidRPr="00BF5DD4" w:rsidRDefault="00CE30CB" w:rsidP="00BF5DD4">
            <w:pPr>
              <w:pStyle w:val="NoSpacing"/>
              <w:rPr>
                <w:color w:val="003399"/>
                <w:sz w:val="18"/>
                <w:szCs w:val="20"/>
              </w:rPr>
            </w:pPr>
            <w:r w:rsidRPr="00BF5DD4">
              <w:rPr>
                <w:color w:val="003399"/>
                <w:sz w:val="18"/>
                <w:szCs w:val="20"/>
              </w:rPr>
              <w:t xml:space="preserve">Large numbers of program students are actively engaged in high-impact activities (service learning, internships, research with faculty, or learning communities). Program has a culminating experience that promotes integrative learning. </w:t>
            </w:r>
          </w:p>
        </w:tc>
      </w:tr>
    </w:tbl>
    <w:p w14:paraId="1D28A48B" w14:textId="77777777" w:rsidR="00CE30CB" w:rsidRPr="00C97310" w:rsidRDefault="00CE30CB" w:rsidP="00CE30CB">
      <w:pPr>
        <w:rPr>
          <w:rFonts w:cs="Arial"/>
        </w:rPr>
      </w:pPr>
    </w:p>
    <w:p w14:paraId="3B3D1B73" w14:textId="77777777" w:rsidR="00CE30CB" w:rsidRPr="00BF5DD4" w:rsidRDefault="00CE30CB" w:rsidP="00CE30CB">
      <w:pPr>
        <w:rPr>
          <w:rFonts w:cs="Arial"/>
          <w:sz w:val="24"/>
        </w:rPr>
      </w:pPr>
      <w:r w:rsidRPr="00BF5DD4">
        <w:rPr>
          <w:rFonts w:cs="Arial"/>
          <w:sz w:val="24"/>
        </w:rPr>
        <w:t>6.1 Description of activities</w:t>
      </w:r>
    </w:p>
    <w:p w14:paraId="3252D209" w14:textId="27C3760D" w:rsidR="00CE30CB" w:rsidRPr="00BF5DD4" w:rsidRDefault="14FE3C9E" w:rsidP="00CE30CB">
      <w:pPr>
        <w:rPr>
          <w:rFonts w:cs="Arial"/>
          <w:color w:val="003399"/>
        </w:rPr>
      </w:pPr>
      <w:r w:rsidRPr="443ECA54">
        <w:rPr>
          <w:rFonts w:cs="Arial"/>
          <w:color w:val="003399"/>
        </w:rPr>
        <w:t xml:space="preserve">This section summarizes the types of engagement, outreach, </w:t>
      </w:r>
      <w:proofErr w:type="gramStart"/>
      <w:r w:rsidRPr="443ECA54">
        <w:rPr>
          <w:rFonts w:cs="Arial"/>
          <w:color w:val="003399"/>
        </w:rPr>
        <w:t>recruitment</w:t>
      </w:r>
      <w:proofErr w:type="gramEnd"/>
      <w:r w:rsidRPr="443ECA54">
        <w:rPr>
          <w:rFonts w:cs="Arial"/>
          <w:color w:val="003399"/>
        </w:rPr>
        <w:t xml:space="preserve"> and retention activities in which the Department/School/Division engages. These can address the grade levels K-16 off campus as well as students in your programs. </w:t>
      </w:r>
      <w:r w:rsidR="365FD79A" w:rsidRPr="443ECA54">
        <w:rPr>
          <w:rFonts w:cs="Arial"/>
          <w:color w:val="003399"/>
        </w:rPr>
        <w:t>Discuss how</w:t>
      </w:r>
      <w:r w:rsidR="1D54677F" w:rsidRPr="443ECA54">
        <w:rPr>
          <w:rFonts w:cs="Arial"/>
          <w:color w:val="003399"/>
        </w:rPr>
        <w:t xml:space="preserve"> </w:t>
      </w:r>
      <w:r w:rsidR="365FD79A" w:rsidRPr="443ECA54">
        <w:rPr>
          <w:rFonts w:cs="Arial"/>
          <w:color w:val="003399"/>
        </w:rPr>
        <w:t xml:space="preserve">diversity, </w:t>
      </w:r>
      <w:r w:rsidR="0658EB70" w:rsidRPr="00A8716D">
        <w:rPr>
          <w:rFonts w:cs="Arial"/>
          <w:color w:val="003399"/>
        </w:rPr>
        <w:t>e</w:t>
      </w:r>
      <w:r w:rsidR="365FD79A" w:rsidRPr="00A8716D">
        <w:rPr>
          <w:rFonts w:cs="Arial"/>
          <w:color w:val="003399"/>
        </w:rPr>
        <w:t>quity</w:t>
      </w:r>
      <w:r w:rsidR="365FD79A" w:rsidRPr="443ECA54">
        <w:rPr>
          <w:rFonts w:cs="Arial"/>
          <w:color w:val="003399"/>
        </w:rPr>
        <w:t xml:space="preserve"> and inclusion </w:t>
      </w:r>
      <w:r w:rsidR="64C30494" w:rsidRPr="443ECA54">
        <w:rPr>
          <w:rFonts w:cs="Arial"/>
          <w:color w:val="003399"/>
        </w:rPr>
        <w:t xml:space="preserve">are </w:t>
      </w:r>
      <w:r w:rsidR="365FD79A" w:rsidRPr="443ECA54">
        <w:rPr>
          <w:rFonts w:cs="Arial"/>
          <w:color w:val="003399"/>
        </w:rPr>
        <w:t>reflected in these activities.</w:t>
      </w:r>
    </w:p>
    <w:p w14:paraId="2E507325" w14:textId="77777777" w:rsidR="00CE30CB" w:rsidRPr="00C97310" w:rsidRDefault="00CE30CB" w:rsidP="00BF5DD4">
      <w:pPr>
        <w:pStyle w:val="NoSpacing"/>
      </w:pPr>
    </w:p>
    <w:p w14:paraId="5F5E1E0B" w14:textId="77777777" w:rsidR="00CE30CB" w:rsidRPr="0015182A" w:rsidRDefault="00CE30CB" w:rsidP="00CE30CB">
      <w:pPr>
        <w:rPr>
          <w:rFonts w:cs="Arial"/>
          <w:sz w:val="24"/>
        </w:rPr>
      </w:pPr>
      <w:r w:rsidRPr="0015182A">
        <w:rPr>
          <w:rFonts w:cs="Arial"/>
          <w:sz w:val="24"/>
        </w:rPr>
        <w:t>6.2 Effectiveness of activities</w:t>
      </w:r>
    </w:p>
    <w:p w14:paraId="28E9853C" w14:textId="55A1C5EE" w:rsidR="00AD6D90" w:rsidRPr="00C22C46" w:rsidRDefault="00C22C46" w:rsidP="00CE30CB">
      <w:pPr>
        <w:spacing w:after="200"/>
        <w:rPr>
          <w:rFonts w:cs="Arial"/>
          <w:color w:val="003399"/>
          <w:szCs w:val="20"/>
        </w:rPr>
      </w:pPr>
      <w:r w:rsidRPr="0015182A">
        <w:rPr>
          <w:color w:val="003399"/>
        </w:rPr>
        <w:t xml:space="preserve">This section summarizes the effectiveness of these activities. </w:t>
      </w:r>
      <w:r w:rsidR="00247976" w:rsidRPr="0015182A">
        <w:rPr>
          <w:color w:val="003399"/>
        </w:rPr>
        <w:t xml:space="preserve">Data for overall recruitment can be found in the </w:t>
      </w:r>
      <w:hyperlink r:id="rId27" w:history="1">
        <w:r w:rsidR="00247976" w:rsidRPr="00027EA6">
          <w:rPr>
            <w:rStyle w:val="Hyperlink"/>
            <w:i/>
            <w:iCs/>
          </w:rPr>
          <w:t>Admission</w:t>
        </w:r>
        <w:r w:rsidR="00247976" w:rsidRPr="00027EA6">
          <w:rPr>
            <w:rStyle w:val="Hyperlink"/>
          </w:rPr>
          <w:t xml:space="preserve"> dashboard</w:t>
        </w:r>
      </w:hyperlink>
      <w:r w:rsidR="00651224">
        <w:rPr>
          <w:color w:val="003399"/>
        </w:rPr>
        <w:t xml:space="preserve"> </w:t>
      </w:r>
      <w:r w:rsidR="00247976" w:rsidRPr="0015182A">
        <w:rPr>
          <w:color w:val="003399"/>
        </w:rPr>
        <w:t xml:space="preserve">at the Institutional Effectiveness website. Admission statistics such as admission rates, yield rates and top feeder schools can be generated for a given program using interactive filters. </w:t>
      </w:r>
      <w:r w:rsidR="00247976" w:rsidRPr="00027EA6">
        <w:rPr>
          <w:color w:val="003399"/>
        </w:rPr>
        <w:t>Retention data can be found in the</w:t>
      </w:r>
      <w:hyperlink r:id="rId28" w:anchor="/site/LA-PRD/views/ProgramReview/AppendixC_GraduationandPersistenceRates" w:history="1">
        <w:r w:rsidR="00247976" w:rsidRPr="00027EA6">
          <w:rPr>
            <w:rStyle w:val="Hyperlink"/>
          </w:rPr>
          <w:t xml:space="preserve"> </w:t>
        </w:r>
        <w:r w:rsidR="00B05EAF" w:rsidRPr="00027EA6">
          <w:rPr>
            <w:rStyle w:val="Hyperlink"/>
          </w:rPr>
          <w:t>Program Review dashboard</w:t>
        </w:r>
      </w:hyperlink>
      <w:r w:rsidR="00B05EAF" w:rsidRPr="00027EA6">
        <w:rPr>
          <w:color w:val="003399"/>
        </w:rPr>
        <w:t xml:space="preserve"> or </w:t>
      </w:r>
      <w:hyperlink r:id="rId29" w:history="1">
        <w:r w:rsidR="00247976" w:rsidRPr="00027EA6">
          <w:rPr>
            <w:rStyle w:val="Hyperlink"/>
            <w:i/>
            <w:iCs/>
          </w:rPr>
          <w:t>Retention &amp; Graduation Initiative 2025</w:t>
        </w:r>
        <w:r w:rsidR="00247976" w:rsidRPr="00027EA6">
          <w:rPr>
            <w:rStyle w:val="Hyperlink"/>
          </w:rPr>
          <w:t xml:space="preserve"> dashboard</w:t>
        </w:r>
      </w:hyperlink>
      <w:r w:rsidR="00247976" w:rsidRPr="00027EA6">
        <w:rPr>
          <w:color w:val="003399"/>
        </w:rPr>
        <w:t>.</w:t>
      </w:r>
    </w:p>
    <w:p w14:paraId="18DFC63C" w14:textId="6B8A6CF3" w:rsidR="00467C46" w:rsidRPr="00C97310" w:rsidRDefault="00467C46">
      <w:pPr>
        <w:rPr>
          <w:rFonts w:cs="Arial"/>
          <w:color w:val="FF0000"/>
          <w:szCs w:val="20"/>
        </w:rPr>
      </w:pPr>
      <w:r w:rsidRPr="00C97310">
        <w:rPr>
          <w:rFonts w:cs="Arial"/>
          <w:color w:val="FF0000"/>
          <w:szCs w:val="20"/>
        </w:rPr>
        <w:br w:type="page"/>
      </w:r>
    </w:p>
    <w:p w14:paraId="56EBE22E" w14:textId="43DDC08E" w:rsidR="00CE30CB" w:rsidRPr="0090207F" w:rsidRDefault="00CE30CB" w:rsidP="00407F18">
      <w:pPr>
        <w:pStyle w:val="Heading1"/>
        <w:rPr>
          <w:rFonts w:asciiTheme="minorHAnsi" w:hAnsiTheme="minorHAnsi"/>
          <w:color w:val="auto"/>
        </w:rPr>
      </w:pPr>
      <w:bookmarkStart w:id="21" w:name="_Toc171755489"/>
      <w:bookmarkStart w:id="22" w:name="_Toc526236075"/>
      <w:bookmarkStart w:id="23" w:name="_Toc8659238"/>
      <w:r w:rsidRPr="0090207F">
        <w:rPr>
          <w:rFonts w:asciiTheme="minorHAnsi" w:hAnsiTheme="minorHAnsi"/>
          <w:color w:val="auto"/>
        </w:rPr>
        <w:lastRenderedPageBreak/>
        <w:t>7.0 Program Self-Recommendations</w:t>
      </w:r>
      <w:bookmarkEnd w:id="21"/>
      <w:bookmarkEnd w:id="22"/>
      <w:bookmarkEnd w:id="23"/>
    </w:p>
    <w:p w14:paraId="3250D27B" w14:textId="77777777" w:rsidR="00CE30CB" w:rsidRPr="00C97310" w:rsidRDefault="00CE30CB" w:rsidP="0090207F">
      <w:pPr>
        <w:pStyle w:val="NoSpacing"/>
      </w:pPr>
    </w:p>
    <w:p w14:paraId="08013DEF" w14:textId="052A995C" w:rsidR="00CE30CB" w:rsidRPr="0090207F" w:rsidRDefault="00CE30CB" w:rsidP="00CE30CB">
      <w:pPr>
        <w:rPr>
          <w:rFonts w:cs="Arial"/>
          <w:color w:val="003399"/>
        </w:rPr>
      </w:pPr>
      <w:r w:rsidRPr="0090207F">
        <w:rPr>
          <w:rFonts w:cs="Arial"/>
          <w:color w:val="003399"/>
        </w:rPr>
        <w:t>Here the program proposes recommendations for program improvement (increasing student learning, graduation rate, etc.) using the information provided above. Implementing these recommendations should be a significant part of the Five-Year Plan in the following section.</w:t>
      </w:r>
      <w:r w:rsidR="00407F18" w:rsidRPr="0090207F">
        <w:rPr>
          <w:rFonts w:cs="Arial"/>
          <w:color w:val="003399"/>
        </w:rPr>
        <w:t xml:space="preserve"> </w:t>
      </w:r>
    </w:p>
    <w:p w14:paraId="32B1B000" w14:textId="03BA6643" w:rsidR="00CE30CB" w:rsidRPr="00720C7E" w:rsidRDefault="00CE30CB" w:rsidP="00407F18">
      <w:pPr>
        <w:pStyle w:val="Heading2"/>
        <w:rPr>
          <w:rFonts w:asciiTheme="minorHAnsi" w:hAnsiTheme="minorHAnsi"/>
          <w:color w:val="auto"/>
        </w:rPr>
      </w:pPr>
      <w:bookmarkStart w:id="24" w:name="_Toc171755490"/>
      <w:bookmarkStart w:id="25" w:name="_Toc526236076"/>
      <w:bookmarkStart w:id="26" w:name="_Toc8659239"/>
      <w:r w:rsidRPr="00720C7E">
        <w:rPr>
          <w:rFonts w:asciiTheme="minorHAnsi" w:hAnsiTheme="minorHAnsi"/>
          <w:color w:val="auto"/>
        </w:rPr>
        <w:t>Five</w:t>
      </w:r>
      <w:r w:rsidR="00682D23" w:rsidRPr="00720C7E">
        <w:rPr>
          <w:rFonts w:asciiTheme="minorHAnsi" w:hAnsiTheme="minorHAnsi"/>
          <w:color w:val="auto"/>
        </w:rPr>
        <w:t>-</w:t>
      </w:r>
      <w:r w:rsidRPr="00720C7E">
        <w:rPr>
          <w:rFonts w:asciiTheme="minorHAnsi" w:hAnsiTheme="minorHAnsi"/>
          <w:color w:val="auto"/>
        </w:rPr>
        <w:t>Year Plan</w:t>
      </w:r>
      <w:bookmarkEnd w:id="24"/>
      <w:bookmarkEnd w:id="25"/>
      <w:bookmarkEnd w:id="2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1762"/>
        <w:gridCol w:w="1829"/>
        <w:gridCol w:w="1923"/>
        <w:gridCol w:w="1923"/>
      </w:tblGrid>
      <w:tr w:rsidR="00CE30CB" w:rsidRPr="00C97310" w14:paraId="2FE78A7A" w14:textId="77777777" w:rsidTr="00A8716D">
        <w:tc>
          <w:tcPr>
            <w:tcW w:w="1027" w:type="pct"/>
            <w:shd w:val="clear" w:color="auto" w:fill="auto"/>
            <w:vAlign w:val="center"/>
          </w:tcPr>
          <w:p w14:paraId="65B9AFFD" w14:textId="77777777" w:rsidR="00CE30CB" w:rsidRPr="00720C7E" w:rsidRDefault="00CE30CB" w:rsidP="00720C7E">
            <w:pPr>
              <w:pStyle w:val="NoSpacing"/>
              <w:rPr>
                <w:b/>
                <w:color w:val="003399"/>
              </w:rPr>
            </w:pPr>
            <w:r w:rsidRPr="00720C7E">
              <w:rPr>
                <w:b/>
                <w:color w:val="003399"/>
              </w:rPr>
              <w:t>Progress | Stage Element</w:t>
            </w:r>
          </w:p>
        </w:tc>
        <w:tc>
          <w:tcPr>
            <w:tcW w:w="941" w:type="pct"/>
            <w:shd w:val="clear" w:color="auto" w:fill="auto"/>
          </w:tcPr>
          <w:p w14:paraId="1FA15B66" w14:textId="77777777" w:rsidR="00CE30CB" w:rsidRPr="00720C7E" w:rsidRDefault="00CE30CB" w:rsidP="00720C7E">
            <w:pPr>
              <w:pStyle w:val="NoSpacing"/>
              <w:jc w:val="center"/>
              <w:rPr>
                <w:b/>
                <w:color w:val="003399"/>
              </w:rPr>
            </w:pPr>
            <w:r w:rsidRPr="00720C7E">
              <w:rPr>
                <w:b/>
                <w:color w:val="003399"/>
              </w:rPr>
              <w:t>INITIAL (1)</w:t>
            </w:r>
          </w:p>
        </w:tc>
        <w:tc>
          <w:tcPr>
            <w:tcW w:w="977" w:type="pct"/>
            <w:shd w:val="clear" w:color="auto" w:fill="auto"/>
          </w:tcPr>
          <w:p w14:paraId="0C3C0D68" w14:textId="34AFB35D" w:rsidR="00CE30CB" w:rsidRPr="00720C7E" w:rsidRDefault="00CE30CB" w:rsidP="00720C7E">
            <w:pPr>
              <w:pStyle w:val="NoSpacing"/>
              <w:jc w:val="center"/>
              <w:rPr>
                <w:b/>
                <w:color w:val="003399"/>
              </w:rPr>
            </w:pPr>
            <w:r w:rsidRPr="00720C7E">
              <w:rPr>
                <w:b/>
                <w:color w:val="003399"/>
              </w:rPr>
              <w:t>EMERGING: PROGRESS MADE (2)</w:t>
            </w:r>
          </w:p>
        </w:tc>
        <w:tc>
          <w:tcPr>
            <w:tcW w:w="1027" w:type="pct"/>
            <w:shd w:val="clear" w:color="auto" w:fill="auto"/>
          </w:tcPr>
          <w:p w14:paraId="76DB0ED8" w14:textId="77777777" w:rsidR="00CE30CB" w:rsidRPr="00720C7E" w:rsidRDefault="00CE30CB" w:rsidP="00720C7E">
            <w:pPr>
              <w:pStyle w:val="NoSpacing"/>
              <w:jc w:val="center"/>
              <w:rPr>
                <w:b/>
                <w:color w:val="003399"/>
              </w:rPr>
            </w:pPr>
            <w:r w:rsidRPr="00720C7E">
              <w:rPr>
                <w:b/>
                <w:color w:val="003399"/>
              </w:rPr>
              <w:t>DEVELOPED (3)</w:t>
            </w:r>
          </w:p>
        </w:tc>
        <w:tc>
          <w:tcPr>
            <w:tcW w:w="1027" w:type="pct"/>
            <w:shd w:val="clear" w:color="auto" w:fill="auto"/>
          </w:tcPr>
          <w:p w14:paraId="4CD559EC" w14:textId="77777777" w:rsidR="00CE30CB" w:rsidRPr="00720C7E" w:rsidRDefault="00CE30CB" w:rsidP="00720C7E">
            <w:pPr>
              <w:pStyle w:val="NoSpacing"/>
              <w:jc w:val="center"/>
              <w:rPr>
                <w:b/>
                <w:color w:val="003399"/>
              </w:rPr>
            </w:pPr>
            <w:r w:rsidRPr="00720C7E">
              <w:rPr>
                <w:b/>
                <w:color w:val="003399"/>
              </w:rPr>
              <w:t>HIGHLY DEVELOPED (4)</w:t>
            </w:r>
          </w:p>
        </w:tc>
      </w:tr>
      <w:tr w:rsidR="00CE30CB" w:rsidRPr="00C97310" w14:paraId="31C12E47" w14:textId="77777777" w:rsidTr="00A8716D">
        <w:tc>
          <w:tcPr>
            <w:tcW w:w="1027" w:type="pct"/>
            <w:shd w:val="clear" w:color="auto" w:fill="F2F2F2" w:themeFill="background1" w:themeFillShade="F2"/>
            <w:vAlign w:val="center"/>
          </w:tcPr>
          <w:p w14:paraId="60B838B2" w14:textId="77777777" w:rsidR="00CE30CB" w:rsidRPr="00720C7E" w:rsidRDefault="00CE30CB" w:rsidP="00720C7E">
            <w:pPr>
              <w:pStyle w:val="NoSpacing"/>
              <w:rPr>
                <w:b/>
                <w:color w:val="003399"/>
              </w:rPr>
            </w:pPr>
            <w:r w:rsidRPr="00720C7E">
              <w:rPr>
                <w:b/>
                <w:color w:val="003399"/>
              </w:rPr>
              <w:t>Student Factors (including PLOs)</w:t>
            </w:r>
          </w:p>
        </w:tc>
        <w:tc>
          <w:tcPr>
            <w:tcW w:w="941" w:type="pct"/>
            <w:shd w:val="clear" w:color="auto" w:fill="F2F2F2" w:themeFill="background1" w:themeFillShade="F2"/>
          </w:tcPr>
          <w:p w14:paraId="1663DE5B" w14:textId="77777777" w:rsidR="00CE30CB" w:rsidRPr="00720C7E" w:rsidRDefault="00CE30CB" w:rsidP="00720C7E">
            <w:pPr>
              <w:pStyle w:val="NoSpacing"/>
              <w:rPr>
                <w:color w:val="003399"/>
                <w:sz w:val="18"/>
              </w:rPr>
            </w:pPr>
            <w:r w:rsidRPr="00720C7E">
              <w:rPr>
                <w:color w:val="003399"/>
                <w:sz w:val="18"/>
              </w:rPr>
              <w:t>No student factors discussed in plan. No documented planning in the areas of curriculum, outreach, scheduling, and student retention.</w:t>
            </w:r>
          </w:p>
        </w:tc>
        <w:tc>
          <w:tcPr>
            <w:tcW w:w="977" w:type="pct"/>
            <w:shd w:val="clear" w:color="auto" w:fill="F2F2F2" w:themeFill="background1" w:themeFillShade="F2"/>
          </w:tcPr>
          <w:p w14:paraId="10560CCC" w14:textId="77777777" w:rsidR="00CE30CB" w:rsidRPr="00720C7E" w:rsidRDefault="00CE30CB" w:rsidP="00720C7E">
            <w:pPr>
              <w:pStyle w:val="NoSpacing"/>
              <w:rPr>
                <w:color w:val="003399"/>
                <w:sz w:val="18"/>
              </w:rPr>
            </w:pPr>
            <w:r w:rsidRPr="00720C7E">
              <w:rPr>
                <w:color w:val="003399"/>
                <w:sz w:val="18"/>
              </w:rPr>
              <w:t>Student factors mentioned but not used to inform planning. Limited planning in the areas of curriculum, outreach, scheduling, and student retention is documented.</w:t>
            </w:r>
          </w:p>
        </w:tc>
        <w:tc>
          <w:tcPr>
            <w:tcW w:w="1027" w:type="pct"/>
            <w:shd w:val="clear" w:color="auto" w:fill="F2F2F2" w:themeFill="background1" w:themeFillShade="F2"/>
          </w:tcPr>
          <w:p w14:paraId="5035A961" w14:textId="77777777" w:rsidR="00CE30CB" w:rsidRPr="00720C7E" w:rsidRDefault="00CE30CB" w:rsidP="00720C7E">
            <w:pPr>
              <w:pStyle w:val="NoSpacing"/>
              <w:rPr>
                <w:color w:val="003399"/>
                <w:sz w:val="18"/>
              </w:rPr>
            </w:pPr>
            <w:r w:rsidRPr="00720C7E">
              <w:rPr>
                <w:color w:val="003399"/>
                <w:sz w:val="18"/>
              </w:rPr>
              <w:t xml:space="preserve">Some student factors based on trends are described. Preliminary planning in the areas of curriculum, outreach, </w:t>
            </w:r>
            <w:proofErr w:type="gramStart"/>
            <w:r w:rsidRPr="00720C7E">
              <w:rPr>
                <w:color w:val="003399"/>
                <w:sz w:val="18"/>
              </w:rPr>
              <w:t>scheduling</w:t>
            </w:r>
            <w:proofErr w:type="gramEnd"/>
            <w:r w:rsidRPr="00720C7E">
              <w:rPr>
                <w:color w:val="003399"/>
                <w:sz w:val="18"/>
              </w:rPr>
              <w:t xml:space="preserve"> and student retention are documented.</w:t>
            </w:r>
          </w:p>
        </w:tc>
        <w:tc>
          <w:tcPr>
            <w:tcW w:w="1027" w:type="pct"/>
            <w:shd w:val="clear" w:color="auto" w:fill="F2F2F2" w:themeFill="background1" w:themeFillShade="F2"/>
          </w:tcPr>
          <w:p w14:paraId="35AFBBB7" w14:textId="77777777" w:rsidR="00CE30CB" w:rsidRPr="00720C7E" w:rsidRDefault="00CE30CB" w:rsidP="00720C7E">
            <w:pPr>
              <w:pStyle w:val="NoSpacing"/>
              <w:rPr>
                <w:color w:val="003399"/>
                <w:sz w:val="18"/>
              </w:rPr>
            </w:pPr>
            <w:r w:rsidRPr="00720C7E">
              <w:rPr>
                <w:color w:val="003399"/>
                <w:sz w:val="18"/>
              </w:rPr>
              <w:t>Multiple student factors based on trends are described and used in planning. Specific plans in the areas of curriculum, outreach, scheduling, and retention are discussed. Inadequately funded programs also show planning to meet students’ needs.</w:t>
            </w:r>
          </w:p>
        </w:tc>
      </w:tr>
      <w:tr w:rsidR="00CE30CB" w:rsidRPr="00C97310" w14:paraId="398C2284" w14:textId="77777777" w:rsidTr="00A8716D">
        <w:tc>
          <w:tcPr>
            <w:tcW w:w="1027" w:type="pct"/>
            <w:shd w:val="clear" w:color="auto" w:fill="F2F2F2" w:themeFill="background1" w:themeFillShade="F2"/>
            <w:vAlign w:val="center"/>
          </w:tcPr>
          <w:p w14:paraId="5B19289E" w14:textId="77777777" w:rsidR="00CE30CB" w:rsidRPr="00720C7E" w:rsidRDefault="00CE30CB" w:rsidP="00720C7E">
            <w:pPr>
              <w:pStyle w:val="NoSpacing"/>
              <w:rPr>
                <w:b/>
                <w:color w:val="003399"/>
              </w:rPr>
            </w:pPr>
            <w:r w:rsidRPr="00720C7E">
              <w:rPr>
                <w:b/>
                <w:color w:val="003399"/>
              </w:rPr>
              <w:t>Resources</w:t>
            </w:r>
          </w:p>
        </w:tc>
        <w:tc>
          <w:tcPr>
            <w:tcW w:w="941" w:type="pct"/>
            <w:shd w:val="clear" w:color="auto" w:fill="F2F2F2" w:themeFill="background1" w:themeFillShade="F2"/>
          </w:tcPr>
          <w:p w14:paraId="6F381288" w14:textId="77777777" w:rsidR="00CE30CB" w:rsidRPr="00720C7E" w:rsidRDefault="00CE30CB" w:rsidP="00720C7E">
            <w:pPr>
              <w:pStyle w:val="NoSpacing"/>
              <w:rPr>
                <w:color w:val="003399"/>
                <w:sz w:val="18"/>
              </w:rPr>
            </w:pPr>
            <w:r w:rsidRPr="00720C7E">
              <w:rPr>
                <w:color w:val="003399"/>
                <w:sz w:val="18"/>
              </w:rPr>
              <w:t>No discussion of resource adequacy. No 5-yr planning for resources.</w:t>
            </w:r>
          </w:p>
        </w:tc>
        <w:tc>
          <w:tcPr>
            <w:tcW w:w="977" w:type="pct"/>
            <w:shd w:val="clear" w:color="auto" w:fill="F2F2F2" w:themeFill="background1" w:themeFillShade="F2"/>
          </w:tcPr>
          <w:p w14:paraId="552BE324" w14:textId="77777777" w:rsidR="00CE30CB" w:rsidRPr="00720C7E" w:rsidRDefault="00CE30CB" w:rsidP="00720C7E">
            <w:pPr>
              <w:pStyle w:val="NoSpacing"/>
              <w:rPr>
                <w:color w:val="003399"/>
                <w:sz w:val="18"/>
              </w:rPr>
            </w:pPr>
            <w:r w:rsidRPr="00720C7E">
              <w:rPr>
                <w:color w:val="003399"/>
                <w:sz w:val="18"/>
              </w:rPr>
              <w:t>Limited discussion of adequacy of resources; no resource planning for a 5-yr period.</w:t>
            </w:r>
          </w:p>
        </w:tc>
        <w:tc>
          <w:tcPr>
            <w:tcW w:w="1027" w:type="pct"/>
            <w:shd w:val="clear" w:color="auto" w:fill="F2F2F2" w:themeFill="background1" w:themeFillShade="F2"/>
          </w:tcPr>
          <w:p w14:paraId="0FB5C01C" w14:textId="77777777" w:rsidR="00CE30CB" w:rsidRPr="00720C7E" w:rsidRDefault="00CE30CB" w:rsidP="00720C7E">
            <w:pPr>
              <w:pStyle w:val="NoSpacing"/>
              <w:rPr>
                <w:color w:val="003399"/>
                <w:sz w:val="18"/>
              </w:rPr>
            </w:pPr>
            <w:r w:rsidRPr="00720C7E">
              <w:rPr>
                <w:color w:val="003399"/>
                <w:sz w:val="18"/>
              </w:rPr>
              <w:t>Preliminary analysis of adequacy of resources for 5-yr period. Needs are identified but not based on program priorities or data.</w:t>
            </w:r>
          </w:p>
        </w:tc>
        <w:tc>
          <w:tcPr>
            <w:tcW w:w="1027" w:type="pct"/>
            <w:shd w:val="clear" w:color="auto" w:fill="F2F2F2" w:themeFill="background1" w:themeFillShade="F2"/>
          </w:tcPr>
          <w:p w14:paraId="4A97B874" w14:textId="77777777" w:rsidR="00CE30CB" w:rsidRPr="00720C7E" w:rsidRDefault="00CE30CB" w:rsidP="00720C7E">
            <w:pPr>
              <w:pStyle w:val="NoSpacing"/>
              <w:rPr>
                <w:color w:val="003399"/>
                <w:sz w:val="18"/>
              </w:rPr>
            </w:pPr>
            <w:r w:rsidRPr="00720C7E">
              <w:rPr>
                <w:color w:val="003399"/>
                <w:sz w:val="18"/>
              </w:rPr>
              <w:t>Detailed analysis of resource adequacy for the 5-yr period. Identify needs based on program priorities using data.</w:t>
            </w:r>
          </w:p>
        </w:tc>
      </w:tr>
      <w:tr w:rsidR="00CE30CB" w:rsidRPr="00C97310" w14:paraId="45DD89B9" w14:textId="77777777" w:rsidTr="00A8716D">
        <w:tc>
          <w:tcPr>
            <w:tcW w:w="1027" w:type="pct"/>
            <w:shd w:val="clear" w:color="auto" w:fill="F2F2F2" w:themeFill="background1" w:themeFillShade="F2"/>
            <w:vAlign w:val="center"/>
          </w:tcPr>
          <w:p w14:paraId="5014FCC4" w14:textId="77777777" w:rsidR="00CE30CB" w:rsidRPr="00720C7E" w:rsidRDefault="00CE30CB" w:rsidP="00720C7E">
            <w:pPr>
              <w:pStyle w:val="NoSpacing"/>
              <w:rPr>
                <w:b/>
                <w:color w:val="003399"/>
              </w:rPr>
            </w:pPr>
            <w:r w:rsidRPr="00720C7E">
              <w:rPr>
                <w:b/>
                <w:color w:val="003399"/>
              </w:rPr>
              <w:t>Action Plan and Timeline</w:t>
            </w:r>
          </w:p>
        </w:tc>
        <w:tc>
          <w:tcPr>
            <w:tcW w:w="941" w:type="pct"/>
            <w:shd w:val="clear" w:color="auto" w:fill="F2F2F2" w:themeFill="background1" w:themeFillShade="F2"/>
          </w:tcPr>
          <w:p w14:paraId="5031CABC" w14:textId="77777777" w:rsidR="00CE30CB" w:rsidRPr="00720C7E" w:rsidRDefault="00CE30CB" w:rsidP="00720C7E">
            <w:pPr>
              <w:pStyle w:val="NoSpacing"/>
              <w:rPr>
                <w:color w:val="003399"/>
                <w:sz w:val="18"/>
              </w:rPr>
            </w:pPr>
            <w:r w:rsidRPr="00720C7E">
              <w:rPr>
                <w:color w:val="003399"/>
                <w:sz w:val="18"/>
              </w:rPr>
              <w:t>No action plan or timeline included.</w:t>
            </w:r>
          </w:p>
        </w:tc>
        <w:tc>
          <w:tcPr>
            <w:tcW w:w="977" w:type="pct"/>
            <w:shd w:val="clear" w:color="auto" w:fill="F2F2F2" w:themeFill="background1" w:themeFillShade="F2"/>
          </w:tcPr>
          <w:p w14:paraId="213B7ED7" w14:textId="77777777" w:rsidR="00CE30CB" w:rsidRPr="00720C7E" w:rsidRDefault="00CE30CB" w:rsidP="00720C7E">
            <w:pPr>
              <w:pStyle w:val="NoSpacing"/>
              <w:rPr>
                <w:color w:val="003399"/>
                <w:sz w:val="18"/>
              </w:rPr>
            </w:pPr>
            <w:r w:rsidRPr="00720C7E">
              <w:rPr>
                <w:color w:val="003399"/>
                <w:sz w:val="18"/>
              </w:rPr>
              <w:t>Partial action plan and brief timeline included.</w:t>
            </w:r>
          </w:p>
        </w:tc>
        <w:tc>
          <w:tcPr>
            <w:tcW w:w="1027" w:type="pct"/>
            <w:shd w:val="clear" w:color="auto" w:fill="F2F2F2" w:themeFill="background1" w:themeFillShade="F2"/>
          </w:tcPr>
          <w:p w14:paraId="027DD134" w14:textId="77777777" w:rsidR="00CE30CB" w:rsidRPr="00720C7E" w:rsidRDefault="00CE30CB" w:rsidP="00720C7E">
            <w:pPr>
              <w:pStyle w:val="NoSpacing"/>
              <w:rPr>
                <w:color w:val="003399"/>
                <w:sz w:val="18"/>
              </w:rPr>
            </w:pPr>
            <w:r w:rsidRPr="00720C7E">
              <w:rPr>
                <w:color w:val="003399"/>
                <w:sz w:val="18"/>
              </w:rPr>
              <w:t>Preliminary action plan included. May include revised curriculum, timeline for task, person/committee. responsible, and cost).</w:t>
            </w:r>
          </w:p>
        </w:tc>
        <w:tc>
          <w:tcPr>
            <w:tcW w:w="1027" w:type="pct"/>
            <w:shd w:val="clear" w:color="auto" w:fill="F2F2F2" w:themeFill="background1" w:themeFillShade="F2"/>
          </w:tcPr>
          <w:p w14:paraId="2FCF7C3A" w14:textId="77777777" w:rsidR="00CE30CB" w:rsidRPr="00720C7E" w:rsidRDefault="00CE30CB" w:rsidP="00720C7E">
            <w:pPr>
              <w:pStyle w:val="NoSpacing"/>
              <w:rPr>
                <w:color w:val="003399"/>
                <w:sz w:val="18"/>
              </w:rPr>
            </w:pPr>
            <w:r w:rsidRPr="00720C7E">
              <w:rPr>
                <w:color w:val="003399"/>
                <w:sz w:val="18"/>
              </w:rPr>
              <w:t xml:space="preserve">Full plan </w:t>
            </w:r>
            <w:proofErr w:type="gramStart"/>
            <w:r w:rsidRPr="00720C7E">
              <w:rPr>
                <w:color w:val="003399"/>
                <w:sz w:val="18"/>
              </w:rPr>
              <w:t>includes:</w:t>
            </w:r>
            <w:proofErr w:type="gramEnd"/>
            <w:r w:rsidRPr="00720C7E">
              <w:rPr>
                <w:color w:val="003399"/>
                <w:sz w:val="18"/>
              </w:rPr>
              <w:t xml:space="preserve"> specific actions or changes to be taken (e.g. revision of curriculum, timeline for task, person/committee responsible, and cost).</w:t>
            </w:r>
          </w:p>
        </w:tc>
      </w:tr>
      <w:tr w:rsidR="00CE30CB" w:rsidRPr="00C97310" w14:paraId="3B4B0279" w14:textId="77777777" w:rsidTr="00A8716D">
        <w:tc>
          <w:tcPr>
            <w:tcW w:w="1027" w:type="pct"/>
            <w:shd w:val="clear" w:color="auto" w:fill="F2F2F2" w:themeFill="background1" w:themeFillShade="F2"/>
            <w:vAlign w:val="center"/>
          </w:tcPr>
          <w:p w14:paraId="5EF96814" w14:textId="77777777" w:rsidR="00CE30CB" w:rsidRPr="00720C7E" w:rsidRDefault="00CE30CB" w:rsidP="00720C7E">
            <w:pPr>
              <w:pStyle w:val="NoSpacing"/>
              <w:rPr>
                <w:b/>
                <w:color w:val="003399"/>
              </w:rPr>
            </w:pPr>
            <w:r w:rsidRPr="00720C7E">
              <w:rPr>
                <w:b/>
                <w:color w:val="003399"/>
              </w:rPr>
              <w:t>Faculty Issues</w:t>
            </w:r>
          </w:p>
        </w:tc>
        <w:tc>
          <w:tcPr>
            <w:tcW w:w="941" w:type="pct"/>
            <w:shd w:val="clear" w:color="auto" w:fill="F2F2F2" w:themeFill="background1" w:themeFillShade="F2"/>
          </w:tcPr>
          <w:p w14:paraId="211ABA5C" w14:textId="77777777" w:rsidR="00CE30CB" w:rsidRPr="00720C7E" w:rsidRDefault="00CE30CB" w:rsidP="00720C7E">
            <w:pPr>
              <w:pStyle w:val="NoSpacing"/>
              <w:rPr>
                <w:color w:val="003399"/>
                <w:sz w:val="18"/>
              </w:rPr>
            </w:pPr>
            <w:r w:rsidRPr="00720C7E">
              <w:rPr>
                <w:color w:val="003399"/>
                <w:sz w:val="18"/>
              </w:rPr>
              <w:t>No discussion of faculty trends that affect program development; no planning is evident.</w:t>
            </w:r>
          </w:p>
        </w:tc>
        <w:tc>
          <w:tcPr>
            <w:tcW w:w="977" w:type="pct"/>
            <w:shd w:val="clear" w:color="auto" w:fill="F2F2F2" w:themeFill="background1" w:themeFillShade="F2"/>
          </w:tcPr>
          <w:p w14:paraId="196C0EE6" w14:textId="77777777" w:rsidR="00CE30CB" w:rsidRPr="00720C7E" w:rsidRDefault="00CE30CB" w:rsidP="00720C7E">
            <w:pPr>
              <w:pStyle w:val="NoSpacing"/>
              <w:rPr>
                <w:color w:val="003399"/>
                <w:sz w:val="18"/>
              </w:rPr>
            </w:pPr>
            <w:r w:rsidRPr="00720C7E">
              <w:rPr>
                <w:color w:val="003399"/>
                <w:sz w:val="18"/>
              </w:rPr>
              <w:t>Limited discussion of faculty trends (program development, recruitment, retention) based on anecdotal evidence.</w:t>
            </w:r>
          </w:p>
        </w:tc>
        <w:tc>
          <w:tcPr>
            <w:tcW w:w="1027" w:type="pct"/>
            <w:shd w:val="clear" w:color="auto" w:fill="F2F2F2" w:themeFill="background1" w:themeFillShade="F2"/>
          </w:tcPr>
          <w:p w14:paraId="61845F3A" w14:textId="77777777" w:rsidR="00CE30CB" w:rsidRPr="00720C7E" w:rsidRDefault="00CE30CB" w:rsidP="00720C7E">
            <w:pPr>
              <w:pStyle w:val="NoSpacing"/>
              <w:rPr>
                <w:color w:val="003399"/>
                <w:sz w:val="18"/>
              </w:rPr>
            </w:pPr>
            <w:r w:rsidRPr="00720C7E">
              <w:rPr>
                <w:color w:val="003399"/>
                <w:sz w:val="18"/>
              </w:rPr>
              <w:t>Discussion of faculty trends. Preliminary planning for program development as affected by faculty recruitment/retention/</w:t>
            </w:r>
          </w:p>
          <w:p w14:paraId="2E460D76" w14:textId="77777777" w:rsidR="00CE30CB" w:rsidRPr="00720C7E" w:rsidRDefault="00CE30CB" w:rsidP="00720C7E">
            <w:pPr>
              <w:pStyle w:val="NoSpacing"/>
              <w:rPr>
                <w:color w:val="003399"/>
                <w:sz w:val="18"/>
              </w:rPr>
            </w:pPr>
            <w:r w:rsidRPr="00720C7E">
              <w:rPr>
                <w:color w:val="003399"/>
                <w:sz w:val="18"/>
              </w:rPr>
              <w:t>needs.</w:t>
            </w:r>
          </w:p>
        </w:tc>
        <w:tc>
          <w:tcPr>
            <w:tcW w:w="1027" w:type="pct"/>
            <w:shd w:val="clear" w:color="auto" w:fill="F2F2F2" w:themeFill="background1" w:themeFillShade="F2"/>
          </w:tcPr>
          <w:p w14:paraId="507F3617" w14:textId="77777777" w:rsidR="00CE30CB" w:rsidRPr="00720C7E" w:rsidRDefault="00CE30CB" w:rsidP="00720C7E">
            <w:pPr>
              <w:pStyle w:val="NoSpacing"/>
              <w:rPr>
                <w:color w:val="003399"/>
                <w:sz w:val="18"/>
              </w:rPr>
            </w:pPr>
            <w:r w:rsidRPr="00720C7E">
              <w:rPr>
                <w:color w:val="003399"/>
                <w:sz w:val="18"/>
              </w:rPr>
              <w:t>Explicit planning for program development based on faculty recruitment/ retention/needs. Supporting data used in planning.</w:t>
            </w:r>
          </w:p>
        </w:tc>
      </w:tr>
      <w:tr w:rsidR="006F0E83" w:rsidRPr="00C97310" w14:paraId="64261F49" w14:textId="77777777" w:rsidTr="00A8716D">
        <w:tc>
          <w:tcPr>
            <w:tcW w:w="1027" w:type="pct"/>
            <w:shd w:val="clear" w:color="auto" w:fill="F2F2F2" w:themeFill="background1" w:themeFillShade="F2"/>
            <w:vAlign w:val="center"/>
          </w:tcPr>
          <w:p w14:paraId="34FB46C0" w14:textId="16CBD1AB" w:rsidR="006F0E83" w:rsidRPr="00161255" w:rsidRDefault="00146981" w:rsidP="00720C7E">
            <w:pPr>
              <w:pStyle w:val="NoSpacing"/>
              <w:rPr>
                <w:b/>
                <w:color w:val="003399"/>
              </w:rPr>
            </w:pPr>
            <w:r w:rsidRPr="00161255">
              <w:rPr>
                <w:b/>
                <w:color w:val="003399"/>
              </w:rPr>
              <w:t xml:space="preserve">Diversity, </w:t>
            </w:r>
            <w:proofErr w:type="gramStart"/>
            <w:r w:rsidRPr="00161255">
              <w:rPr>
                <w:b/>
                <w:color w:val="003399"/>
              </w:rPr>
              <w:t>Equity</w:t>
            </w:r>
            <w:proofErr w:type="gramEnd"/>
            <w:r w:rsidRPr="00161255">
              <w:rPr>
                <w:b/>
                <w:color w:val="003399"/>
              </w:rPr>
              <w:t xml:space="preserve"> and Inclusion</w:t>
            </w:r>
          </w:p>
        </w:tc>
        <w:tc>
          <w:tcPr>
            <w:tcW w:w="941" w:type="pct"/>
            <w:shd w:val="clear" w:color="auto" w:fill="F2F2F2" w:themeFill="background1" w:themeFillShade="F2"/>
          </w:tcPr>
          <w:p w14:paraId="26D5FB9C" w14:textId="2AEA3171" w:rsidR="006F0E83" w:rsidRPr="00161255" w:rsidRDefault="00146981" w:rsidP="00720C7E">
            <w:pPr>
              <w:pStyle w:val="NoSpacing"/>
              <w:rPr>
                <w:color w:val="003399"/>
                <w:sz w:val="18"/>
              </w:rPr>
            </w:pPr>
            <w:r w:rsidRPr="00161255">
              <w:rPr>
                <w:color w:val="003399"/>
                <w:sz w:val="18"/>
              </w:rPr>
              <w:t>No discussion of DEI</w:t>
            </w:r>
            <w:r w:rsidR="008944DB" w:rsidRPr="00161255">
              <w:rPr>
                <w:color w:val="003399"/>
                <w:sz w:val="18"/>
              </w:rPr>
              <w:t xml:space="preserve"> in the </w:t>
            </w:r>
            <w:proofErr w:type="gramStart"/>
            <w:r w:rsidR="008944DB" w:rsidRPr="00161255">
              <w:rPr>
                <w:color w:val="003399"/>
                <w:sz w:val="18"/>
              </w:rPr>
              <w:t>five year</w:t>
            </w:r>
            <w:proofErr w:type="gramEnd"/>
            <w:r w:rsidR="008944DB" w:rsidRPr="00161255">
              <w:rPr>
                <w:color w:val="003399"/>
                <w:sz w:val="18"/>
              </w:rPr>
              <w:t xml:space="preserve"> plan</w:t>
            </w:r>
          </w:p>
        </w:tc>
        <w:tc>
          <w:tcPr>
            <w:tcW w:w="977" w:type="pct"/>
            <w:shd w:val="clear" w:color="auto" w:fill="F2F2F2" w:themeFill="background1" w:themeFillShade="F2"/>
          </w:tcPr>
          <w:p w14:paraId="7A224A90" w14:textId="6A20C1BE" w:rsidR="006F0E83" w:rsidRPr="00161255" w:rsidRDefault="008944DB" w:rsidP="00720C7E">
            <w:pPr>
              <w:pStyle w:val="NoSpacing"/>
              <w:rPr>
                <w:color w:val="003399"/>
                <w:sz w:val="18"/>
              </w:rPr>
            </w:pPr>
            <w:r w:rsidRPr="00161255">
              <w:rPr>
                <w:color w:val="003399"/>
                <w:sz w:val="18"/>
              </w:rPr>
              <w:t>Limited discussion of DEI data, but no analysis of gaps and no goals for program improvement.</w:t>
            </w:r>
          </w:p>
        </w:tc>
        <w:tc>
          <w:tcPr>
            <w:tcW w:w="1027" w:type="pct"/>
            <w:shd w:val="clear" w:color="auto" w:fill="F2F2F2" w:themeFill="background1" w:themeFillShade="F2"/>
          </w:tcPr>
          <w:p w14:paraId="10936DAD" w14:textId="5C8B4EAF" w:rsidR="006F0E83" w:rsidRPr="00161255" w:rsidRDefault="008944DB" w:rsidP="00720C7E">
            <w:pPr>
              <w:pStyle w:val="NoSpacing"/>
              <w:rPr>
                <w:color w:val="003399"/>
                <w:sz w:val="18"/>
              </w:rPr>
            </w:pPr>
            <w:r w:rsidRPr="00161255">
              <w:rPr>
                <w:color w:val="003399"/>
                <w:sz w:val="18"/>
              </w:rPr>
              <w:t xml:space="preserve">Discussion of DEI data, and analysis of </w:t>
            </w:r>
            <w:proofErr w:type="spellStart"/>
            <w:r w:rsidRPr="00161255">
              <w:rPr>
                <w:color w:val="003399"/>
                <w:sz w:val="18"/>
              </w:rPr>
              <w:t>stregnths</w:t>
            </w:r>
            <w:proofErr w:type="spellEnd"/>
            <w:r w:rsidRPr="00161255">
              <w:rPr>
                <w:color w:val="003399"/>
                <w:sz w:val="18"/>
              </w:rPr>
              <w:t xml:space="preserve"> and gaps in the areas of student representation, faculty representation, curriculum integration and student success.</w:t>
            </w:r>
          </w:p>
        </w:tc>
        <w:tc>
          <w:tcPr>
            <w:tcW w:w="1027" w:type="pct"/>
            <w:shd w:val="clear" w:color="auto" w:fill="F2F2F2" w:themeFill="background1" w:themeFillShade="F2"/>
          </w:tcPr>
          <w:p w14:paraId="0F601FA2" w14:textId="77777777" w:rsidR="004F6405" w:rsidRDefault="008944DB" w:rsidP="00A8716D">
            <w:pPr>
              <w:pStyle w:val="NoSpacing"/>
              <w:rPr>
                <w:color w:val="003399"/>
                <w:sz w:val="18"/>
              </w:rPr>
            </w:pPr>
            <w:r w:rsidRPr="00161255">
              <w:rPr>
                <w:color w:val="003399"/>
                <w:sz w:val="18"/>
              </w:rPr>
              <w:t>Explicit planning for program development based on analysis of stre</w:t>
            </w:r>
            <w:r w:rsidR="004F6405" w:rsidRPr="00161255">
              <w:rPr>
                <w:color w:val="003399"/>
                <w:sz w:val="18"/>
              </w:rPr>
              <w:t>ng</w:t>
            </w:r>
            <w:r w:rsidRPr="00161255">
              <w:rPr>
                <w:color w:val="003399"/>
                <w:sz w:val="18"/>
              </w:rPr>
              <w:t>ths and gaps in the areas of student representation, faculty representation, curriculum integration and student success.</w:t>
            </w:r>
          </w:p>
          <w:p w14:paraId="02E346F7" w14:textId="4D8F5942" w:rsidR="00A8716D" w:rsidRPr="00161255" w:rsidRDefault="00A8716D" w:rsidP="00A8716D">
            <w:pPr>
              <w:pStyle w:val="NoSpacing"/>
              <w:rPr>
                <w:color w:val="003399"/>
                <w:sz w:val="18"/>
              </w:rPr>
            </w:pPr>
          </w:p>
        </w:tc>
      </w:tr>
      <w:tr w:rsidR="00CE30CB" w:rsidRPr="00C97310" w14:paraId="7031AC97" w14:textId="77777777" w:rsidTr="00A8716D">
        <w:tc>
          <w:tcPr>
            <w:tcW w:w="1027" w:type="pct"/>
            <w:vMerge w:val="restart"/>
            <w:shd w:val="clear" w:color="auto" w:fill="F2F2F2" w:themeFill="background1" w:themeFillShade="F2"/>
            <w:vAlign w:val="center"/>
          </w:tcPr>
          <w:p w14:paraId="47AAA7EF" w14:textId="77777777" w:rsidR="00CE30CB" w:rsidRPr="00720C7E" w:rsidRDefault="00CE30CB" w:rsidP="00720C7E">
            <w:pPr>
              <w:pStyle w:val="NoSpacing"/>
              <w:rPr>
                <w:b/>
                <w:color w:val="003399"/>
              </w:rPr>
            </w:pPr>
            <w:r w:rsidRPr="00720C7E">
              <w:rPr>
                <w:b/>
                <w:color w:val="003399"/>
              </w:rPr>
              <w:lastRenderedPageBreak/>
              <w:t>Faculty Utilization within a Program</w:t>
            </w:r>
          </w:p>
        </w:tc>
        <w:tc>
          <w:tcPr>
            <w:tcW w:w="941" w:type="pct"/>
            <w:shd w:val="clear" w:color="auto" w:fill="F2F2F2" w:themeFill="background1" w:themeFillShade="F2"/>
          </w:tcPr>
          <w:p w14:paraId="78F95CB4" w14:textId="77777777" w:rsidR="00CE30CB" w:rsidRPr="00720C7E" w:rsidRDefault="00CE30CB" w:rsidP="00720C7E">
            <w:pPr>
              <w:pStyle w:val="NoSpacing"/>
              <w:rPr>
                <w:color w:val="003399"/>
                <w:sz w:val="18"/>
              </w:rPr>
            </w:pPr>
            <w:r w:rsidRPr="00720C7E">
              <w:rPr>
                <w:color w:val="003399"/>
                <w:sz w:val="18"/>
              </w:rPr>
              <w:t>No discussion of faculty trends that affect program development; no planning is evident.</w:t>
            </w:r>
          </w:p>
        </w:tc>
        <w:tc>
          <w:tcPr>
            <w:tcW w:w="977" w:type="pct"/>
            <w:shd w:val="clear" w:color="auto" w:fill="F2F2F2" w:themeFill="background1" w:themeFillShade="F2"/>
          </w:tcPr>
          <w:p w14:paraId="11666047" w14:textId="77777777" w:rsidR="00CE30CB" w:rsidRPr="00720C7E" w:rsidRDefault="00CE30CB" w:rsidP="00720C7E">
            <w:pPr>
              <w:pStyle w:val="NoSpacing"/>
              <w:rPr>
                <w:color w:val="003399"/>
                <w:sz w:val="18"/>
              </w:rPr>
            </w:pPr>
            <w:r w:rsidRPr="00720C7E">
              <w:rPr>
                <w:color w:val="003399"/>
                <w:sz w:val="18"/>
              </w:rPr>
              <w:t>Limited discussion of faculty trends (program development, recruitment, retention) based on anecdotal evidence</w:t>
            </w:r>
          </w:p>
        </w:tc>
        <w:tc>
          <w:tcPr>
            <w:tcW w:w="1027" w:type="pct"/>
            <w:shd w:val="clear" w:color="auto" w:fill="F2F2F2" w:themeFill="background1" w:themeFillShade="F2"/>
          </w:tcPr>
          <w:p w14:paraId="1F883313" w14:textId="77777777" w:rsidR="00CE30CB" w:rsidRPr="00720C7E" w:rsidRDefault="00CE30CB" w:rsidP="00720C7E">
            <w:pPr>
              <w:pStyle w:val="NoSpacing"/>
              <w:rPr>
                <w:color w:val="003399"/>
                <w:sz w:val="18"/>
              </w:rPr>
            </w:pPr>
            <w:r w:rsidRPr="00720C7E">
              <w:rPr>
                <w:color w:val="003399"/>
                <w:sz w:val="18"/>
              </w:rPr>
              <w:t>Discussion of faculty trends. Preliminary planning for program development as affected by faculty recruitment/retention/</w:t>
            </w:r>
          </w:p>
          <w:p w14:paraId="471C2AFB" w14:textId="77777777" w:rsidR="00CE30CB" w:rsidRPr="00720C7E" w:rsidRDefault="00CE30CB" w:rsidP="00720C7E">
            <w:pPr>
              <w:pStyle w:val="NoSpacing"/>
              <w:rPr>
                <w:color w:val="003399"/>
                <w:sz w:val="18"/>
              </w:rPr>
            </w:pPr>
            <w:r w:rsidRPr="00720C7E">
              <w:rPr>
                <w:color w:val="003399"/>
                <w:sz w:val="18"/>
              </w:rPr>
              <w:t>needs.</w:t>
            </w:r>
          </w:p>
        </w:tc>
        <w:tc>
          <w:tcPr>
            <w:tcW w:w="1027" w:type="pct"/>
            <w:shd w:val="clear" w:color="auto" w:fill="F2F2F2" w:themeFill="background1" w:themeFillShade="F2"/>
          </w:tcPr>
          <w:p w14:paraId="1EA9B92D" w14:textId="77777777" w:rsidR="00CE30CB" w:rsidRPr="00720C7E" w:rsidRDefault="00CE30CB" w:rsidP="00720C7E">
            <w:pPr>
              <w:pStyle w:val="NoSpacing"/>
              <w:rPr>
                <w:color w:val="003399"/>
                <w:sz w:val="18"/>
              </w:rPr>
            </w:pPr>
            <w:r w:rsidRPr="00720C7E">
              <w:rPr>
                <w:color w:val="003399"/>
                <w:sz w:val="18"/>
              </w:rPr>
              <w:t>Explicit planning for program development based on faculty recruitment/ retention/needs. Supporting data used in planning</w:t>
            </w:r>
          </w:p>
        </w:tc>
      </w:tr>
      <w:tr w:rsidR="00CE30CB" w:rsidRPr="00C97310" w14:paraId="53B5661D" w14:textId="77777777" w:rsidTr="00A8716D">
        <w:trPr>
          <w:trHeight w:val="2042"/>
        </w:trPr>
        <w:tc>
          <w:tcPr>
            <w:tcW w:w="1027" w:type="pct"/>
            <w:vMerge/>
            <w:shd w:val="clear" w:color="auto" w:fill="F2F2F2" w:themeFill="background1" w:themeFillShade="F2"/>
            <w:vAlign w:val="center"/>
          </w:tcPr>
          <w:p w14:paraId="3CB7145E" w14:textId="77777777" w:rsidR="00CE30CB" w:rsidRPr="00720C7E" w:rsidRDefault="00CE30CB" w:rsidP="00720C7E">
            <w:pPr>
              <w:pStyle w:val="NoSpacing"/>
              <w:rPr>
                <w:rFonts w:asciiTheme="minorHAnsi" w:hAnsiTheme="minorHAnsi"/>
                <w:b/>
                <w:color w:val="003399"/>
              </w:rPr>
            </w:pPr>
          </w:p>
        </w:tc>
        <w:tc>
          <w:tcPr>
            <w:tcW w:w="941" w:type="pct"/>
            <w:shd w:val="clear" w:color="auto" w:fill="F2F2F2" w:themeFill="background1" w:themeFillShade="F2"/>
          </w:tcPr>
          <w:p w14:paraId="56952932" w14:textId="77777777" w:rsidR="00CE30CB" w:rsidRPr="00720C7E" w:rsidRDefault="00CE30CB" w:rsidP="00720C7E">
            <w:pPr>
              <w:pStyle w:val="NoSpacing"/>
              <w:rPr>
                <w:color w:val="003399"/>
                <w:sz w:val="18"/>
              </w:rPr>
            </w:pPr>
            <w:r w:rsidRPr="00720C7E">
              <w:rPr>
                <w:color w:val="003399"/>
                <w:sz w:val="18"/>
                <w:szCs w:val="20"/>
              </w:rPr>
              <w:t xml:space="preserve">Faculty distribution across the fields of the discipline is informed by historical assignments without consideration of evolving curricula. </w:t>
            </w:r>
          </w:p>
        </w:tc>
        <w:tc>
          <w:tcPr>
            <w:tcW w:w="977" w:type="pct"/>
            <w:shd w:val="clear" w:color="auto" w:fill="F2F2F2" w:themeFill="background1" w:themeFillShade="F2"/>
          </w:tcPr>
          <w:p w14:paraId="335A5535" w14:textId="77777777" w:rsidR="00CE30CB" w:rsidRPr="00720C7E" w:rsidRDefault="00CE30CB" w:rsidP="00720C7E">
            <w:pPr>
              <w:pStyle w:val="NoSpacing"/>
              <w:rPr>
                <w:color w:val="003399"/>
                <w:sz w:val="18"/>
              </w:rPr>
            </w:pPr>
            <w:r w:rsidRPr="00720C7E">
              <w:rPr>
                <w:color w:val="003399"/>
                <w:sz w:val="18"/>
                <w:szCs w:val="20"/>
              </w:rPr>
              <w:t xml:space="preserve">Faculty distribution across the fields of the discipline informed by </w:t>
            </w:r>
            <w:r w:rsidRPr="00720C7E">
              <w:rPr>
                <w:i/>
                <w:color w:val="003399"/>
                <w:sz w:val="18"/>
                <w:szCs w:val="20"/>
              </w:rPr>
              <w:t>perceived</w:t>
            </w:r>
            <w:r w:rsidRPr="00720C7E">
              <w:rPr>
                <w:color w:val="003399"/>
                <w:sz w:val="18"/>
                <w:szCs w:val="20"/>
              </w:rPr>
              <w:t xml:space="preserve"> curricular needs, not results of outcomes assessment or a review of peer institutions.</w:t>
            </w:r>
          </w:p>
        </w:tc>
        <w:tc>
          <w:tcPr>
            <w:tcW w:w="1027" w:type="pct"/>
            <w:shd w:val="clear" w:color="auto" w:fill="F2F2F2" w:themeFill="background1" w:themeFillShade="F2"/>
          </w:tcPr>
          <w:p w14:paraId="2B839744" w14:textId="77777777" w:rsidR="00CE30CB" w:rsidRPr="00720C7E" w:rsidRDefault="00CE30CB" w:rsidP="00720C7E">
            <w:pPr>
              <w:pStyle w:val="NoSpacing"/>
              <w:rPr>
                <w:color w:val="003399"/>
                <w:sz w:val="18"/>
              </w:rPr>
            </w:pPr>
            <w:r w:rsidRPr="00720C7E">
              <w:rPr>
                <w:color w:val="003399"/>
                <w:sz w:val="18"/>
                <w:szCs w:val="20"/>
              </w:rPr>
              <w:t xml:space="preserve">Faculty distribution across the fields of the discipline informed by comparison to peer institutions </w:t>
            </w:r>
            <w:r w:rsidRPr="00720C7E">
              <w:rPr>
                <w:i/>
                <w:color w:val="003399"/>
                <w:sz w:val="18"/>
                <w:szCs w:val="20"/>
              </w:rPr>
              <w:t>or</w:t>
            </w:r>
            <w:r w:rsidRPr="00720C7E">
              <w:rPr>
                <w:color w:val="003399"/>
                <w:sz w:val="18"/>
                <w:szCs w:val="20"/>
              </w:rPr>
              <w:t xml:space="preserve"> by results of outcomes assessment. </w:t>
            </w:r>
          </w:p>
        </w:tc>
        <w:tc>
          <w:tcPr>
            <w:tcW w:w="1027" w:type="pct"/>
            <w:shd w:val="clear" w:color="auto" w:fill="F2F2F2" w:themeFill="background1" w:themeFillShade="F2"/>
          </w:tcPr>
          <w:p w14:paraId="724ECA57" w14:textId="77777777" w:rsidR="00CE30CB" w:rsidRPr="00720C7E" w:rsidRDefault="00CE30CB" w:rsidP="00720C7E">
            <w:pPr>
              <w:pStyle w:val="NoSpacing"/>
              <w:rPr>
                <w:color w:val="003399"/>
                <w:sz w:val="18"/>
              </w:rPr>
            </w:pPr>
            <w:r w:rsidRPr="00720C7E">
              <w:rPr>
                <w:color w:val="003399"/>
                <w:sz w:val="18"/>
                <w:szCs w:val="20"/>
              </w:rPr>
              <w:t xml:space="preserve">Faculty distribution across the fields of the discipline informed by comparison to peer institutions, disciplinary </w:t>
            </w:r>
            <w:proofErr w:type="gramStart"/>
            <w:r w:rsidRPr="00720C7E">
              <w:rPr>
                <w:color w:val="003399"/>
                <w:sz w:val="18"/>
                <w:szCs w:val="20"/>
              </w:rPr>
              <w:t>trends</w:t>
            </w:r>
            <w:proofErr w:type="gramEnd"/>
            <w:r w:rsidRPr="00720C7E">
              <w:rPr>
                <w:color w:val="003399"/>
                <w:sz w:val="18"/>
                <w:szCs w:val="20"/>
              </w:rPr>
              <w:t xml:space="preserve"> and results of outcomes assessment.</w:t>
            </w:r>
          </w:p>
        </w:tc>
      </w:tr>
      <w:tr w:rsidR="00CE30CB" w:rsidRPr="00C97310" w14:paraId="7B839708" w14:textId="77777777" w:rsidTr="00A8716D">
        <w:tc>
          <w:tcPr>
            <w:tcW w:w="1027" w:type="pct"/>
            <w:vMerge/>
            <w:shd w:val="clear" w:color="auto" w:fill="F2F2F2" w:themeFill="background1" w:themeFillShade="F2"/>
            <w:vAlign w:val="center"/>
          </w:tcPr>
          <w:p w14:paraId="711B3FC6" w14:textId="77777777" w:rsidR="00CE30CB" w:rsidRPr="00720C7E" w:rsidRDefault="00CE30CB" w:rsidP="00720C7E">
            <w:pPr>
              <w:pStyle w:val="NoSpacing"/>
              <w:rPr>
                <w:rFonts w:asciiTheme="minorHAnsi" w:hAnsiTheme="minorHAnsi"/>
                <w:b/>
                <w:color w:val="003399"/>
              </w:rPr>
            </w:pPr>
          </w:p>
        </w:tc>
        <w:tc>
          <w:tcPr>
            <w:tcW w:w="941" w:type="pct"/>
            <w:shd w:val="clear" w:color="auto" w:fill="F2F2F2" w:themeFill="background1" w:themeFillShade="F2"/>
          </w:tcPr>
          <w:p w14:paraId="3D6A7595" w14:textId="77777777" w:rsidR="00CE30CB" w:rsidRPr="00720C7E" w:rsidRDefault="00CE30CB" w:rsidP="00720C7E">
            <w:pPr>
              <w:pStyle w:val="NoSpacing"/>
              <w:rPr>
                <w:color w:val="003399"/>
                <w:sz w:val="18"/>
              </w:rPr>
            </w:pPr>
            <w:r w:rsidRPr="00720C7E">
              <w:rPr>
                <w:color w:val="003399"/>
                <w:sz w:val="18"/>
                <w:szCs w:val="20"/>
              </w:rPr>
              <w:t xml:space="preserve">Temporary/adjunct faculty teach a large fraction of courses across the curriculum. </w:t>
            </w:r>
          </w:p>
        </w:tc>
        <w:tc>
          <w:tcPr>
            <w:tcW w:w="977" w:type="pct"/>
            <w:shd w:val="clear" w:color="auto" w:fill="F2F2F2" w:themeFill="background1" w:themeFillShade="F2"/>
          </w:tcPr>
          <w:p w14:paraId="382DA946" w14:textId="77777777" w:rsidR="00CE30CB" w:rsidRPr="00720C7E" w:rsidRDefault="00CE30CB" w:rsidP="00720C7E">
            <w:pPr>
              <w:pStyle w:val="NoSpacing"/>
              <w:rPr>
                <w:color w:val="003399"/>
                <w:sz w:val="18"/>
              </w:rPr>
            </w:pPr>
            <w:r w:rsidRPr="00720C7E">
              <w:rPr>
                <w:color w:val="003399"/>
                <w:sz w:val="18"/>
                <w:szCs w:val="20"/>
              </w:rPr>
              <w:t xml:space="preserve">Temporary/adjunct faculty teach a significant fraction of courses mostly in the lower division. </w:t>
            </w:r>
          </w:p>
        </w:tc>
        <w:tc>
          <w:tcPr>
            <w:tcW w:w="1027" w:type="pct"/>
            <w:shd w:val="clear" w:color="auto" w:fill="F2F2F2" w:themeFill="background1" w:themeFillShade="F2"/>
          </w:tcPr>
          <w:p w14:paraId="4AC3BB98" w14:textId="77777777" w:rsidR="00CE30CB" w:rsidRPr="00720C7E" w:rsidRDefault="00CE30CB" w:rsidP="00720C7E">
            <w:pPr>
              <w:pStyle w:val="NoSpacing"/>
              <w:rPr>
                <w:color w:val="003399"/>
                <w:sz w:val="18"/>
              </w:rPr>
            </w:pPr>
            <w:r w:rsidRPr="00720C7E">
              <w:rPr>
                <w:color w:val="003399"/>
                <w:sz w:val="18"/>
                <w:szCs w:val="20"/>
              </w:rPr>
              <w:t>All upper division/graduate courses are taught by tenured/tenure track faculty or highly qualified temporary/adjunct faculty current in the field.</w:t>
            </w:r>
          </w:p>
        </w:tc>
        <w:tc>
          <w:tcPr>
            <w:tcW w:w="1027" w:type="pct"/>
            <w:shd w:val="clear" w:color="auto" w:fill="F2F2F2" w:themeFill="background1" w:themeFillShade="F2"/>
          </w:tcPr>
          <w:p w14:paraId="520095E7" w14:textId="77777777" w:rsidR="00CE30CB" w:rsidRPr="00720C7E" w:rsidRDefault="00CE30CB" w:rsidP="00720C7E">
            <w:pPr>
              <w:pStyle w:val="NoSpacing"/>
              <w:rPr>
                <w:color w:val="003399"/>
                <w:sz w:val="18"/>
              </w:rPr>
            </w:pPr>
            <w:r w:rsidRPr="00720C7E">
              <w:rPr>
                <w:color w:val="003399"/>
                <w:sz w:val="18"/>
                <w:szCs w:val="20"/>
              </w:rPr>
              <w:t>All courses are taught by tenured/tenure track faculty or highly qualified temporary/adjunct faculty current in the field.</w:t>
            </w:r>
          </w:p>
        </w:tc>
      </w:tr>
      <w:tr w:rsidR="00CE30CB" w:rsidRPr="00C97310" w14:paraId="52C92371" w14:textId="77777777" w:rsidTr="00A8716D">
        <w:tc>
          <w:tcPr>
            <w:tcW w:w="1027" w:type="pct"/>
            <w:vMerge/>
            <w:shd w:val="clear" w:color="auto" w:fill="F2F2F2" w:themeFill="background1" w:themeFillShade="F2"/>
            <w:vAlign w:val="center"/>
          </w:tcPr>
          <w:p w14:paraId="0245FF21" w14:textId="77777777" w:rsidR="00CE30CB" w:rsidRPr="00720C7E" w:rsidRDefault="00CE30CB" w:rsidP="00720C7E">
            <w:pPr>
              <w:pStyle w:val="NoSpacing"/>
              <w:rPr>
                <w:rFonts w:asciiTheme="minorHAnsi" w:hAnsiTheme="minorHAnsi"/>
                <w:b/>
                <w:color w:val="003399"/>
              </w:rPr>
            </w:pPr>
          </w:p>
        </w:tc>
        <w:tc>
          <w:tcPr>
            <w:tcW w:w="941" w:type="pct"/>
            <w:shd w:val="clear" w:color="auto" w:fill="F2F2F2" w:themeFill="background1" w:themeFillShade="F2"/>
          </w:tcPr>
          <w:p w14:paraId="525933C8" w14:textId="77777777" w:rsidR="00CE30CB" w:rsidRPr="00720C7E" w:rsidRDefault="00CE30CB" w:rsidP="00720C7E">
            <w:pPr>
              <w:pStyle w:val="NoSpacing"/>
              <w:rPr>
                <w:color w:val="003399"/>
                <w:sz w:val="18"/>
                <w:szCs w:val="20"/>
              </w:rPr>
            </w:pPr>
            <w:r w:rsidRPr="00720C7E">
              <w:rPr>
                <w:color w:val="003399"/>
                <w:sz w:val="18"/>
                <w:szCs w:val="20"/>
              </w:rPr>
              <w:t>There is no evidence for training of graduate teaching associates (if utilized) before they can be the instructor of record.</w:t>
            </w:r>
          </w:p>
        </w:tc>
        <w:tc>
          <w:tcPr>
            <w:tcW w:w="977" w:type="pct"/>
            <w:shd w:val="clear" w:color="auto" w:fill="F2F2F2" w:themeFill="background1" w:themeFillShade="F2"/>
          </w:tcPr>
          <w:p w14:paraId="43247299" w14:textId="77777777" w:rsidR="00CE30CB" w:rsidRPr="00720C7E" w:rsidRDefault="00CE30CB" w:rsidP="00720C7E">
            <w:pPr>
              <w:pStyle w:val="NoSpacing"/>
              <w:rPr>
                <w:color w:val="003399"/>
                <w:sz w:val="18"/>
              </w:rPr>
            </w:pPr>
            <w:r w:rsidRPr="00720C7E">
              <w:rPr>
                <w:color w:val="003399"/>
                <w:sz w:val="18"/>
                <w:szCs w:val="20"/>
              </w:rPr>
              <w:t>There is little evidence for training of graduate teaching associates (if utilized) before they can be the instructor of record.</w:t>
            </w:r>
          </w:p>
        </w:tc>
        <w:tc>
          <w:tcPr>
            <w:tcW w:w="1027" w:type="pct"/>
            <w:shd w:val="clear" w:color="auto" w:fill="F2F2F2" w:themeFill="background1" w:themeFillShade="F2"/>
          </w:tcPr>
          <w:p w14:paraId="684D3A7C" w14:textId="77777777" w:rsidR="00CE30CB" w:rsidRPr="00720C7E" w:rsidRDefault="00CE30CB" w:rsidP="00720C7E">
            <w:pPr>
              <w:pStyle w:val="NoSpacing"/>
              <w:rPr>
                <w:color w:val="003399"/>
                <w:sz w:val="18"/>
                <w:szCs w:val="20"/>
              </w:rPr>
            </w:pPr>
            <w:r w:rsidRPr="00720C7E">
              <w:rPr>
                <w:color w:val="003399"/>
                <w:sz w:val="18"/>
                <w:szCs w:val="20"/>
              </w:rPr>
              <w:t>Graduate teaching associates (if utilized) are trained before they can be the instructor of record.</w:t>
            </w:r>
          </w:p>
        </w:tc>
        <w:tc>
          <w:tcPr>
            <w:tcW w:w="1027" w:type="pct"/>
            <w:shd w:val="clear" w:color="auto" w:fill="F2F2F2" w:themeFill="background1" w:themeFillShade="F2"/>
          </w:tcPr>
          <w:p w14:paraId="75C99E41" w14:textId="77777777" w:rsidR="00CE30CB" w:rsidRPr="00720C7E" w:rsidRDefault="00CE30CB" w:rsidP="00720C7E">
            <w:pPr>
              <w:pStyle w:val="NoSpacing"/>
              <w:rPr>
                <w:color w:val="003399"/>
                <w:sz w:val="18"/>
              </w:rPr>
            </w:pPr>
            <w:r w:rsidRPr="00720C7E">
              <w:rPr>
                <w:color w:val="003399"/>
                <w:sz w:val="18"/>
                <w:szCs w:val="20"/>
              </w:rPr>
              <w:t>Graduate teaching associates (if utilized) are well trained before they can be the instructor of record.</w:t>
            </w:r>
          </w:p>
        </w:tc>
      </w:tr>
      <w:tr w:rsidR="00CE30CB" w:rsidRPr="00C97310" w14:paraId="6DD18696" w14:textId="77777777" w:rsidTr="00A8716D">
        <w:tc>
          <w:tcPr>
            <w:tcW w:w="1027" w:type="pct"/>
            <w:shd w:val="clear" w:color="auto" w:fill="F2F2F2" w:themeFill="background1" w:themeFillShade="F2"/>
            <w:vAlign w:val="center"/>
          </w:tcPr>
          <w:p w14:paraId="09617B66" w14:textId="77777777" w:rsidR="00CE30CB" w:rsidRPr="00720C7E" w:rsidRDefault="00CE30CB" w:rsidP="00720C7E">
            <w:pPr>
              <w:pStyle w:val="NoSpacing"/>
              <w:rPr>
                <w:b/>
                <w:color w:val="003399"/>
                <w:sz w:val="20"/>
              </w:rPr>
            </w:pPr>
            <w:r w:rsidRPr="00720C7E">
              <w:rPr>
                <w:b/>
                <w:color w:val="003399"/>
                <w:sz w:val="20"/>
              </w:rPr>
              <w:t>Use of Evidence</w:t>
            </w:r>
          </w:p>
        </w:tc>
        <w:tc>
          <w:tcPr>
            <w:tcW w:w="941" w:type="pct"/>
            <w:shd w:val="clear" w:color="auto" w:fill="F2F2F2" w:themeFill="background1" w:themeFillShade="F2"/>
          </w:tcPr>
          <w:p w14:paraId="7BC7A742" w14:textId="77777777" w:rsidR="00CE30CB" w:rsidRPr="00720C7E" w:rsidRDefault="00CE30CB" w:rsidP="00720C7E">
            <w:pPr>
              <w:pStyle w:val="NoSpacing"/>
              <w:rPr>
                <w:color w:val="003399"/>
                <w:sz w:val="18"/>
                <w:szCs w:val="20"/>
              </w:rPr>
            </w:pPr>
            <w:r w:rsidRPr="00720C7E">
              <w:rPr>
                <w:color w:val="003399"/>
                <w:sz w:val="18"/>
                <w:szCs w:val="20"/>
              </w:rPr>
              <w:t>No assessment plan in place. Assessment does not occur on regular basis. Findings of assessment are not reviewed or analyzed. No changes are made based on evidence.</w:t>
            </w:r>
          </w:p>
        </w:tc>
        <w:tc>
          <w:tcPr>
            <w:tcW w:w="977" w:type="pct"/>
            <w:shd w:val="clear" w:color="auto" w:fill="F2F2F2" w:themeFill="background1" w:themeFillShade="F2"/>
          </w:tcPr>
          <w:p w14:paraId="35687973" w14:textId="77777777" w:rsidR="00CE30CB" w:rsidRPr="00720C7E" w:rsidRDefault="00CE30CB" w:rsidP="00720C7E">
            <w:pPr>
              <w:pStyle w:val="NoSpacing"/>
              <w:rPr>
                <w:color w:val="003399"/>
                <w:sz w:val="18"/>
                <w:szCs w:val="20"/>
              </w:rPr>
            </w:pPr>
            <w:r w:rsidRPr="00720C7E">
              <w:rPr>
                <w:color w:val="003399"/>
                <w:sz w:val="18"/>
                <w:szCs w:val="20"/>
              </w:rPr>
              <w:t>An assessment plan is evident, but assessment does not occur on regular basis. Findings are sometimes reviewed. One or two changes have been made to program based on data/evidence.</w:t>
            </w:r>
          </w:p>
        </w:tc>
        <w:tc>
          <w:tcPr>
            <w:tcW w:w="1027" w:type="pct"/>
            <w:shd w:val="clear" w:color="auto" w:fill="F2F2F2" w:themeFill="background1" w:themeFillShade="F2"/>
          </w:tcPr>
          <w:p w14:paraId="04080EF7" w14:textId="77777777" w:rsidR="00CE30CB" w:rsidRPr="00720C7E" w:rsidRDefault="00CE30CB" w:rsidP="00720C7E">
            <w:pPr>
              <w:pStyle w:val="NoSpacing"/>
              <w:rPr>
                <w:color w:val="003399"/>
                <w:sz w:val="18"/>
                <w:szCs w:val="20"/>
              </w:rPr>
            </w:pPr>
            <w:r w:rsidRPr="00720C7E">
              <w:rPr>
                <w:color w:val="003399"/>
                <w:sz w:val="18"/>
                <w:szCs w:val="20"/>
              </w:rPr>
              <w:t>Assessment plan is in place and assessment occurs somewhat regularly. Findings are reviewed and some changes are made based on evidence. Little evidence that changes lead to improved student learning.</w:t>
            </w:r>
          </w:p>
        </w:tc>
        <w:tc>
          <w:tcPr>
            <w:tcW w:w="1027" w:type="pct"/>
            <w:shd w:val="clear" w:color="auto" w:fill="F2F2F2" w:themeFill="background1" w:themeFillShade="F2"/>
          </w:tcPr>
          <w:p w14:paraId="4432D992" w14:textId="77777777" w:rsidR="00CE30CB" w:rsidRPr="00720C7E" w:rsidRDefault="00CE30CB" w:rsidP="00720C7E">
            <w:pPr>
              <w:pStyle w:val="NoSpacing"/>
              <w:rPr>
                <w:color w:val="003399"/>
                <w:sz w:val="18"/>
                <w:szCs w:val="20"/>
              </w:rPr>
            </w:pPr>
            <w:r w:rsidRPr="00720C7E">
              <w:rPr>
                <w:color w:val="003399"/>
                <w:sz w:val="18"/>
                <w:szCs w:val="20"/>
              </w:rPr>
              <w:t>Faculty are engaged with continual implementation of the assessment plan. Find</w:t>
            </w:r>
            <w:r w:rsidRPr="00720C7E">
              <w:rPr>
                <w:color w:val="003399"/>
                <w:sz w:val="18"/>
                <w:szCs w:val="20"/>
              </w:rPr>
              <w:softHyphen/>
              <w:t xml:space="preserve">ings are systematically </w:t>
            </w:r>
            <w:proofErr w:type="gramStart"/>
            <w:r w:rsidRPr="00720C7E">
              <w:rPr>
                <w:color w:val="003399"/>
                <w:sz w:val="18"/>
                <w:szCs w:val="20"/>
              </w:rPr>
              <w:t>reviewed</w:t>
            </w:r>
            <w:proofErr w:type="gramEnd"/>
            <w:r w:rsidRPr="00720C7E">
              <w:rPr>
                <w:color w:val="003399"/>
                <w:sz w:val="18"/>
                <w:szCs w:val="20"/>
              </w:rPr>
              <w:t xml:space="preserve"> and changes are made to program based on data and evidence. There is evidence that changes lead to improved student learning.</w:t>
            </w:r>
          </w:p>
        </w:tc>
      </w:tr>
      <w:tr w:rsidR="00CE30CB" w:rsidRPr="00C97310" w14:paraId="254A80CE" w14:textId="77777777" w:rsidTr="00A8716D">
        <w:tc>
          <w:tcPr>
            <w:tcW w:w="1027" w:type="pct"/>
            <w:shd w:val="clear" w:color="auto" w:fill="F2F2F2" w:themeFill="background1" w:themeFillShade="F2"/>
            <w:vAlign w:val="center"/>
          </w:tcPr>
          <w:p w14:paraId="1A250C73" w14:textId="77777777" w:rsidR="00CE30CB" w:rsidRPr="00720C7E" w:rsidRDefault="00CE30CB" w:rsidP="00720C7E">
            <w:pPr>
              <w:pStyle w:val="NoSpacing"/>
              <w:rPr>
                <w:b/>
                <w:color w:val="003399"/>
                <w:sz w:val="20"/>
              </w:rPr>
            </w:pPr>
            <w:r w:rsidRPr="00720C7E">
              <w:rPr>
                <w:b/>
                <w:color w:val="003399"/>
                <w:sz w:val="20"/>
              </w:rPr>
              <w:t>Faculty Involvement in Self-Study</w:t>
            </w:r>
          </w:p>
        </w:tc>
        <w:tc>
          <w:tcPr>
            <w:tcW w:w="941" w:type="pct"/>
            <w:shd w:val="clear" w:color="auto" w:fill="F2F2F2" w:themeFill="background1" w:themeFillShade="F2"/>
          </w:tcPr>
          <w:p w14:paraId="1A5B573F" w14:textId="77777777" w:rsidR="00CE30CB" w:rsidRPr="00720C7E" w:rsidRDefault="00CE30CB" w:rsidP="00720C7E">
            <w:pPr>
              <w:pStyle w:val="NoSpacing"/>
              <w:rPr>
                <w:color w:val="003399"/>
                <w:sz w:val="18"/>
                <w:szCs w:val="20"/>
              </w:rPr>
            </w:pPr>
            <w:r w:rsidRPr="00720C7E">
              <w:rPr>
                <w:color w:val="003399"/>
                <w:sz w:val="18"/>
                <w:szCs w:val="20"/>
              </w:rPr>
              <w:t>Self-Study is compiled primarily by program head with limited faculty input. Faculty attitude of PR process is one of compliance.</w:t>
            </w:r>
          </w:p>
        </w:tc>
        <w:tc>
          <w:tcPr>
            <w:tcW w:w="977" w:type="pct"/>
            <w:shd w:val="clear" w:color="auto" w:fill="F2F2F2" w:themeFill="background1" w:themeFillShade="F2"/>
          </w:tcPr>
          <w:p w14:paraId="3D2EB998" w14:textId="14F3C9A6" w:rsidR="00CE30CB" w:rsidRPr="00720C7E" w:rsidRDefault="00CE30CB" w:rsidP="00720C7E">
            <w:pPr>
              <w:pStyle w:val="NoSpacing"/>
              <w:rPr>
                <w:color w:val="003399"/>
                <w:sz w:val="18"/>
                <w:szCs w:val="20"/>
              </w:rPr>
            </w:pPr>
            <w:r w:rsidRPr="00720C7E">
              <w:rPr>
                <w:color w:val="003399"/>
                <w:sz w:val="18"/>
                <w:szCs w:val="20"/>
              </w:rPr>
              <w:t>Broader faculty input, but process is compartmentalized; college administrators provide feedback to process. Culture created by faculty that views PR process as a vehicle for improvement/change</w:t>
            </w:r>
            <w:r w:rsidR="00C236BB">
              <w:rPr>
                <w:color w:val="003399"/>
                <w:sz w:val="18"/>
                <w:szCs w:val="20"/>
              </w:rPr>
              <w:t>.</w:t>
            </w:r>
            <w:r w:rsidRPr="00720C7E">
              <w:rPr>
                <w:color w:val="003399"/>
                <w:sz w:val="18"/>
                <w:szCs w:val="20"/>
              </w:rPr>
              <w:t xml:space="preserve"> </w:t>
            </w:r>
          </w:p>
        </w:tc>
        <w:tc>
          <w:tcPr>
            <w:tcW w:w="1027" w:type="pct"/>
            <w:shd w:val="clear" w:color="auto" w:fill="F2F2F2" w:themeFill="background1" w:themeFillShade="F2"/>
          </w:tcPr>
          <w:p w14:paraId="4492CE6A" w14:textId="77777777" w:rsidR="00CE30CB" w:rsidRPr="00720C7E" w:rsidRDefault="00CE30CB" w:rsidP="00720C7E">
            <w:pPr>
              <w:pStyle w:val="NoSpacing"/>
              <w:rPr>
                <w:color w:val="003399"/>
                <w:sz w:val="18"/>
                <w:szCs w:val="20"/>
              </w:rPr>
            </w:pPr>
            <w:r w:rsidRPr="00720C7E">
              <w:rPr>
                <w:color w:val="003399"/>
                <w:sz w:val="18"/>
                <w:szCs w:val="20"/>
              </w:rPr>
              <w:t>Full participation of appropriate faculty; process collaborative at department level with engagement of college administrators; culture of “by faculty, for the use of faculty”.</w:t>
            </w:r>
          </w:p>
        </w:tc>
        <w:tc>
          <w:tcPr>
            <w:tcW w:w="1027" w:type="pct"/>
            <w:shd w:val="clear" w:color="auto" w:fill="F2F2F2" w:themeFill="background1" w:themeFillShade="F2"/>
          </w:tcPr>
          <w:p w14:paraId="4F059C50" w14:textId="77777777" w:rsidR="00CE30CB" w:rsidRPr="00720C7E" w:rsidRDefault="00CE30CB" w:rsidP="00720C7E">
            <w:pPr>
              <w:pStyle w:val="NoSpacing"/>
              <w:rPr>
                <w:color w:val="003399"/>
                <w:sz w:val="18"/>
                <w:szCs w:val="20"/>
              </w:rPr>
            </w:pPr>
            <w:r w:rsidRPr="00720C7E">
              <w:rPr>
                <w:color w:val="003399"/>
                <w:sz w:val="18"/>
                <w:szCs w:val="20"/>
              </w:rPr>
              <w:t xml:space="preserve">Faculty-driven process; Faculty committee organizes and implements the PR review process; collaborative involvement with College and University administrators; PR process is an integral component of program’s operations. Report is self-reflective. </w:t>
            </w:r>
          </w:p>
        </w:tc>
      </w:tr>
    </w:tbl>
    <w:p w14:paraId="3D9F4A4F" w14:textId="2EEA9883" w:rsidR="00CE30CB" w:rsidRPr="00245CF0" w:rsidRDefault="00CE30CB" w:rsidP="00CE30CB">
      <w:pPr>
        <w:widowControl w:val="0"/>
        <w:autoSpaceDE w:val="0"/>
        <w:autoSpaceDN w:val="0"/>
        <w:adjustRightInd w:val="0"/>
        <w:spacing w:after="120"/>
        <w:ind w:right="-360"/>
        <w:rPr>
          <w:rFonts w:cs="Arial"/>
          <w:color w:val="003399"/>
        </w:rPr>
      </w:pPr>
      <w:r w:rsidRPr="00245CF0">
        <w:rPr>
          <w:rFonts w:cs="Arial"/>
          <w:color w:val="003399"/>
        </w:rPr>
        <w:lastRenderedPageBreak/>
        <w:t xml:space="preserve">One of the purposes of Program Review is to develop plans for change and improvement </w:t>
      </w:r>
      <w:proofErr w:type="gramStart"/>
      <w:r w:rsidRPr="00245CF0">
        <w:rPr>
          <w:rFonts w:cs="Arial"/>
          <w:color w:val="003399"/>
        </w:rPr>
        <w:t>in order to</w:t>
      </w:r>
      <w:proofErr w:type="gramEnd"/>
      <w:r w:rsidRPr="00245CF0">
        <w:rPr>
          <w:rFonts w:cs="Arial"/>
          <w:color w:val="003399"/>
        </w:rPr>
        <w:t xml:space="preserve"> maintain leadership in the respective fields of academia. Therefore, each Department/School/Division will develop a plan that describes what the unit intends to do during the next five years.  Development of this plan should benefit those units applying for new tenure-track positions or space by providing specific data to support these requests.</w:t>
      </w:r>
    </w:p>
    <w:p w14:paraId="22F27C70" w14:textId="74C7338A" w:rsidR="00CE30CB" w:rsidRPr="00245CF0" w:rsidRDefault="00CE30CB" w:rsidP="00CE30CB">
      <w:pPr>
        <w:widowControl w:val="0"/>
        <w:autoSpaceDE w:val="0"/>
        <w:autoSpaceDN w:val="0"/>
        <w:adjustRightInd w:val="0"/>
        <w:spacing w:after="120"/>
        <w:rPr>
          <w:rFonts w:cs="Arial"/>
          <w:color w:val="003399"/>
        </w:rPr>
      </w:pPr>
      <w:r w:rsidRPr="00245CF0">
        <w:rPr>
          <w:rFonts w:cs="Arial"/>
          <w:color w:val="003399"/>
        </w:rPr>
        <w:t xml:space="preserve">The Five-Year Plan will address the recommendations and concerns identified in the Self-Study Report.  The plan should </w:t>
      </w:r>
      <w:proofErr w:type="gramStart"/>
      <w:r w:rsidRPr="00245CF0">
        <w:rPr>
          <w:rFonts w:cs="Arial"/>
          <w:color w:val="003399"/>
        </w:rPr>
        <w:t>take into account</w:t>
      </w:r>
      <w:proofErr w:type="gramEnd"/>
      <w:r w:rsidRPr="00245CF0">
        <w:rPr>
          <w:rFonts w:cs="Arial"/>
          <w:color w:val="003399"/>
        </w:rPr>
        <w:t xml:space="preserve"> what the </w:t>
      </w:r>
      <w:r w:rsidR="006F1A83">
        <w:rPr>
          <w:rFonts w:cs="Arial"/>
          <w:color w:val="003399"/>
        </w:rPr>
        <w:t>D</w:t>
      </w:r>
      <w:r w:rsidRPr="00245CF0">
        <w:rPr>
          <w:rFonts w:cs="Arial"/>
          <w:color w:val="003399"/>
        </w:rPr>
        <w:t xml:space="preserve">epartment has learned from its outcomes assessment process.  After receiving the external reviewer's report, the </w:t>
      </w:r>
      <w:r w:rsidR="006F1A83">
        <w:rPr>
          <w:rFonts w:cs="Arial"/>
          <w:color w:val="003399"/>
        </w:rPr>
        <w:t>D</w:t>
      </w:r>
      <w:r w:rsidRPr="00245CF0">
        <w:rPr>
          <w:rFonts w:cs="Arial"/>
          <w:color w:val="003399"/>
        </w:rPr>
        <w:t>epartment should either amend the plan to comply with the recommendations of the external reviewers or explain why no amendment is necessary.  In forming this plan, the program should address the following four areas (the questions are provided as guidelines):</w:t>
      </w:r>
    </w:p>
    <w:p w14:paraId="4B9C8FF5" w14:textId="77777777" w:rsidR="00CE30CB" w:rsidRPr="00C236BB" w:rsidRDefault="00CE30CB" w:rsidP="00CE30CB">
      <w:pPr>
        <w:widowControl w:val="0"/>
        <w:autoSpaceDE w:val="0"/>
        <w:autoSpaceDN w:val="0"/>
        <w:adjustRightInd w:val="0"/>
        <w:spacing w:after="120"/>
        <w:rPr>
          <w:rFonts w:cs="Arial"/>
          <w:color w:val="003399"/>
          <w:sz w:val="12"/>
          <w:szCs w:val="12"/>
        </w:rPr>
      </w:pPr>
    </w:p>
    <w:p w14:paraId="504B777B" w14:textId="77777777" w:rsidR="00CE30CB" w:rsidRPr="00245CF0" w:rsidRDefault="00CE30CB" w:rsidP="00CE30CB">
      <w:pPr>
        <w:widowControl w:val="0"/>
        <w:tabs>
          <w:tab w:val="left" w:pos="360"/>
        </w:tabs>
        <w:autoSpaceDE w:val="0"/>
        <w:autoSpaceDN w:val="0"/>
        <w:adjustRightInd w:val="0"/>
        <w:spacing w:after="60"/>
        <w:ind w:left="360" w:hanging="360"/>
        <w:rPr>
          <w:rFonts w:cs="Arial"/>
          <w:color w:val="003399"/>
        </w:rPr>
      </w:pPr>
      <w:r w:rsidRPr="00245CF0">
        <w:rPr>
          <w:rFonts w:cs="Arial"/>
          <w:color w:val="003399"/>
        </w:rPr>
        <w:t>1.</w:t>
      </w:r>
      <w:r w:rsidRPr="00245CF0">
        <w:rPr>
          <w:rFonts w:cs="Arial"/>
          <w:color w:val="003399"/>
        </w:rPr>
        <w:tab/>
      </w:r>
      <w:r w:rsidRPr="00245CF0">
        <w:rPr>
          <w:rFonts w:cs="Arial"/>
          <w:b/>
          <w:color w:val="003399"/>
        </w:rPr>
        <w:t xml:space="preserve">Curriculum.  </w:t>
      </w:r>
      <w:r w:rsidRPr="00245CF0">
        <w:rPr>
          <w:rFonts w:cs="Arial"/>
          <w:color w:val="003399"/>
        </w:rPr>
        <w:t>What curricular changes do you envisage during the next five years? What developments are likely to cause you to change the curriculum?</w:t>
      </w:r>
    </w:p>
    <w:p w14:paraId="7A337C7A" w14:textId="77777777" w:rsidR="00CE30CB" w:rsidRPr="00245CF0" w:rsidRDefault="00CE30CB" w:rsidP="00CE30CB">
      <w:pPr>
        <w:widowControl w:val="0"/>
        <w:tabs>
          <w:tab w:val="left" w:pos="360"/>
        </w:tabs>
        <w:autoSpaceDE w:val="0"/>
        <w:autoSpaceDN w:val="0"/>
        <w:adjustRightInd w:val="0"/>
        <w:spacing w:after="60"/>
        <w:ind w:left="360" w:hanging="360"/>
        <w:rPr>
          <w:rFonts w:cs="Arial"/>
          <w:color w:val="003399"/>
        </w:rPr>
      </w:pPr>
      <w:r w:rsidRPr="00245CF0">
        <w:rPr>
          <w:rFonts w:cs="Arial"/>
          <w:color w:val="003399"/>
        </w:rPr>
        <w:t>2.</w:t>
      </w:r>
      <w:r w:rsidRPr="00245CF0">
        <w:rPr>
          <w:rFonts w:cs="Arial"/>
          <w:color w:val="003399"/>
        </w:rPr>
        <w:tab/>
      </w:r>
      <w:r w:rsidRPr="00245CF0">
        <w:rPr>
          <w:rFonts w:cs="Arial"/>
          <w:b/>
          <w:color w:val="003399"/>
        </w:rPr>
        <w:t xml:space="preserve">Students.  </w:t>
      </w:r>
      <w:r w:rsidRPr="00245CF0">
        <w:rPr>
          <w:rFonts w:cs="Arial"/>
          <w:color w:val="003399"/>
        </w:rPr>
        <w:t xml:space="preserve">Do you see the number of majors increasing or decreasing during the next five years?  Will those students be </w:t>
      </w:r>
      <w:proofErr w:type="gramStart"/>
      <w:r w:rsidRPr="00245CF0">
        <w:rPr>
          <w:rFonts w:cs="Arial"/>
          <w:color w:val="003399"/>
        </w:rPr>
        <w:t>similar to</w:t>
      </w:r>
      <w:proofErr w:type="gramEnd"/>
      <w:r w:rsidRPr="00245CF0">
        <w:rPr>
          <w:rFonts w:cs="Arial"/>
          <w:color w:val="003399"/>
        </w:rPr>
        <w:t xml:space="preserve"> those currently pursuing your major, or do you expect to serve different types of students?  Will career opportunities open to your graduates change during the next five years?  How will your program adjust its curriculum and program practices to prepare students for those opportunities?  Do you expect your total enrollment to increase or decrease during the next five years?  Are changes needed in the student learning outcomes?  How will you assist students in attaining those goals during the next five years?  What are your specific plans in the areas of curriculum change, outreach, scheduling, and retention to increase student enrollment?  If your program has inadequate resources to serve your students, what are your plans to meet their needs?</w:t>
      </w:r>
    </w:p>
    <w:p w14:paraId="243B4983" w14:textId="2EE8D6D9" w:rsidR="00CE30CB" w:rsidRDefault="00CE30CB" w:rsidP="00CE30CB">
      <w:pPr>
        <w:widowControl w:val="0"/>
        <w:tabs>
          <w:tab w:val="left" w:pos="360"/>
        </w:tabs>
        <w:autoSpaceDE w:val="0"/>
        <w:autoSpaceDN w:val="0"/>
        <w:adjustRightInd w:val="0"/>
        <w:spacing w:after="60"/>
        <w:ind w:left="360" w:hanging="360"/>
        <w:rPr>
          <w:rFonts w:cs="Arial"/>
          <w:color w:val="003399"/>
        </w:rPr>
      </w:pPr>
      <w:r w:rsidRPr="00245CF0">
        <w:rPr>
          <w:rFonts w:cs="Arial"/>
          <w:color w:val="003399"/>
        </w:rPr>
        <w:t>3.</w:t>
      </w:r>
      <w:r w:rsidRPr="00245CF0">
        <w:rPr>
          <w:rFonts w:cs="Arial"/>
          <w:color w:val="003399"/>
        </w:rPr>
        <w:tab/>
      </w:r>
      <w:r w:rsidRPr="00245CF0">
        <w:rPr>
          <w:rFonts w:cs="Arial"/>
          <w:b/>
          <w:color w:val="003399"/>
        </w:rPr>
        <w:t xml:space="preserve">Faculty.  </w:t>
      </w:r>
      <w:r w:rsidRPr="00245CF0">
        <w:rPr>
          <w:rFonts w:cs="Arial"/>
          <w:color w:val="003399"/>
        </w:rPr>
        <w:t>What changes do you foresee for department faculty?  What does the University need to do to maintain the current high quality of faculty?  Do you anticipate that you will be requesting new regular faculty members?  If so, what will be the basis for these requests?</w:t>
      </w:r>
    </w:p>
    <w:p w14:paraId="51DCEF15" w14:textId="1E6569AA" w:rsidR="004F6405" w:rsidRPr="00C236BB" w:rsidRDefault="00027C4E" w:rsidP="00CE30CB">
      <w:pPr>
        <w:widowControl w:val="0"/>
        <w:tabs>
          <w:tab w:val="left" w:pos="360"/>
        </w:tabs>
        <w:autoSpaceDE w:val="0"/>
        <w:autoSpaceDN w:val="0"/>
        <w:adjustRightInd w:val="0"/>
        <w:spacing w:after="60"/>
        <w:ind w:left="360" w:hanging="360"/>
        <w:rPr>
          <w:rFonts w:cs="Arial"/>
          <w:color w:val="003399"/>
          <w:sz w:val="28"/>
          <w:szCs w:val="28"/>
        </w:rPr>
      </w:pPr>
      <w:r>
        <w:rPr>
          <w:rFonts w:cs="Arial"/>
          <w:color w:val="003399"/>
        </w:rPr>
        <w:t>4</w:t>
      </w:r>
      <w:r w:rsidR="004F6405">
        <w:rPr>
          <w:rFonts w:cs="Arial"/>
          <w:color w:val="003399"/>
        </w:rPr>
        <w:t xml:space="preserve">.    </w:t>
      </w:r>
      <w:r w:rsidR="004F6405" w:rsidRPr="00027C4E">
        <w:rPr>
          <w:b/>
          <w:color w:val="003399"/>
        </w:rPr>
        <w:t xml:space="preserve">Diversity, </w:t>
      </w:r>
      <w:proofErr w:type="gramStart"/>
      <w:r w:rsidR="004F6405" w:rsidRPr="00027C4E">
        <w:rPr>
          <w:b/>
          <w:color w:val="003399"/>
        </w:rPr>
        <w:t>Equity</w:t>
      </w:r>
      <w:proofErr w:type="gramEnd"/>
      <w:r w:rsidR="004F6405" w:rsidRPr="00027C4E">
        <w:rPr>
          <w:b/>
          <w:color w:val="003399"/>
        </w:rPr>
        <w:t xml:space="preserve"> and Inclusion. </w:t>
      </w:r>
      <w:r w:rsidR="004F6405" w:rsidRPr="00C236BB">
        <w:rPr>
          <w:color w:val="003399"/>
          <w:szCs w:val="28"/>
        </w:rPr>
        <w:t xml:space="preserve">What DEI goals need to be established in the areas of student representation, faculty representation, and curriculum integration?  Are there opportunity gaps </w:t>
      </w:r>
      <w:proofErr w:type="gramStart"/>
      <w:r w:rsidR="004F6405" w:rsidRPr="00C236BB">
        <w:rPr>
          <w:color w:val="003399"/>
          <w:szCs w:val="28"/>
        </w:rPr>
        <w:t>in the area of</w:t>
      </w:r>
      <w:proofErr w:type="gramEnd"/>
      <w:r w:rsidR="004F6405" w:rsidRPr="00C236BB">
        <w:rPr>
          <w:color w:val="003399"/>
          <w:szCs w:val="28"/>
        </w:rPr>
        <w:t xml:space="preserve"> student success that should be addressed?</w:t>
      </w:r>
    </w:p>
    <w:p w14:paraId="117FDD5E" w14:textId="373F2887" w:rsidR="00CE30CB" w:rsidRPr="00245CF0" w:rsidRDefault="00027C4E" w:rsidP="00CE30CB">
      <w:pPr>
        <w:widowControl w:val="0"/>
        <w:tabs>
          <w:tab w:val="left" w:pos="360"/>
        </w:tabs>
        <w:autoSpaceDE w:val="0"/>
        <w:autoSpaceDN w:val="0"/>
        <w:adjustRightInd w:val="0"/>
        <w:spacing w:after="180"/>
        <w:ind w:left="360" w:right="-360" w:hanging="360"/>
        <w:rPr>
          <w:rFonts w:cs="Arial"/>
          <w:color w:val="003399"/>
        </w:rPr>
      </w:pPr>
      <w:r>
        <w:rPr>
          <w:rFonts w:cs="Arial"/>
          <w:color w:val="003399"/>
        </w:rPr>
        <w:t>5</w:t>
      </w:r>
      <w:r w:rsidR="00CE30CB" w:rsidRPr="00245CF0">
        <w:rPr>
          <w:rFonts w:cs="Arial"/>
          <w:color w:val="003399"/>
        </w:rPr>
        <w:t>.</w:t>
      </w:r>
      <w:r w:rsidR="00CE30CB" w:rsidRPr="00245CF0">
        <w:rPr>
          <w:rFonts w:cs="Arial"/>
          <w:color w:val="003399"/>
        </w:rPr>
        <w:tab/>
      </w:r>
      <w:r w:rsidR="00CE30CB" w:rsidRPr="00245CF0">
        <w:rPr>
          <w:rFonts w:cs="Arial"/>
          <w:b/>
          <w:color w:val="003399"/>
        </w:rPr>
        <w:t xml:space="preserve">Resources.  </w:t>
      </w:r>
      <w:r w:rsidR="00CE30CB" w:rsidRPr="00245CF0">
        <w:rPr>
          <w:rFonts w:cs="Arial"/>
          <w:color w:val="003399"/>
        </w:rPr>
        <w:t>Will your current level of resources (staff, equipment, library resources, travel funds, etc.) be adequate to permit the maintenance or improvement of program quality during the next five years?  Identify needs based upon program priorities.</w:t>
      </w:r>
    </w:p>
    <w:p w14:paraId="715C0A28" w14:textId="77777777" w:rsidR="00CE30CB" w:rsidRPr="00245CF0" w:rsidRDefault="00CE30CB" w:rsidP="00CE30CB">
      <w:pPr>
        <w:widowControl w:val="0"/>
        <w:autoSpaceDE w:val="0"/>
        <w:autoSpaceDN w:val="0"/>
        <w:adjustRightInd w:val="0"/>
        <w:spacing w:after="120"/>
        <w:rPr>
          <w:rFonts w:cs="Arial"/>
          <w:color w:val="003399"/>
        </w:rPr>
      </w:pPr>
      <w:r w:rsidRPr="00245CF0">
        <w:rPr>
          <w:rFonts w:cs="Arial"/>
          <w:color w:val="003399"/>
        </w:rPr>
        <w:t>Each of the preceding areas addressed in the Five-Year Plan should include the following, where relevant:</w:t>
      </w:r>
    </w:p>
    <w:p w14:paraId="72FE8468" w14:textId="77777777" w:rsidR="00CE30CB" w:rsidRPr="00245CF0" w:rsidRDefault="00CE30CB" w:rsidP="00CE30CB">
      <w:pPr>
        <w:widowControl w:val="0"/>
        <w:tabs>
          <w:tab w:val="left" w:pos="360"/>
        </w:tabs>
        <w:autoSpaceDE w:val="0"/>
        <w:autoSpaceDN w:val="0"/>
        <w:adjustRightInd w:val="0"/>
        <w:ind w:left="360" w:hanging="360"/>
        <w:rPr>
          <w:rFonts w:cs="Arial"/>
          <w:color w:val="003399"/>
        </w:rPr>
      </w:pPr>
      <w:r w:rsidRPr="00245CF0">
        <w:rPr>
          <w:rFonts w:cs="Arial"/>
          <w:color w:val="003399"/>
        </w:rPr>
        <w:t>a)</w:t>
      </w:r>
      <w:r w:rsidRPr="00245CF0">
        <w:rPr>
          <w:rFonts w:cs="Arial"/>
          <w:color w:val="003399"/>
        </w:rPr>
        <w:tab/>
        <w:t>The expected action/change to be taken (e.g., revision of curriculum, addition of faculty, purchase of equipment, request for library resources, increased use of technology, increased travel funds, etc.).</w:t>
      </w:r>
    </w:p>
    <w:p w14:paraId="292A8EEE" w14:textId="77777777" w:rsidR="00CE30CB" w:rsidRPr="00245CF0" w:rsidRDefault="00CE30CB" w:rsidP="00CE30CB">
      <w:pPr>
        <w:widowControl w:val="0"/>
        <w:tabs>
          <w:tab w:val="left" w:pos="360"/>
        </w:tabs>
        <w:autoSpaceDE w:val="0"/>
        <w:autoSpaceDN w:val="0"/>
        <w:adjustRightInd w:val="0"/>
        <w:ind w:left="360" w:hanging="360"/>
        <w:rPr>
          <w:rFonts w:cs="Arial"/>
          <w:color w:val="003399"/>
        </w:rPr>
      </w:pPr>
      <w:r w:rsidRPr="00245CF0">
        <w:rPr>
          <w:rFonts w:cs="Arial"/>
          <w:color w:val="003399"/>
        </w:rPr>
        <w:t>b)</w:t>
      </w:r>
      <w:r w:rsidRPr="00245CF0">
        <w:rPr>
          <w:rFonts w:cs="Arial"/>
          <w:color w:val="003399"/>
        </w:rPr>
        <w:tab/>
        <w:t>A specific timeline for when the task will be completed.</w:t>
      </w:r>
    </w:p>
    <w:p w14:paraId="0EC5C2DE" w14:textId="77777777" w:rsidR="00467C46" w:rsidRPr="00245CF0" w:rsidRDefault="00CE30CB" w:rsidP="00467C46">
      <w:pPr>
        <w:widowControl w:val="0"/>
        <w:tabs>
          <w:tab w:val="left" w:pos="360"/>
        </w:tabs>
        <w:autoSpaceDE w:val="0"/>
        <w:autoSpaceDN w:val="0"/>
        <w:adjustRightInd w:val="0"/>
        <w:ind w:left="360" w:hanging="360"/>
        <w:rPr>
          <w:rFonts w:cs="Arial"/>
          <w:color w:val="003399"/>
        </w:rPr>
      </w:pPr>
      <w:r w:rsidRPr="00245CF0">
        <w:rPr>
          <w:rFonts w:cs="Arial"/>
          <w:color w:val="003399"/>
        </w:rPr>
        <w:t>c)</w:t>
      </w:r>
      <w:r w:rsidRPr="00245CF0">
        <w:rPr>
          <w:rFonts w:cs="Arial"/>
          <w:color w:val="003399"/>
        </w:rPr>
        <w:tab/>
        <w:t>Person(s) or committee(s) responsible for carryi</w:t>
      </w:r>
      <w:bookmarkStart w:id="27" w:name="_Toc526236077"/>
      <w:r w:rsidR="00467C46" w:rsidRPr="00245CF0">
        <w:rPr>
          <w:rFonts w:cs="Arial"/>
          <w:color w:val="003399"/>
        </w:rPr>
        <w:t>ng out the needed change.</w:t>
      </w:r>
    </w:p>
    <w:p w14:paraId="5D481C63" w14:textId="7951D6FC" w:rsidR="00CE30CB" w:rsidRPr="00245CF0" w:rsidRDefault="00467C46" w:rsidP="00467C46">
      <w:pPr>
        <w:widowControl w:val="0"/>
        <w:tabs>
          <w:tab w:val="left" w:pos="360"/>
        </w:tabs>
        <w:autoSpaceDE w:val="0"/>
        <w:autoSpaceDN w:val="0"/>
        <w:adjustRightInd w:val="0"/>
        <w:ind w:left="360" w:hanging="360"/>
        <w:rPr>
          <w:rFonts w:cs="Arial"/>
          <w:color w:val="003399"/>
        </w:rPr>
      </w:pPr>
      <w:r w:rsidRPr="00245CF0">
        <w:rPr>
          <w:rFonts w:cs="Arial"/>
          <w:color w:val="003399"/>
        </w:rPr>
        <w:t>d)</w:t>
      </w:r>
      <w:r w:rsidRPr="00245CF0">
        <w:rPr>
          <w:rFonts w:cs="Arial"/>
          <w:color w:val="003399"/>
        </w:rPr>
        <w:tab/>
      </w:r>
      <w:r w:rsidR="00CE30CB" w:rsidRPr="00245CF0">
        <w:rPr>
          <w:rFonts w:cs="Arial"/>
          <w:color w:val="003399"/>
        </w:rPr>
        <w:t>Anticipated cost.</w:t>
      </w:r>
      <w:bookmarkEnd w:id="27"/>
    </w:p>
    <w:p w14:paraId="53B18412" w14:textId="159898EB" w:rsidR="00467C46" w:rsidRPr="004453B8" w:rsidRDefault="00467C46" w:rsidP="00467C46">
      <w:pPr>
        <w:pStyle w:val="Heading1"/>
        <w:rPr>
          <w:rFonts w:asciiTheme="minorHAnsi" w:hAnsiTheme="minorHAnsi"/>
          <w:b/>
          <w:color w:val="auto"/>
        </w:rPr>
      </w:pPr>
      <w:bookmarkStart w:id="28" w:name="_Toc8659240"/>
      <w:r w:rsidRPr="004453B8">
        <w:rPr>
          <w:rFonts w:asciiTheme="minorHAnsi" w:hAnsiTheme="minorHAnsi"/>
          <w:b/>
          <w:color w:val="auto"/>
        </w:rPr>
        <w:lastRenderedPageBreak/>
        <w:t>Appendices</w:t>
      </w:r>
      <w:bookmarkEnd w:id="28"/>
    </w:p>
    <w:p w14:paraId="3275E4CC" w14:textId="178CAE05" w:rsidR="00CE30CB" w:rsidRPr="004453B8" w:rsidRDefault="00CE30CB" w:rsidP="00407F18">
      <w:pPr>
        <w:pStyle w:val="Heading1"/>
        <w:rPr>
          <w:rFonts w:asciiTheme="minorHAnsi" w:hAnsiTheme="minorHAnsi"/>
          <w:color w:val="auto"/>
        </w:rPr>
      </w:pPr>
      <w:bookmarkStart w:id="29" w:name="_Toc171755491"/>
      <w:bookmarkStart w:id="30" w:name="_Toc526236078"/>
      <w:bookmarkStart w:id="31" w:name="_Toc8659241"/>
      <w:r w:rsidRPr="004453B8">
        <w:rPr>
          <w:rFonts w:asciiTheme="minorHAnsi" w:hAnsiTheme="minorHAnsi"/>
          <w:color w:val="auto"/>
        </w:rPr>
        <w:t>Appendix A. Report from Previous Program Review</w:t>
      </w:r>
      <w:bookmarkEnd w:id="29"/>
      <w:bookmarkEnd w:id="30"/>
      <w:bookmarkEnd w:id="31"/>
      <w:r w:rsidRPr="004453B8">
        <w:rPr>
          <w:rFonts w:asciiTheme="minorHAnsi" w:hAnsiTheme="minorHAnsi"/>
          <w:color w:val="auto"/>
        </w:rPr>
        <w:t xml:space="preserve"> </w:t>
      </w:r>
    </w:p>
    <w:p w14:paraId="6FD72FFC" w14:textId="77777777" w:rsidR="00CE30CB" w:rsidRPr="004453B8" w:rsidRDefault="00CE30CB" w:rsidP="00CE30CB">
      <w:pPr>
        <w:rPr>
          <w:rFonts w:cs="Arial"/>
        </w:rPr>
      </w:pPr>
    </w:p>
    <w:p w14:paraId="2D58DA7F" w14:textId="04AA9018" w:rsidR="00CE30CB" w:rsidRPr="004453B8" w:rsidRDefault="00CE30CB" w:rsidP="00CE30CB">
      <w:pPr>
        <w:rPr>
          <w:rFonts w:cs="Arial"/>
          <w:color w:val="003399"/>
        </w:rPr>
      </w:pPr>
      <w:r w:rsidRPr="004453B8">
        <w:rPr>
          <w:rFonts w:cs="Arial"/>
          <w:color w:val="003399"/>
        </w:rPr>
        <w:t xml:space="preserve">Please insert in this section the last program review summary report (you should be able to obtain an electronic copy from the Office of Academic Affairs), the last accreditation report (if applicable) and Section B items from the Annual Reports on Program Improvement (you can request copies from Academic Affairs if you did not retain electronic files of those reports). </w:t>
      </w:r>
    </w:p>
    <w:p w14:paraId="1650EC4A" w14:textId="6EB3D349" w:rsidR="001E205F" w:rsidRPr="00C97310" w:rsidRDefault="001E205F" w:rsidP="00CE30CB">
      <w:pPr>
        <w:rPr>
          <w:rFonts w:cs="Arial"/>
          <w:color w:val="FF0000"/>
        </w:rPr>
      </w:pPr>
      <w:r w:rsidRPr="00C97310">
        <w:rPr>
          <w:rFonts w:cs="Arial"/>
          <w:color w:val="FF0000"/>
        </w:rPr>
        <w:br w:type="page"/>
      </w:r>
    </w:p>
    <w:p w14:paraId="44C30F08" w14:textId="3371BC01" w:rsidR="00CE30CB" w:rsidRPr="003A0C64" w:rsidRDefault="00CE30CB" w:rsidP="00407F18">
      <w:pPr>
        <w:pStyle w:val="Heading1"/>
        <w:rPr>
          <w:rFonts w:asciiTheme="minorHAnsi" w:hAnsiTheme="minorHAnsi"/>
          <w:color w:val="auto"/>
        </w:rPr>
      </w:pPr>
      <w:bookmarkStart w:id="32" w:name="_Toc171755492"/>
      <w:bookmarkStart w:id="33" w:name="_Toc526236079"/>
      <w:bookmarkStart w:id="34" w:name="_Toc8659242"/>
      <w:r w:rsidRPr="003A0C64">
        <w:rPr>
          <w:rFonts w:asciiTheme="minorHAnsi" w:hAnsiTheme="minorHAnsi"/>
          <w:color w:val="auto"/>
        </w:rPr>
        <w:lastRenderedPageBreak/>
        <w:t>Appendix B. Students in the Major</w:t>
      </w:r>
      <w:bookmarkEnd w:id="32"/>
      <w:bookmarkEnd w:id="33"/>
      <w:bookmarkEnd w:id="34"/>
      <w:r w:rsidRPr="003A0C64">
        <w:rPr>
          <w:rFonts w:asciiTheme="minorHAnsi" w:hAnsiTheme="minorHAnsi"/>
          <w:color w:val="auto"/>
        </w:rPr>
        <w:t xml:space="preserve"> </w:t>
      </w:r>
    </w:p>
    <w:p w14:paraId="2D464443" w14:textId="77777777" w:rsidR="00B01C84" w:rsidRPr="003A0C64" w:rsidRDefault="00B01C84" w:rsidP="00B01C84">
      <w:pPr>
        <w:pStyle w:val="NoSpacing"/>
      </w:pPr>
    </w:p>
    <w:p w14:paraId="4706E57C" w14:textId="436F5457" w:rsidR="00B01C84" w:rsidRPr="003A0C64" w:rsidRDefault="00B01C84" w:rsidP="006C1687">
      <w:pPr>
        <w:pStyle w:val="NoSpacing"/>
        <w:rPr>
          <w:sz w:val="28"/>
        </w:rPr>
      </w:pPr>
      <w:r w:rsidRPr="003A0C64">
        <w:rPr>
          <w:sz w:val="28"/>
        </w:rPr>
        <w:t xml:space="preserve">Appendix B.1 </w:t>
      </w:r>
      <w:r w:rsidR="0022198F" w:rsidRPr="003A0C64">
        <w:rPr>
          <w:sz w:val="28"/>
        </w:rPr>
        <w:t xml:space="preserve">Undergraduate </w:t>
      </w:r>
      <w:r w:rsidR="00FD48FD" w:rsidRPr="003A0C64">
        <w:rPr>
          <w:sz w:val="28"/>
        </w:rPr>
        <w:t>Students</w:t>
      </w:r>
    </w:p>
    <w:p w14:paraId="5288FE37" w14:textId="2393A644" w:rsidR="006C1687" w:rsidRPr="003A0C64" w:rsidRDefault="006C1687" w:rsidP="00272B07">
      <w:pPr>
        <w:pStyle w:val="NoSpacing"/>
      </w:pPr>
    </w:p>
    <w:p w14:paraId="6C8D54D3" w14:textId="18BC05F8" w:rsidR="006C1687" w:rsidRPr="003A0C64" w:rsidRDefault="006C1687"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u w:val="single"/>
        </w:rPr>
      </w:pPr>
      <w:r w:rsidRPr="003A0C64">
        <w:rPr>
          <w:color w:val="000000" w:themeColor="text1"/>
        </w:rPr>
        <w:t xml:space="preserve">TABLE </w:t>
      </w:r>
      <w:proofErr w:type="gramStart"/>
      <w:r w:rsidR="007D05BC" w:rsidRPr="003A0C64">
        <w:rPr>
          <w:color w:val="000000" w:themeColor="text1"/>
        </w:rPr>
        <w:t>B.1.1</w:t>
      </w:r>
      <w:r w:rsidRPr="003A0C64">
        <w:rPr>
          <w:color w:val="000000" w:themeColor="text1"/>
        </w:rPr>
        <w:t xml:space="preserve">  </w:t>
      </w:r>
      <w:r w:rsidR="00C537C8" w:rsidRPr="003A0C64">
        <w:rPr>
          <w:color w:val="000000" w:themeColor="text1"/>
        </w:rPr>
        <w:t>New</w:t>
      </w:r>
      <w:proofErr w:type="gramEnd"/>
      <w:r w:rsidR="00C537C8" w:rsidRPr="003A0C64">
        <w:rPr>
          <w:color w:val="000000" w:themeColor="text1"/>
        </w:rPr>
        <w:t xml:space="preserve"> </w:t>
      </w:r>
      <w:r w:rsidR="007D05BC" w:rsidRPr="003A0C64">
        <w:rPr>
          <w:color w:val="000000" w:themeColor="text1"/>
        </w:rPr>
        <w:t>Undergraduate</w:t>
      </w:r>
      <w:r w:rsidRPr="003A0C64">
        <w:rPr>
          <w:color w:val="000000" w:themeColor="text1"/>
        </w:rPr>
        <w:t xml:space="preserve"> Enrollments</w:t>
      </w:r>
    </w:p>
    <w:tbl>
      <w:tblPr>
        <w:tblW w:w="7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863"/>
        <w:gridCol w:w="3450"/>
        <w:gridCol w:w="3335"/>
      </w:tblGrid>
      <w:tr w:rsidR="00C537C8" w:rsidRPr="003A0C64" w14:paraId="137D6DF6" w14:textId="77777777" w:rsidTr="674DB44D">
        <w:trPr>
          <w:cantSplit/>
          <w:trHeight w:val="372"/>
          <w:jc w:val="center"/>
        </w:trPr>
        <w:tc>
          <w:tcPr>
            <w:tcW w:w="863" w:type="dxa"/>
            <w:vAlign w:val="center"/>
          </w:tcPr>
          <w:p w14:paraId="57C39E07" w14:textId="5F9FF21A" w:rsidR="00C537C8" w:rsidRPr="003A0C64" w:rsidRDefault="00C537C8" w:rsidP="00543F72">
            <w:pPr>
              <w:pStyle w:val="NoSpacing"/>
              <w:jc w:val="center"/>
              <w:rPr>
                <w:sz w:val="21"/>
                <w:szCs w:val="21"/>
              </w:rPr>
            </w:pPr>
            <w:r w:rsidRPr="003A0C64">
              <w:rPr>
                <w:sz w:val="21"/>
                <w:szCs w:val="21"/>
              </w:rPr>
              <w:t>Fall</w:t>
            </w:r>
          </w:p>
        </w:tc>
        <w:tc>
          <w:tcPr>
            <w:tcW w:w="3450" w:type="dxa"/>
          </w:tcPr>
          <w:p w14:paraId="0CE9F6D8" w14:textId="77777777" w:rsidR="00C537C8" w:rsidRPr="003A0C64" w:rsidRDefault="00C537C8" w:rsidP="005C7444">
            <w:pPr>
              <w:pStyle w:val="NoSpacing"/>
              <w:jc w:val="center"/>
              <w:rPr>
                <w:sz w:val="21"/>
                <w:szCs w:val="21"/>
              </w:rPr>
            </w:pPr>
            <w:r w:rsidRPr="003A0C64">
              <w:rPr>
                <w:sz w:val="21"/>
                <w:szCs w:val="21"/>
              </w:rPr>
              <w:t xml:space="preserve"># of new students entered </w:t>
            </w:r>
          </w:p>
          <w:p w14:paraId="5B814A22" w14:textId="06AF7F75" w:rsidR="00C537C8" w:rsidRPr="003A0C64" w:rsidRDefault="00C537C8" w:rsidP="005C7444">
            <w:pPr>
              <w:pStyle w:val="NoSpacing"/>
              <w:jc w:val="center"/>
              <w:rPr>
                <w:sz w:val="21"/>
                <w:szCs w:val="21"/>
              </w:rPr>
            </w:pPr>
            <w:r w:rsidRPr="003A0C64">
              <w:rPr>
                <w:sz w:val="21"/>
                <w:szCs w:val="21"/>
              </w:rPr>
              <w:t>as first-time freshmen</w:t>
            </w:r>
          </w:p>
        </w:tc>
        <w:tc>
          <w:tcPr>
            <w:tcW w:w="3335" w:type="dxa"/>
          </w:tcPr>
          <w:p w14:paraId="730D6A0D" w14:textId="2FF8166E" w:rsidR="00C537C8" w:rsidRPr="003A0C64" w:rsidRDefault="00C537C8" w:rsidP="005C7444">
            <w:pPr>
              <w:pStyle w:val="NoSpacing"/>
              <w:jc w:val="center"/>
              <w:rPr>
                <w:sz w:val="21"/>
                <w:szCs w:val="21"/>
              </w:rPr>
            </w:pPr>
            <w:r w:rsidRPr="003A0C64">
              <w:rPr>
                <w:sz w:val="21"/>
                <w:szCs w:val="21"/>
              </w:rPr>
              <w:t xml:space="preserve"># of new students entered </w:t>
            </w:r>
          </w:p>
          <w:p w14:paraId="5A874C0D" w14:textId="16407CE3" w:rsidR="00C537C8" w:rsidRPr="003A0C64" w:rsidRDefault="005F0951" w:rsidP="005C7444">
            <w:pPr>
              <w:pStyle w:val="NoSpacing"/>
              <w:jc w:val="center"/>
              <w:rPr>
                <w:sz w:val="21"/>
                <w:szCs w:val="21"/>
              </w:rPr>
            </w:pPr>
            <w:r w:rsidRPr="003A0C64">
              <w:rPr>
                <w:sz w:val="21"/>
                <w:szCs w:val="21"/>
              </w:rPr>
              <w:t>as transfers</w:t>
            </w:r>
          </w:p>
        </w:tc>
      </w:tr>
      <w:tr w:rsidR="00C537C8" w:rsidRPr="003A0C64" w14:paraId="7491368B" w14:textId="77777777" w:rsidTr="674DB44D">
        <w:trPr>
          <w:cantSplit/>
          <w:trHeight w:val="186"/>
          <w:jc w:val="center"/>
        </w:trPr>
        <w:tc>
          <w:tcPr>
            <w:tcW w:w="863" w:type="dxa"/>
          </w:tcPr>
          <w:p w14:paraId="28AD496E" w14:textId="49ADACD5" w:rsidR="00C537C8" w:rsidRPr="003A0C64" w:rsidRDefault="00C537C8" w:rsidP="005C7444">
            <w:pPr>
              <w:pStyle w:val="NoSpacing"/>
              <w:jc w:val="center"/>
              <w:rPr>
                <w:sz w:val="21"/>
                <w:szCs w:val="21"/>
              </w:rPr>
            </w:pPr>
            <w:r w:rsidRPr="674DB44D">
              <w:rPr>
                <w:sz w:val="21"/>
                <w:szCs w:val="21"/>
              </w:rPr>
              <w:t>20</w:t>
            </w:r>
            <w:r w:rsidR="26463E3A" w:rsidRPr="674DB44D">
              <w:rPr>
                <w:sz w:val="21"/>
                <w:szCs w:val="21"/>
              </w:rPr>
              <w:t>__</w:t>
            </w:r>
          </w:p>
        </w:tc>
        <w:tc>
          <w:tcPr>
            <w:tcW w:w="3450" w:type="dxa"/>
          </w:tcPr>
          <w:p w14:paraId="1EB555F0" w14:textId="77777777" w:rsidR="00C537C8" w:rsidRPr="003A0C64" w:rsidRDefault="00C537C8" w:rsidP="005C7444">
            <w:pPr>
              <w:pStyle w:val="NoSpacing"/>
              <w:jc w:val="center"/>
              <w:rPr>
                <w:sz w:val="21"/>
                <w:szCs w:val="21"/>
              </w:rPr>
            </w:pPr>
          </w:p>
        </w:tc>
        <w:tc>
          <w:tcPr>
            <w:tcW w:w="3335" w:type="dxa"/>
          </w:tcPr>
          <w:p w14:paraId="26B7CF1C" w14:textId="0A05E1D5" w:rsidR="00C537C8" w:rsidRPr="003A0C64" w:rsidRDefault="00C537C8" w:rsidP="005C7444">
            <w:pPr>
              <w:pStyle w:val="NoSpacing"/>
              <w:jc w:val="center"/>
              <w:rPr>
                <w:sz w:val="21"/>
                <w:szCs w:val="21"/>
              </w:rPr>
            </w:pPr>
          </w:p>
        </w:tc>
      </w:tr>
      <w:tr w:rsidR="00C537C8" w:rsidRPr="003A0C64" w14:paraId="1AC19EBA" w14:textId="77777777" w:rsidTr="674DB44D">
        <w:trPr>
          <w:cantSplit/>
          <w:trHeight w:val="186"/>
          <w:jc w:val="center"/>
        </w:trPr>
        <w:tc>
          <w:tcPr>
            <w:tcW w:w="863" w:type="dxa"/>
          </w:tcPr>
          <w:p w14:paraId="01E65661" w14:textId="7AE41D9F" w:rsidR="00C537C8" w:rsidRPr="003A0C64" w:rsidRDefault="26463E3A" w:rsidP="005C7444">
            <w:pPr>
              <w:pStyle w:val="NoSpacing"/>
              <w:jc w:val="center"/>
              <w:rPr>
                <w:sz w:val="21"/>
                <w:szCs w:val="21"/>
              </w:rPr>
            </w:pPr>
            <w:r w:rsidRPr="674DB44D">
              <w:rPr>
                <w:sz w:val="21"/>
                <w:szCs w:val="21"/>
              </w:rPr>
              <w:t>20__</w:t>
            </w:r>
          </w:p>
        </w:tc>
        <w:tc>
          <w:tcPr>
            <w:tcW w:w="3450" w:type="dxa"/>
          </w:tcPr>
          <w:p w14:paraId="1EB4AD77" w14:textId="77777777" w:rsidR="00C537C8" w:rsidRPr="003A0C64" w:rsidRDefault="00C537C8" w:rsidP="005C7444">
            <w:pPr>
              <w:pStyle w:val="NoSpacing"/>
              <w:jc w:val="center"/>
              <w:rPr>
                <w:sz w:val="21"/>
                <w:szCs w:val="21"/>
              </w:rPr>
            </w:pPr>
          </w:p>
        </w:tc>
        <w:tc>
          <w:tcPr>
            <w:tcW w:w="3335" w:type="dxa"/>
          </w:tcPr>
          <w:p w14:paraId="666A656B" w14:textId="2DAE9C73" w:rsidR="00C537C8" w:rsidRPr="003A0C64" w:rsidRDefault="00C537C8" w:rsidP="005C7444">
            <w:pPr>
              <w:pStyle w:val="NoSpacing"/>
              <w:jc w:val="center"/>
              <w:rPr>
                <w:sz w:val="21"/>
                <w:szCs w:val="21"/>
              </w:rPr>
            </w:pPr>
          </w:p>
        </w:tc>
      </w:tr>
      <w:tr w:rsidR="00C537C8" w:rsidRPr="003A0C64" w14:paraId="7977C7BE" w14:textId="77777777" w:rsidTr="674DB44D">
        <w:trPr>
          <w:cantSplit/>
          <w:trHeight w:val="186"/>
          <w:jc w:val="center"/>
        </w:trPr>
        <w:tc>
          <w:tcPr>
            <w:tcW w:w="863" w:type="dxa"/>
          </w:tcPr>
          <w:p w14:paraId="10F30BC8" w14:textId="2F8B37D9" w:rsidR="00C537C8" w:rsidRPr="003A0C64" w:rsidRDefault="26463E3A" w:rsidP="005C7444">
            <w:pPr>
              <w:pStyle w:val="NoSpacing"/>
              <w:jc w:val="center"/>
              <w:rPr>
                <w:sz w:val="21"/>
                <w:szCs w:val="21"/>
              </w:rPr>
            </w:pPr>
            <w:r w:rsidRPr="674DB44D">
              <w:rPr>
                <w:sz w:val="21"/>
                <w:szCs w:val="21"/>
              </w:rPr>
              <w:t>20__</w:t>
            </w:r>
          </w:p>
        </w:tc>
        <w:tc>
          <w:tcPr>
            <w:tcW w:w="3450" w:type="dxa"/>
          </w:tcPr>
          <w:p w14:paraId="0F96F358" w14:textId="77777777" w:rsidR="00C537C8" w:rsidRPr="003A0C64" w:rsidRDefault="00C537C8" w:rsidP="005C7444">
            <w:pPr>
              <w:pStyle w:val="NoSpacing"/>
              <w:jc w:val="center"/>
              <w:rPr>
                <w:sz w:val="21"/>
                <w:szCs w:val="21"/>
              </w:rPr>
            </w:pPr>
          </w:p>
        </w:tc>
        <w:tc>
          <w:tcPr>
            <w:tcW w:w="3335" w:type="dxa"/>
          </w:tcPr>
          <w:p w14:paraId="0AE7CB88" w14:textId="146F5EDD" w:rsidR="00C537C8" w:rsidRPr="003A0C64" w:rsidRDefault="00C537C8" w:rsidP="005C7444">
            <w:pPr>
              <w:pStyle w:val="NoSpacing"/>
              <w:jc w:val="center"/>
              <w:rPr>
                <w:sz w:val="21"/>
                <w:szCs w:val="21"/>
              </w:rPr>
            </w:pPr>
          </w:p>
        </w:tc>
      </w:tr>
      <w:tr w:rsidR="00C537C8" w:rsidRPr="003A0C64" w14:paraId="693D36AF" w14:textId="77777777" w:rsidTr="674DB44D">
        <w:trPr>
          <w:cantSplit/>
          <w:trHeight w:val="176"/>
          <w:jc w:val="center"/>
        </w:trPr>
        <w:tc>
          <w:tcPr>
            <w:tcW w:w="863" w:type="dxa"/>
          </w:tcPr>
          <w:p w14:paraId="0336ABBA" w14:textId="421F7AE2" w:rsidR="00C537C8" w:rsidRPr="003A0C64" w:rsidRDefault="26463E3A" w:rsidP="005C7444">
            <w:pPr>
              <w:pStyle w:val="NoSpacing"/>
              <w:jc w:val="center"/>
              <w:rPr>
                <w:sz w:val="21"/>
                <w:szCs w:val="21"/>
              </w:rPr>
            </w:pPr>
            <w:r w:rsidRPr="674DB44D">
              <w:rPr>
                <w:sz w:val="21"/>
                <w:szCs w:val="21"/>
              </w:rPr>
              <w:t>20__</w:t>
            </w:r>
          </w:p>
        </w:tc>
        <w:tc>
          <w:tcPr>
            <w:tcW w:w="3450" w:type="dxa"/>
          </w:tcPr>
          <w:p w14:paraId="478AA46E" w14:textId="77777777" w:rsidR="00C537C8" w:rsidRPr="003A0C64" w:rsidRDefault="00C537C8" w:rsidP="005C7444">
            <w:pPr>
              <w:pStyle w:val="NoSpacing"/>
              <w:jc w:val="center"/>
              <w:rPr>
                <w:sz w:val="21"/>
                <w:szCs w:val="21"/>
              </w:rPr>
            </w:pPr>
          </w:p>
        </w:tc>
        <w:tc>
          <w:tcPr>
            <w:tcW w:w="3335" w:type="dxa"/>
          </w:tcPr>
          <w:p w14:paraId="6CE0056E" w14:textId="2D022D25" w:rsidR="00C537C8" w:rsidRPr="003A0C64" w:rsidRDefault="00C537C8" w:rsidP="005C7444">
            <w:pPr>
              <w:pStyle w:val="NoSpacing"/>
              <w:jc w:val="center"/>
              <w:rPr>
                <w:sz w:val="21"/>
                <w:szCs w:val="21"/>
              </w:rPr>
            </w:pPr>
          </w:p>
        </w:tc>
      </w:tr>
      <w:tr w:rsidR="00C537C8" w:rsidRPr="003A0C64" w14:paraId="59E9FCEC" w14:textId="77777777" w:rsidTr="674DB44D">
        <w:trPr>
          <w:cantSplit/>
          <w:trHeight w:val="186"/>
          <w:jc w:val="center"/>
        </w:trPr>
        <w:tc>
          <w:tcPr>
            <w:tcW w:w="863" w:type="dxa"/>
          </w:tcPr>
          <w:p w14:paraId="3A682EB4" w14:textId="357E70CE" w:rsidR="00C537C8" w:rsidRPr="003A0C64" w:rsidRDefault="26463E3A" w:rsidP="005C7444">
            <w:pPr>
              <w:pStyle w:val="NoSpacing"/>
              <w:jc w:val="center"/>
              <w:rPr>
                <w:sz w:val="21"/>
                <w:szCs w:val="21"/>
              </w:rPr>
            </w:pPr>
            <w:r w:rsidRPr="674DB44D">
              <w:rPr>
                <w:sz w:val="21"/>
                <w:szCs w:val="21"/>
              </w:rPr>
              <w:t>20__</w:t>
            </w:r>
          </w:p>
        </w:tc>
        <w:tc>
          <w:tcPr>
            <w:tcW w:w="3450" w:type="dxa"/>
          </w:tcPr>
          <w:p w14:paraId="33126721" w14:textId="77777777" w:rsidR="00C537C8" w:rsidRPr="003A0C64" w:rsidRDefault="00C537C8" w:rsidP="005C7444">
            <w:pPr>
              <w:pStyle w:val="NoSpacing"/>
              <w:jc w:val="center"/>
              <w:rPr>
                <w:sz w:val="21"/>
                <w:szCs w:val="21"/>
              </w:rPr>
            </w:pPr>
          </w:p>
        </w:tc>
        <w:tc>
          <w:tcPr>
            <w:tcW w:w="3335" w:type="dxa"/>
          </w:tcPr>
          <w:p w14:paraId="5AFA9319" w14:textId="2CD2EE72" w:rsidR="00C537C8" w:rsidRPr="003A0C64" w:rsidRDefault="00C537C8" w:rsidP="005C7444">
            <w:pPr>
              <w:pStyle w:val="NoSpacing"/>
              <w:jc w:val="center"/>
              <w:rPr>
                <w:sz w:val="21"/>
                <w:szCs w:val="21"/>
              </w:rPr>
            </w:pPr>
          </w:p>
        </w:tc>
      </w:tr>
    </w:tbl>
    <w:p w14:paraId="7694D8FB" w14:textId="47C97090" w:rsidR="009315C6" w:rsidRPr="003A0C64" w:rsidRDefault="009315C6" w:rsidP="00272B07">
      <w:pPr>
        <w:pStyle w:val="NoSpacing"/>
        <w:rPr>
          <w:sz w:val="16"/>
        </w:rPr>
      </w:pPr>
    </w:p>
    <w:p w14:paraId="15F02EF0" w14:textId="77777777" w:rsidR="00FD48FD" w:rsidRPr="003A0C64" w:rsidRDefault="00FD48FD" w:rsidP="00272B07">
      <w:pPr>
        <w:pStyle w:val="NoSpacing"/>
        <w:rPr>
          <w:sz w:val="16"/>
        </w:rPr>
      </w:pPr>
    </w:p>
    <w:p w14:paraId="17E7BE60" w14:textId="47DCA212" w:rsidR="005E34C5" w:rsidRPr="003A0C64" w:rsidRDefault="00C537C8"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sidRPr="003A0C64">
        <w:rPr>
          <w:color w:val="000000" w:themeColor="text1"/>
        </w:rPr>
        <w:t xml:space="preserve">TABLE </w:t>
      </w:r>
      <w:proofErr w:type="gramStart"/>
      <w:r w:rsidRPr="003A0C64">
        <w:rPr>
          <w:color w:val="000000" w:themeColor="text1"/>
        </w:rPr>
        <w:t>B.1.</w:t>
      </w:r>
      <w:r w:rsidR="009315C6" w:rsidRPr="003A0C64">
        <w:rPr>
          <w:color w:val="000000" w:themeColor="text1"/>
        </w:rPr>
        <w:t>2</w:t>
      </w:r>
      <w:r w:rsidRPr="003A0C64">
        <w:rPr>
          <w:color w:val="000000" w:themeColor="text1"/>
        </w:rPr>
        <w:t xml:space="preserve">  Undergraduate</w:t>
      </w:r>
      <w:proofErr w:type="gramEnd"/>
      <w:r w:rsidRPr="003A0C64">
        <w:rPr>
          <w:color w:val="000000" w:themeColor="text1"/>
        </w:rPr>
        <w:t xml:space="preserve"> Student Enrollments </w:t>
      </w:r>
      <w:r w:rsidRPr="003A0C64">
        <w:t>in Headcount and FTES (major students only)</w:t>
      </w:r>
    </w:p>
    <w:tbl>
      <w:tblPr>
        <w:tblW w:w="94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252"/>
        <w:gridCol w:w="1441"/>
        <w:gridCol w:w="1259"/>
        <w:gridCol w:w="1700"/>
        <w:gridCol w:w="1475"/>
        <w:gridCol w:w="1194"/>
        <w:gridCol w:w="1121"/>
      </w:tblGrid>
      <w:tr w:rsidR="009315C6" w:rsidRPr="003A0C64" w14:paraId="4997422E" w14:textId="44C6A849" w:rsidTr="674DB44D">
        <w:trPr>
          <w:cantSplit/>
          <w:trHeight w:val="419"/>
          <w:jc w:val="center"/>
        </w:trPr>
        <w:tc>
          <w:tcPr>
            <w:tcW w:w="1252" w:type="dxa"/>
            <w:vMerge w:val="restart"/>
            <w:vAlign w:val="center"/>
          </w:tcPr>
          <w:p w14:paraId="41BB9927" w14:textId="77777777" w:rsidR="009315C6" w:rsidRPr="003A0C64" w:rsidRDefault="009315C6" w:rsidP="009315C6">
            <w:pPr>
              <w:pStyle w:val="NoSpacing"/>
              <w:jc w:val="center"/>
              <w:rPr>
                <w:sz w:val="21"/>
                <w:szCs w:val="21"/>
              </w:rPr>
            </w:pPr>
          </w:p>
          <w:p w14:paraId="7B97DCFB" w14:textId="77777777" w:rsidR="009315C6" w:rsidRPr="003A0C64" w:rsidRDefault="009315C6" w:rsidP="009315C6">
            <w:pPr>
              <w:pStyle w:val="NoSpacing"/>
              <w:jc w:val="center"/>
              <w:rPr>
                <w:sz w:val="21"/>
                <w:szCs w:val="21"/>
              </w:rPr>
            </w:pPr>
            <w:r w:rsidRPr="003A0C64">
              <w:rPr>
                <w:sz w:val="21"/>
                <w:szCs w:val="21"/>
              </w:rPr>
              <w:t>Academic Year</w:t>
            </w:r>
          </w:p>
        </w:tc>
        <w:tc>
          <w:tcPr>
            <w:tcW w:w="8190" w:type="dxa"/>
            <w:gridSpan w:val="6"/>
            <w:tcBorders>
              <w:right w:val="single" w:sz="4" w:space="0" w:color="auto"/>
            </w:tcBorders>
            <w:vAlign w:val="center"/>
          </w:tcPr>
          <w:p w14:paraId="0C057CF4" w14:textId="31EAC6D4" w:rsidR="009315C6" w:rsidRPr="003A0C64" w:rsidRDefault="009315C6" w:rsidP="009315C6">
            <w:pPr>
              <w:pStyle w:val="NoSpacing"/>
              <w:jc w:val="center"/>
              <w:rPr>
                <w:sz w:val="21"/>
                <w:szCs w:val="21"/>
              </w:rPr>
            </w:pPr>
            <w:r w:rsidRPr="003A0C64">
              <w:rPr>
                <w:sz w:val="21"/>
                <w:szCs w:val="21"/>
              </w:rPr>
              <w:t>Major students only</w:t>
            </w:r>
          </w:p>
        </w:tc>
      </w:tr>
      <w:tr w:rsidR="009315C6" w:rsidRPr="003A0C64" w14:paraId="68AF5E2B" w14:textId="11C4C590" w:rsidTr="674DB44D">
        <w:trPr>
          <w:cantSplit/>
          <w:trHeight w:val="678"/>
          <w:jc w:val="center"/>
        </w:trPr>
        <w:tc>
          <w:tcPr>
            <w:tcW w:w="1252" w:type="dxa"/>
            <w:vMerge/>
            <w:vAlign w:val="center"/>
          </w:tcPr>
          <w:p w14:paraId="4AD2B8A0" w14:textId="77777777" w:rsidR="009315C6" w:rsidRPr="003A0C64" w:rsidRDefault="009315C6" w:rsidP="009315C6">
            <w:pPr>
              <w:pStyle w:val="NoSpacing"/>
              <w:jc w:val="center"/>
              <w:rPr>
                <w:sz w:val="21"/>
                <w:szCs w:val="21"/>
              </w:rPr>
            </w:pPr>
          </w:p>
        </w:tc>
        <w:tc>
          <w:tcPr>
            <w:tcW w:w="2700" w:type="dxa"/>
            <w:gridSpan w:val="2"/>
            <w:tcBorders>
              <w:right w:val="single" w:sz="4" w:space="0" w:color="auto"/>
            </w:tcBorders>
            <w:vAlign w:val="center"/>
          </w:tcPr>
          <w:p w14:paraId="0E29E5F4" w14:textId="77777777" w:rsidR="00C730A6" w:rsidRPr="003A0C64" w:rsidRDefault="009315C6" w:rsidP="009315C6">
            <w:pPr>
              <w:pStyle w:val="NoSpacing"/>
              <w:jc w:val="center"/>
              <w:rPr>
                <w:sz w:val="21"/>
                <w:szCs w:val="21"/>
              </w:rPr>
            </w:pPr>
            <w:proofErr w:type="gramStart"/>
            <w:r w:rsidRPr="003A0C64">
              <w:rPr>
                <w:sz w:val="21"/>
                <w:szCs w:val="21"/>
              </w:rPr>
              <w:t>Lower-division</w:t>
            </w:r>
            <w:proofErr w:type="gramEnd"/>
            <w:r w:rsidR="00C730A6" w:rsidRPr="003A0C64">
              <w:rPr>
                <w:sz w:val="21"/>
                <w:szCs w:val="21"/>
              </w:rPr>
              <w:t xml:space="preserve"> </w:t>
            </w:r>
          </w:p>
          <w:p w14:paraId="1101AAC5" w14:textId="484EB2B0" w:rsidR="009315C6" w:rsidRPr="003A0C64" w:rsidRDefault="00C730A6" w:rsidP="009315C6">
            <w:pPr>
              <w:pStyle w:val="NoSpacing"/>
              <w:jc w:val="center"/>
              <w:rPr>
                <w:sz w:val="21"/>
                <w:szCs w:val="21"/>
              </w:rPr>
            </w:pPr>
            <w:r w:rsidRPr="003A0C64">
              <w:rPr>
                <w:sz w:val="21"/>
                <w:szCs w:val="21"/>
              </w:rPr>
              <w:t>(</w:t>
            </w:r>
            <w:proofErr w:type="gramStart"/>
            <w:r w:rsidRPr="003A0C64">
              <w:rPr>
                <w:sz w:val="21"/>
                <w:szCs w:val="21"/>
              </w:rPr>
              <w:t>freshmen</w:t>
            </w:r>
            <w:proofErr w:type="gramEnd"/>
            <w:r w:rsidRPr="003A0C64">
              <w:rPr>
                <w:sz w:val="21"/>
                <w:szCs w:val="21"/>
              </w:rPr>
              <w:t xml:space="preserve"> and sophomore)</w:t>
            </w:r>
          </w:p>
        </w:tc>
        <w:tc>
          <w:tcPr>
            <w:tcW w:w="3175" w:type="dxa"/>
            <w:gridSpan w:val="2"/>
            <w:tcBorders>
              <w:left w:val="single" w:sz="4" w:space="0" w:color="auto"/>
            </w:tcBorders>
            <w:vAlign w:val="center"/>
          </w:tcPr>
          <w:p w14:paraId="0800F67A" w14:textId="5108F855" w:rsidR="009315C6" w:rsidRPr="003A0C64" w:rsidRDefault="009315C6" w:rsidP="009315C6">
            <w:pPr>
              <w:pStyle w:val="NoSpacing"/>
              <w:jc w:val="center"/>
              <w:rPr>
                <w:sz w:val="21"/>
                <w:szCs w:val="21"/>
              </w:rPr>
            </w:pPr>
            <w:proofErr w:type="gramStart"/>
            <w:r w:rsidRPr="003A0C64">
              <w:rPr>
                <w:sz w:val="21"/>
                <w:szCs w:val="21"/>
              </w:rPr>
              <w:t>Upper-division</w:t>
            </w:r>
            <w:proofErr w:type="gramEnd"/>
          </w:p>
          <w:p w14:paraId="155E8C2F" w14:textId="35032F62" w:rsidR="009315C6" w:rsidRPr="003A0C64" w:rsidRDefault="009315C6" w:rsidP="00C730A6">
            <w:pPr>
              <w:pStyle w:val="NoSpacing"/>
              <w:jc w:val="center"/>
              <w:rPr>
                <w:sz w:val="21"/>
                <w:szCs w:val="21"/>
              </w:rPr>
            </w:pPr>
            <w:r w:rsidRPr="003A0C64">
              <w:rPr>
                <w:sz w:val="21"/>
                <w:szCs w:val="21"/>
              </w:rPr>
              <w:t>(</w:t>
            </w:r>
            <w:proofErr w:type="gramStart"/>
            <w:r w:rsidR="00C730A6" w:rsidRPr="003A0C64">
              <w:rPr>
                <w:sz w:val="21"/>
                <w:szCs w:val="21"/>
              </w:rPr>
              <w:t>junior</w:t>
            </w:r>
            <w:proofErr w:type="gramEnd"/>
            <w:r w:rsidR="00C730A6" w:rsidRPr="003A0C64">
              <w:rPr>
                <w:sz w:val="21"/>
                <w:szCs w:val="21"/>
              </w:rPr>
              <w:t>, senior, post-b</w:t>
            </w:r>
            <w:r w:rsidRPr="003A0C64">
              <w:rPr>
                <w:sz w:val="21"/>
                <w:szCs w:val="21"/>
              </w:rPr>
              <w:t>ac &amp; 2</w:t>
            </w:r>
            <w:r w:rsidRPr="003A0C64">
              <w:rPr>
                <w:sz w:val="21"/>
                <w:szCs w:val="21"/>
                <w:vertAlign w:val="superscript"/>
              </w:rPr>
              <w:t>nd</w:t>
            </w:r>
            <w:r w:rsidRPr="003A0C64">
              <w:rPr>
                <w:sz w:val="21"/>
                <w:szCs w:val="21"/>
              </w:rPr>
              <w:t xml:space="preserve"> Bac)</w:t>
            </w:r>
          </w:p>
        </w:tc>
        <w:tc>
          <w:tcPr>
            <w:tcW w:w="2315" w:type="dxa"/>
            <w:gridSpan w:val="2"/>
            <w:tcBorders>
              <w:right w:val="single" w:sz="4" w:space="0" w:color="auto"/>
            </w:tcBorders>
            <w:vAlign w:val="center"/>
          </w:tcPr>
          <w:p w14:paraId="67349E72" w14:textId="77777777" w:rsidR="009315C6" w:rsidRPr="003A0C64" w:rsidRDefault="009315C6" w:rsidP="009315C6">
            <w:pPr>
              <w:pStyle w:val="NoSpacing"/>
              <w:jc w:val="center"/>
              <w:rPr>
                <w:sz w:val="21"/>
                <w:szCs w:val="21"/>
              </w:rPr>
            </w:pPr>
            <w:r w:rsidRPr="003A0C64">
              <w:rPr>
                <w:sz w:val="21"/>
                <w:szCs w:val="21"/>
              </w:rPr>
              <w:t>Total</w:t>
            </w:r>
          </w:p>
        </w:tc>
      </w:tr>
      <w:tr w:rsidR="00C730A6" w:rsidRPr="003A0C64" w14:paraId="25109A24" w14:textId="77777777" w:rsidTr="674DB44D">
        <w:trPr>
          <w:cantSplit/>
          <w:trHeight w:val="277"/>
          <w:jc w:val="center"/>
        </w:trPr>
        <w:tc>
          <w:tcPr>
            <w:tcW w:w="1252" w:type="dxa"/>
            <w:vMerge/>
            <w:vAlign w:val="center"/>
          </w:tcPr>
          <w:p w14:paraId="2ABC80E6" w14:textId="77777777" w:rsidR="009315C6" w:rsidRPr="003A0C64" w:rsidRDefault="009315C6" w:rsidP="009315C6">
            <w:pPr>
              <w:pStyle w:val="NoSpacing"/>
              <w:jc w:val="center"/>
              <w:rPr>
                <w:sz w:val="21"/>
                <w:szCs w:val="21"/>
              </w:rPr>
            </w:pPr>
          </w:p>
        </w:tc>
        <w:tc>
          <w:tcPr>
            <w:tcW w:w="1441" w:type="dxa"/>
            <w:vAlign w:val="center"/>
          </w:tcPr>
          <w:p w14:paraId="1CA9B2E6" w14:textId="77777777" w:rsidR="009315C6" w:rsidRPr="003A0C64" w:rsidRDefault="009315C6" w:rsidP="009315C6">
            <w:pPr>
              <w:pStyle w:val="NoSpacing"/>
              <w:jc w:val="center"/>
              <w:rPr>
                <w:sz w:val="21"/>
                <w:szCs w:val="21"/>
              </w:rPr>
            </w:pPr>
            <w:r w:rsidRPr="003A0C64">
              <w:rPr>
                <w:sz w:val="21"/>
                <w:szCs w:val="21"/>
              </w:rPr>
              <w:t>Headcount</w:t>
            </w:r>
          </w:p>
        </w:tc>
        <w:tc>
          <w:tcPr>
            <w:tcW w:w="1259" w:type="dxa"/>
            <w:tcBorders>
              <w:right w:val="single" w:sz="4" w:space="0" w:color="auto"/>
            </w:tcBorders>
            <w:vAlign w:val="center"/>
          </w:tcPr>
          <w:p w14:paraId="3540F600" w14:textId="77777777" w:rsidR="009315C6" w:rsidRPr="003A0C64" w:rsidRDefault="009315C6" w:rsidP="009315C6">
            <w:pPr>
              <w:pStyle w:val="NoSpacing"/>
              <w:jc w:val="center"/>
              <w:rPr>
                <w:sz w:val="21"/>
                <w:szCs w:val="21"/>
              </w:rPr>
            </w:pPr>
            <w:r w:rsidRPr="003A0C64">
              <w:rPr>
                <w:sz w:val="21"/>
                <w:szCs w:val="21"/>
              </w:rPr>
              <w:t>FTES</w:t>
            </w:r>
            <w:r w:rsidRPr="003A0C64">
              <w:rPr>
                <w:rStyle w:val="FootnoteReference"/>
                <w:color w:val="000000" w:themeColor="text1"/>
                <w:sz w:val="21"/>
                <w:szCs w:val="21"/>
              </w:rPr>
              <w:t>1</w:t>
            </w:r>
          </w:p>
        </w:tc>
        <w:tc>
          <w:tcPr>
            <w:tcW w:w="1700" w:type="dxa"/>
            <w:tcBorders>
              <w:left w:val="single" w:sz="4" w:space="0" w:color="auto"/>
            </w:tcBorders>
            <w:vAlign w:val="center"/>
          </w:tcPr>
          <w:p w14:paraId="182A2CAD" w14:textId="77777777" w:rsidR="009315C6" w:rsidRPr="003A0C64" w:rsidRDefault="009315C6" w:rsidP="009315C6">
            <w:pPr>
              <w:pStyle w:val="NoSpacing"/>
              <w:jc w:val="center"/>
              <w:rPr>
                <w:sz w:val="21"/>
                <w:szCs w:val="21"/>
              </w:rPr>
            </w:pPr>
            <w:r w:rsidRPr="003A0C64">
              <w:rPr>
                <w:sz w:val="21"/>
                <w:szCs w:val="21"/>
              </w:rPr>
              <w:t>Headcount</w:t>
            </w:r>
          </w:p>
        </w:tc>
        <w:tc>
          <w:tcPr>
            <w:tcW w:w="1475" w:type="dxa"/>
            <w:vAlign w:val="center"/>
          </w:tcPr>
          <w:p w14:paraId="2500B80D" w14:textId="77777777" w:rsidR="009315C6" w:rsidRPr="003A0C64" w:rsidRDefault="009315C6" w:rsidP="009315C6">
            <w:pPr>
              <w:pStyle w:val="NoSpacing"/>
              <w:jc w:val="center"/>
              <w:rPr>
                <w:sz w:val="21"/>
                <w:szCs w:val="21"/>
              </w:rPr>
            </w:pPr>
            <w:r w:rsidRPr="003A0C64">
              <w:rPr>
                <w:sz w:val="21"/>
                <w:szCs w:val="21"/>
              </w:rPr>
              <w:t>FTES</w:t>
            </w:r>
            <w:r w:rsidRPr="003A0C64">
              <w:rPr>
                <w:rStyle w:val="FootnoteReference"/>
                <w:color w:val="000000" w:themeColor="text1"/>
                <w:sz w:val="21"/>
                <w:szCs w:val="21"/>
              </w:rPr>
              <w:t>2</w:t>
            </w:r>
          </w:p>
        </w:tc>
        <w:tc>
          <w:tcPr>
            <w:tcW w:w="1194" w:type="dxa"/>
            <w:vAlign w:val="center"/>
          </w:tcPr>
          <w:p w14:paraId="27A17DFA" w14:textId="77777777" w:rsidR="009315C6" w:rsidRPr="003A0C64" w:rsidRDefault="009315C6" w:rsidP="009315C6">
            <w:pPr>
              <w:pStyle w:val="NoSpacing"/>
              <w:jc w:val="center"/>
              <w:rPr>
                <w:sz w:val="21"/>
                <w:szCs w:val="21"/>
              </w:rPr>
            </w:pPr>
            <w:r w:rsidRPr="003A0C64">
              <w:rPr>
                <w:sz w:val="21"/>
                <w:szCs w:val="21"/>
              </w:rPr>
              <w:t>Headcount</w:t>
            </w:r>
          </w:p>
        </w:tc>
        <w:tc>
          <w:tcPr>
            <w:tcW w:w="1121" w:type="dxa"/>
            <w:tcBorders>
              <w:right w:val="single" w:sz="4" w:space="0" w:color="auto"/>
            </w:tcBorders>
            <w:vAlign w:val="center"/>
          </w:tcPr>
          <w:p w14:paraId="796A9C95" w14:textId="77777777" w:rsidR="009315C6" w:rsidRPr="003A0C64" w:rsidRDefault="009315C6" w:rsidP="009315C6">
            <w:pPr>
              <w:pStyle w:val="NoSpacing"/>
              <w:jc w:val="center"/>
              <w:rPr>
                <w:sz w:val="21"/>
                <w:szCs w:val="21"/>
              </w:rPr>
            </w:pPr>
            <w:r w:rsidRPr="003A0C64">
              <w:rPr>
                <w:sz w:val="21"/>
                <w:szCs w:val="21"/>
              </w:rPr>
              <w:t>FTES</w:t>
            </w:r>
            <w:r w:rsidRPr="003A0C64">
              <w:rPr>
                <w:sz w:val="21"/>
                <w:szCs w:val="21"/>
                <w:vertAlign w:val="superscript"/>
              </w:rPr>
              <w:t>3</w:t>
            </w:r>
          </w:p>
        </w:tc>
      </w:tr>
      <w:tr w:rsidR="00C730A6" w:rsidRPr="003A0C64" w14:paraId="2FC46785" w14:textId="77777777" w:rsidTr="674DB44D">
        <w:trPr>
          <w:cantSplit/>
          <w:trHeight w:val="193"/>
          <w:jc w:val="center"/>
        </w:trPr>
        <w:tc>
          <w:tcPr>
            <w:tcW w:w="1252" w:type="dxa"/>
            <w:vAlign w:val="center"/>
          </w:tcPr>
          <w:p w14:paraId="08F614F9" w14:textId="2ECA5EBD" w:rsidR="009315C6" w:rsidRPr="003A0C64" w:rsidRDefault="009315C6" w:rsidP="009315C6">
            <w:pPr>
              <w:pStyle w:val="NoSpacing"/>
              <w:jc w:val="center"/>
              <w:rPr>
                <w:sz w:val="21"/>
                <w:szCs w:val="21"/>
              </w:rPr>
            </w:pPr>
            <w:r w:rsidRPr="674DB44D">
              <w:rPr>
                <w:sz w:val="21"/>
                <w:szCs w:val="21"/>
              </w:rPr>
              <w:t>20</w:t>
            </w:r>
            <w:r w:rsidR="493945B4" w:rsidRPr="674DB44D">
              <w:rPr>
                <w:sz w:val="21"/>
                <w:szCs w:val="21"/>
              </w:rPr>
              <w:t>__</w:t>
            </w:r>
            <w:r w:rsidRPr="674DB44D">
              <w:rPr>
                <w:sz w:val="21"/>
                <w:szCs w:val="21"/>
              </w:rPr>
              <w:t>-20</w:t>
            </w:r>
            <w:r w:rsidR="32FE018A" w:rsidRPr="674DB44D">
              <w:rPr>
                <w:sz w:val="21"/>
                <w:szCs w:val="21"/>
              </w:rPr>
              <w:t>__</w:t>
            </w:r>
          </w:p>
        </w:tc>
        <w:tc>
          <w:tcPr>
            <w:tcW w:w="1441" w:type="dxa"/>
            <w:vAlign w:val="center"/>
          </w:tcPr>
          <w:p w14:paraId="638F4948" w14:textId="77777777" w:rsidR="009315C6" w:rsidRPr="003A0C64" w:rsidRDefault="009315C6" w:rsidP="009315C6">
            <w:pPr>
              <w:pStyle w:val="NoSpacing"/>
              <w:jc w:val="center"/>
              <w:rPr>
                <w:sz w:val="21"/>
                <w:szCs w:val="21"/>
              </w:rPr>
            </w:pPr>
          </w:p>
        </w:tc>
        <w:tc>
          <w:tcPr>
            <w:tcW w:w="1259" w:type="dxa"/>
            <w:vAlign w:val="center"/>
          </w:tcPr>
          <w:p w14:paraId="0AFB2B2C" w14:textId="77777777" w:rsidR="009315C6" w:rsidRPr="003A0C64" w:rsidRDefault="009315C6" w:rsidP="009315C6">
            <w:pPr>
              <w:pStyle w:val="NoSpacing"/>
              <w:jc w:val="center"/>
              <w:rPr>
                <w:sz w:val="21"/>
                <w:szCs w:val="21"/>
              </w:rPr>
            </w:pPr>
          </w:p>
        </w:tc>
        <w:tc>
          <w:tcPr>
            <w:tcW w:w="1700" w:type="dxa"/>
            <w:vAlign w:val="center"/>
          </w:tcPr>
          <w:p w14:paraId="60B3EC8E" w14:textId="77777777" w:rsidR="009315C6" w:rsidRPr="003A0C64" w:rsidRDefault="009315C6" w:rsidP="009315C6">
            <w:pPr>
              <w:pStyle w:val="NoSpacing"/>
              <w:jc w:val="center"/>
              <w:rPr>
                <w:sz w:val="21"/>
                <w:szCs w:val="21"/>
              </w:rPr>
            </w:pPr>
          </w:p>
        </w:tc>
        <w:tc>
          <w:tcPr>
            <w:tcW w:w="1475" w:type="dxa"/>
            <w:vAlign w:val="center"/>
          </w:tcPr>
          <w:p w14:paraId="7186FEEA" w14:textId="77777777" w:rsidR="009315C6" w:rsidRPr="003A0C64" w:rsidRDefault="009315C6" w:rsidP="009315C6">
            <w:pPr>
              <w:pStyle w:val="NoSpacing"/>
              <w:jc w:val="center"/>
              <w:rPr>
                <w:sz w:val="21"/>
                <w:szCs w:val="21"/>
              </w:rPr>
            </w:pPr>
          </w:p>
        </w:tc>
        <w:tc>
          <w:tcPr>
            <w:tcW w:w="1194" w:type="dxa"/>
            <w:vAlign w:val="center"/>
          </w:tcPr>
          <w:p w14:paraId="62EE5676" w14:textId="77777777" w:rsidR="009315C6" w:rsidRPr="003A0C64" w:rsidRDefault="009315C6" w:rsidP="009315C6">
            <w:pPr>
              <w:pStyle w:val="NoSpacing"/>
              <w:jc w:val="center"/>
              <w:rPr>
                <w:sz w:val="21"/>
                <w:szCs w:val="21"/>
              </w:rPr>
            </w:pPr>
          </w:p>
        </w:tc>
        <w:tc>
          <w:tcPr>
            <w:tcW w:w="1121" w:type="dxa"/>
            <w:vAlign w:val="center"/>
          </w:tcPr>
          <w:p w14:paraId="6C77C5A8" w14:textId="77777777" w:rsidR="009315C6" w:rsidRPr="003A0C64" w:rsidRDefault="009315C6" w:rsidP="009315C6">
            <w:pPr>
              <w:pStyle w:val="NoSpacing"/>
              <w:jc w:val="center"/>
              <w:rPr>
                <w:sz w:val="21"/>
                <w:szCs w:val="21"/>
              </w:rPr>
            </w:pPr>
          </w:p>
        </w:tc>
      </w:tr>
      <w:tr w:rsidR="00C730A6" w:rsidRPr="003A0C64" w14:paraId="362121F6" w14:textId="77777777" w:rsidTr="674DB44D">
        <w:trPr>
          <w:cantSplit/>
          <w:trHeight w:val="205"/>
          <w:jc w:val="center"/>
        </w:trPr>
        <w:tc>
          <w:tcPr>
            <w:tcW w:w="1252" w:type="dxa"/>
            <w:vAlign w:val="center"/>
          </w:tcPr>
          <w:p w14:paraId="1CC4224D" w14:textId="0BD68A3A"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2B64944E" w14:textId="77777777" w:rsidR="009315C6" w:rsidRPr="003A0C64" w:rsidRDefault="009315C6" w:rsidP="009315C6">
            <w:pPr>
              <w:pStyle w:val="NoSpacing"/>
              <w:jc w:val="center"/>
              <w:rPr>
                <w:sz w:val="21"/>
                <w:szCs w:val="21"/>
              </w:rPr>
            </w:pPr>
          </w:p>
        </w:tc>
        <w:tc>
          <w:tcPr>
            <w:tcW w:w="1259" w:type="dxa"/>
            <w:vAlign w:val="center"/>
          </w:tcPr>
          <w:p w14:paraId="4C9A2DE1" w14:textId="77777777" w:rsidR="009315C6" w:rsidRPr="003A0C64" w:rsidRDefault="009315C6" w:rsidP="009315C6">
            <w:pPr>
              <w:pStyle w:val="NoSpacing"/>
              <w:jc w:val="center"/>
              <w:rPr>
                <w:sz w:val="21"/>
                <w:szCs w:val="21"/>
              </w:rPr>
            </w:pPr>
          </w:p>
        </w:tc>
        <w:tc>
          <w:tcPr>
            <w:tcW w:w="1700" w:type="dxa"/>
            <w:vAlign w:val="center"/>
          </w:tcPr>
          <w:p w14:paraId="51DEFDC2" w14:textId="77777777" w:rsidR="009315C6" w:rsidRPr="003A0C64" w:rsidRDefault="009315C6" w:rsidP="009315C6">
            <w:pPr>
              <w:pStyle w:val="NoSpacing"/>
              <w:jc w:val="center"/>
              <w:rPr>
                <w:sz w:val="21"/>
                <w:szCs w:val="21"/>
              </w:rPr>
            </w:pPr>
          </w:p>
        </w:tc>
        <w:tc>
          <w:tcPr>
            <w:tcW w:w="1475" w:type="dxa"/>
            <w:vAlign w:val="center"/>
          </w:tcPr>
          <w:p w14:paraId="72B9E054" w14:textId="77777777" w:rsidR="009315C6" w:rsidRPr="003A0C64" w:rsidRDefault="009315C6" w:rsidP="009315C6">
            <w:pPr>
              <w:pStyle w:val="NoSpacing"/>
              <w:jc w:val="center"/>
              <w:rPr>
                <w:sz w:val="21"/>
                <w:szCs w:val="21"/>
              </w:rPr>
            </w:pPr>
          </w:p>
        </w:tc>
        <w:tc>
          <w:tcPr>
            <w:tcW w:w="1194" w:type="dxa"/>
            <w:vAlign w:val="center"/>
          </w:tcPr>
          <w:p w14:paraId="5FDFE316" w14:textId="77777777" w:rsidR="009315C6" w:rsidRPr="003A0C64" w:rsidRDefault="009315C6" w:rsidP="009315C6">
            <w:pPr>
              <w:pStyle w:val="NoSpacing"/>
              <w:jc w:val="center"/>
              <w:rPr>
                <w:sz w:val="21"/>
                <w:szCs w:val="21"/>
              </w:rPr>
            </w:pPr>
          </w:p>
        </w:tc>
        <w:tc>
          <w:tcPr>
            <w:tcW w:w="1121" w:type="dxa"/>
            <w:vAlign w:val="center"/>
          </w:tcPr>
          <w:p w14:paraId="2B17A47A" w14:textId="77777777" w:rsidR="009315C6" w:rsidRPr="003A0C64" w:rsidRDefault="009315C6" w:rsidP="009315C6">
            <w:pPr>
              <w:pStyle w:val="NoSpacing"/>
              <w:jc w:val="center"/>
              <w:rPr>
                <w:sz w:val="21"/>
                <w:szCs w:val="21"/>
              </w:rPr>
            </w:pPr>
          </w:p>
        </w:tc>
      </w:tr>
      <w:tr w:rsidR="00C730A6" w:rsidRPr="003A0C64" w14:paraId="6B1CE37F" w14:textId="77777777" w:rsidTr="674DB44D">
        <w:trPr>
          <w:cantSplit/>
          <w:trHeight w:val="193"/>
          <w:jc w:val="center"/>
        </w:trPr>
        <w:tc>
          <w:tcPr>
            <w:tcW w:w="1252" w:type="dxa"/>
            <w:vAlign w:val="center"/>
          </w:tcPr>
          <w:p w14:paraId="3020A872" w14:textId="2F80C93A"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6FEADB3A" w14:textId="77777777" w:rsidR="009315C6" w:rsidRPr="003A0C64" w:rsidRDefault="009315C6" w:rsidP="009315C6">
            <w:pPr>
              <w:pStyle w:val="NoSpacing"/>
              <w:jc w:val="center"/>
              <w:rPr>
                <w:sz w:val="21"/>
                <w:szCs w:val="21"/>
              </w:rPr>
            </w:pPr>
          </w:p>
        </w:tc>
        <w:tc>
          <w:tcPr>
            <w:tcW w:w="1259" w:type="dxa"/>
            <w:vAlign w:val="center"/>
          </w:tcPr>
          <w:p w14:paraId="1FE93AA8" w14:textId="77777777" w:rsidR="009315C6" w:rsidRPr="003A0C64" w:rsidRDefault="009315C6" w:rsidP="009315C6">
            <w:pPr>
              <w:pStyle w:val="NoSpacing"/>
              <w:jc w:val="center"/>
              <w:rPr>
                <w:sz w:val="21"/>
                <w:szCs w:val="21"/>
              </w:rPr>
            </w:pPr>
          </w:p>
        </w:tc>
        <w:tc>
          <w:tcPr>
            <w:tcW w:w="1700" w:type="dxa"/>
            <w:vAlign w:val="center"/>
          </w:tcPr>
          <w:p w14:paraId="517BF8CD" w14:textId="77777777" w:rsidR="009315C6" w:rsidRPr="003A0C64" w:rsidRDefault="009315C6" w:rsidP="009315C6">
            <w:pPr>
              <w:pStyle w:val="NoSpacing"/>
              <w:jc w:val="center"/>
              <w:rPr>
                <w:sz w:val="21"/>
                <w:szCs w:val="21"/>
              </w:rPr>
            </w:pPr>
          </w:p>
        </w:tc>
        <w:tc>
          <w:tcPr>
            <w:tcW w:w="1475" w:type="dxa"/>
            <w:vAlign w:val="center"/>
          </w:tcPr>
          <w:p w14:paraId="1C04AC0A" w14:textId="77777777" w:rsidR="009315C6" w:rsidRPr="003A0C64" w:rsidRDefault="009315C6" w:rsidP="009315C6">
            <w:pPr>
              <w:pStyle w:val="NoSpacing"/>
              <w:jc w:val="center"/>
              <w:rPr>
                <w:sz w:val="21"/>
                <w:szCs w:val="21"/>
              </w:rPr>
            </w:pPr>
          </w:p>
        </w:tc>
        <w:tc>
          <w:tcPr>
            <w:tcW w:w="1194" w:type="dxa"/>
            <w:vAlign w:val="center"/>
          </w:tcPr>
          <w:p w14:paraId="7A48ADC2" w14:textId="77777777" w:rsidR="009315C6" w:rsidRPr="003A0C64" w:rsidRDefault="009315C6" w:rsidP="009315C6">
            <w:pPr>
              <w:pStyle w:val="NoSpacing"/>
              <w:jc w:val="center"/>
              <w:rPr>
                <w:sz w:val="21"/>
                <w:szCs w:val="21"/>
              </w:rPr>
            </w:pPr>
          </w:p>
        </w:tc>
        <w:tc>
          <w:tcPr>
            <w:tcW w:w="1121" w:type="dxa"/>
            <w:vAlign w:val="center"/>
          </w:tcPr>
          <w:p w14:paraId="513ED92C" w14:textId="77777777" w:rsidR="009315C6" w:rsidRPr="003A0C64" w:rsidRDefault="009315C6" w:rsidP="009315C6">
            <w:pPr>
              <w:pStyle w:val="NoSpacing"/>
              <w:jc w:val="center"/>
              <w:rPr>
                <w:sz w:val="21"/>
                <w:szCs w:val="21"/>
              </w:rPr>
            </w:pPr>
          </w:p>
        </w:tc>
      </w:tr>
      <w:tr w:rsidR="00C730A6" w:rsidRPr="003A0C64" w14:paraId="2020B678" w14:textId="77777777" w:rsidTr="674DB44D">
        <w:trPr>
          <w:cantSplit/>
          <w:trHeight w:val="205"/>
          <w:jc w:val="center"/>
        </w:trPr>
        <w:tc>
          <w:tcPr>
            <w:tcW w:w="1252" w:type="dxa"/>
            <w:vAlign w:val="center"/>
          </w:tcPr>
          <w:p w14:paraId="4E506411" w14:textId="5A4D7E66"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7D1BAD6C" w14:textId="77777777" w:rsidR="009315C6" w:rsidRPr="003A0C64" w:rsidRDefault="009315C6" w:rsidP="009315C6">
            <w:pPr>
              <w:pStyle w:val="NoSpacing"/>
              <w:jc w:val="center"/>
              <w:rPr>
                <w:sz w:val="21"/>
                <w:szCs w:val="21"/>
              </w:rPr>
            </w:pPr>
          </w:p>
        </w:tc>
        <w:tc>
          <w:tcPr>
            <w:tcW w:w="1259" w:type="dxa"/>
            <w:vAlign w:val="center"/>
          </w:tcPr>
          <w:p w14:paraId="29D912DA" w14:textId="77777777" w:rsidR="009315C6" w:rsidRPr="003A0C64" w:rsidRDefault="009315C6" w:rsidP="009315C6">
            <w:pPr>
              <w:pStyle w:val="NoSpacing"/>
              <w:jc w:val="center"/>
              <w:rPr>
                <w:sz w:val="21"/>
                <w:szCs w:val="21"/>
              </w:rPr>
            </w:pPr>
          </w:p>
        </w:tc>
        <w:tc>
          <w:tcPr>
            <w:tcW w:w="1700" w:type="dxa"/>
            <w:vAlign w:val="center"/>
          </w:tcPr>
          <w:p w14:paraId="07B51089" w14:textId="77777777" w:rsidR="009315C6" w:rsidRPr="003A0C64" w:rsidRDefault="009315C6" w:rsidP="009315C6">
            <w:pPr>
              <w:pStyle w:val="NoSpacing"/>
              <w:jc w:val="center"/>
              <w:rPr>
                <w:sz w:val="21"/>
                <w:szCs w:val="21"/>
              </w:rPr>
            </w:pPr>
          </w:p>
        </w:tc>
        <w:tc>
          <w:tcPr>
            <w:tcW w:w="1475" w:type="dxa"/>
            <w:vAlign w:val="center"/>
          </w:tcPr>
          <w:p w14:paraId="48481B5B" w14:textId="77777777" w:rsidR="009315C6" w:rsidRPr="003A0C64" w:rsidRDefault="009315C6" w:rsidP="009315C6">
            <w:pPr>
              <w:pStyle w:val="NoSpacing"/>
              <w:jc w:val="center"/>
              <w:rPr>
                <w:sz w:val="21"/>
                <w:szCs w:val="21"/>
              </w:rPr>
            </w:pPr>
          </w:p>
        </w:tc>
        <w:tc>
          <w:tcPr>
            <w:tcW w:w="1194" w:type="dxa"/>
            <w:vAlign w:val="center"/>
          </w:tcPr>
          <w:p w14:paraId="114E45C2" w14:textId="77777777" w:rsidR="009315C6" w:rsidRPr="003A0C64" w:rsidRDefault="009315C6" w:rsidP="009315C6">
            <w:pPr>
              <w:pStyle w:val="NoSpacing"/>
              <w:jc w:val="center"/>
              <w:rPr>
                <w:sz w:val="21"/>
                <w:szCs w:val="21"/>
              </w:rPr>
            </w:pPr>
          </w:p>
        </w:tc>
        <w:tc>
          <w:tcPr>
            <w:tcW w:w="1121" w:type="dxa"/>
            <w:vAlign w:val="center"/>
          </w:tcPr>
          <w:p w14:paraId="02D6D2D6" w14:textId="77777777" w:rsidR="009315C6" w:rsidRPr="003A0C64" w:rsidRDefault="009315C6" w:rsidP="009315C6">
            <w:pPr>
              <w:pStyle w:val="NoSpacing"/>
              <w:jc w:val="center"/>
              <w:rPr>
                <w:sz w:val="21"/>
                <w:szCs w:val="21"/>
              </w:rPr>
            </w:pPr>
          </w:p>
        </w:tc>
      </w:tr>
      <w:tr w:rsidR="00C730A6" w:rsidRPr="003A0C64" w14:paraId="3828E0AD" w14:textId="77777777" w:rsidTr="674DB44D">
        <w:trPr>
          <w:cantSplit/>
          <w:trHeight w:val="205"/>
          <w:jc w:val="center"/>
        </w:trPr>
        <w:tc>
          <w:tcPr>
            <w:tcW w:w="1252" w:type="dxa"/>
            <w:vAlign w:val="center"/>
          </w:tcPr>
          <w:p w14:paraId="2204EA36" w14:textId="7914718F" w:rsidR="009315C6" w:rsidRPr="003A0C64" w:rsidRDefault="32FE018A" w:rsidP="009315C6">
            <w:pPr>
              <w:pStyle w:val="NoSpacing"/>
              <w:jc w:val="center"/>
              <w:rPr>
                <w:sz w:val="21"/>
                <w:szCs w:val="21"/>
              </w:rPr>
            </w:pPr>
            <w:r w:rsidRPr="674DB44D">
              <w:rPr>
                <w:sz w:val="21"/>
                <w:szCs w:val="21"/>
              </w:rPr>
              <w:t>20__-20__</w:t>
            </w:r>
          </w:p>
        </w:tc>
        <w:tc>
          <w:tcPr>
            <w:tcW w:w="1441" w:type="dxa"/>
            <w:vAlign w:val="center"/>
          </w:tcPr>
          <w:p w14:paraId="3199CEEE" w14:textId="77777777" w:rsidR="009315C6" w:rsidRPr="003A0C64" w:rsidRDefault="009315C6" w:rsidP="009315C6">
            <w:pPr>
              <w:pStyle w:val="NoSpacing"/>
              <w:jc w:val="center"/>
              <w:rPr>
                <w:sz w:val="21"/>
                <w:szCs w:val="21"/>
              </w:rPr>
            </w:pPr>
          </w:p>
        </w:tc>
        <w:tc>
          <w:tcPr>
            <w:tcW w:w="1259" w:type="dxa"/>
            <w:vAlign w:val="center"/>
          </w:tcPr>
          <w:p w14:paraId="74A45038" w14:textId="77777777" w:rsidR="009315C6" w:rsidRPr="003A0C64" w:rsidRDefault="009315C6" w:rsidP="009315C6">
            <w:pPr>
              <w:pStyle w:val="NoSpacing"/>
              <w:jc w:val="center"/>
              <w:rPr>
                <w:sz w:val="21"/>
                <w:szCs w:val="21"/>
              </w:rPr>
            </w:pPr>
          </w:p>
        </w:tc>
        <w:tc>
          <w:tcPr>
            <w:tcW w:w="1700" w:type="dxa"/>
            <w:vAlign w:val="center"/>
          </w:tcPr>
          <w:p w14:paraId="5EA66F0A" w14:textId="77777777" w:rsidR="009315C6" w:rsidRPr="003A0C64" w:rsidRDefault="009315C6" w:rsidP="009315C6">
            <w:pPr>
              <w:pStyle w:val="NoSpacing"/>
              <w:jc w:val="center"/>
              <w:rPr>
                <w:sz w:val="21"/>
                <w:szCs w:val="21"/>
              </w:rPr>
            </w:pPr>
          </w:p>
        </w:tc>
        <w:tc>
          <w:tcPr>
            <w:tcW w:w="1475" w:type="dxa"/>
            <w:vAlign w:val="center"/>
          </w:tcPr>
          <w:p w14:paraId="31FEAA13" w14:textId="77777777" w:rsidR="009315C6" w:rsidRPr="003A0C64" w:rsidRDefault="009315C6" w:rsidP="009315C6">
            <w:pPr>
              <w:pStyle w:val="NoSpacing"/>
              <w:jc w:val="center"/>
              <w:rPr>
                <w:sz w:val="21"/>
                <w:szCs w:val="21"/>
              </w:rPr>
            </w:pPr>
          </w:p>
        </w:tc>
        <w:tc>
          <w:tcPr>
            <w:tcW w:w="1194" w:type="dxa"/>
            <w:vAlign w:val="center"/>
          </w:tcPr>
          <w:p w14:paraId="11CF73C5" w14:textId="77777777" w:rsidR="009315C6" w:rsidRPr="003A0C64" w:rsidRDefault="009315C6" w:rsidP="009315C6">
            <w:pPr>
              <w:pStyle w:val="NoSpacing"/>
              <w:jc w:val="center"/>
              <w:rPr>
                <w:sz w:val="21"/>
                <w:szCs w:val="21"/>
              </w:rPr>
            </w:pPr>
          </w:p>
        </w:tc>
        <w:tc>
          <w:tcPr>
            <w:tcW w:w="1121" w:type="dxa"/>
            <w:vAlign w:val="center"/>
          </w:tcPr>
          <w:p w14:paraId="5E991060" w14:textId="77777777" w:rsidR="009315C6" w:rsidRPr="003A0C64" w:rsidRDefault="009315C6" w:rsidP="009315C6">
            <w:pPr>
              <w:pStyle w:val="NoSpacing"/>
              <w:jc w:val="center"/>
              <w:rPr>
                <w:sz w:val="21"/>
                <w:szCs w:val="21"/>
              </w:rPr>
            </w:pPr>
          </w:p>
        </w:tc>
      </w:tr>
    </w:tbl>
    <w:p w14:paraId="0998AB1E" w14:textId="77777777" w:rsidR="000741BB" w:rsidRPr="003A0C64" w:rsidRDefault="000741BB" w:rsidP="00272B07">
      <w:pPr>
        <w:pStyle w:val="FootnoteText"/>
        <w:keepNext/>
        <w:keepLines/>
        <w:ind w:left="720"/>
        <w:rPr>
          <w:i/>
          <w:sz w:val="18"/>
        </w:rPr>
      </w:pPr>
      <w:r w:rsidRPr="003A0C64">
        <w:rPr>
          <w:rStyle w:val="FootnoteReference"/>
          <w:i/>
          <w:color w:val="000000" w:themeColor="text1"/>
          <w:szCs w:val="22"/>
        </w:rPr>
        <w:t xml:space="preserve">1  </w:t>
      </w:r>
      <w:r w:rsidRPr="003A0C64">
        <w:rPr>
          <w:i/>
          <w:color w:val="000000" w:themeColor="text1"/>
          <w:szCs w:val="22"/>
        </w:rPr>
        <w:t>FTES of the lower division students who are majoring in the program.</w:t>
      </w:r>
    </w:p>
    <w:p w14:paraId="40E95BA4" w14:textId="77777777" w:rsidR="000741BB" w:rsidRPr="003A0C64" w:rsidRDefault="000741BB" w:rsidP="00272B07">
      <w:pPr>
        <w:pStyle w:val="FootnoteText"/>
        <w:keepNext/>
        <w:keepLines/>
        <w:ind w:left="720"/>
        <w:rPr>
          <w:i/>
          <w:color w:val="000000" w:themeColor="text1"/>
          <w:szCs w:val="22"/>
        </w:rPr>
      </w:pPr>
      <w:r w:rsidRPr="003A0C64">
        <w:rPr>
          <w:rStyle w:val="FootnoteReference"/>
          <w:i/>
          <w:color w:val="000000" w:themeColor="text1"/>
          <w:szCs w:val="22"/>
        </w:rPr>
        <w:t xml:space="preserve">2  </w:t>
      </w:r>
      <w:r w:rsidRPr="003A0C64">
        <w:rPr>
          <w:i/>
          <w:color w:val="000000" w:themeColor="text1"/>
          <w:szCs w:val="22"/>
        </w:rPr>
        <w:t>FTES of the upper division students who are majoring in the program.</w:t>
      </w:r>
    </w:p>
    <w:p w14:paraId="536D6FD4" w14:textId="77777777" w:rsidR="000741BB" w:rsidRPr="003A0C64" w:rsidRDefault="000741BB" w:rsidP="00272B07">
      <w:pPr>
        <w:pStyle w:val="FootnoteText"/>
        <w:keepNext/>
        <w:keepLines/>
        <w:ind w:left="720"/>
        <w:rPr>
          <w:i/>
          <w:color w:val="000000" w:themeColor="text1"/>
          <w:szCs w:val="22"/>
        </w:rPr>
      </w:pPr>
      <w:r w:rsidRPr="003A0C64">
        <w:rPr>
          <w:rStyle w:val="FootnoteReference"/>
          <w:i/>
          <w:color w:val="000000" w:themeColor="text1"/>
          <w:szCs w:val="22"/>
        </w:rPr>
        <w:t xml:space="preserve">3  </w:t>
      </w:r>
      <w:r w:rsidRPr="003A0C64">
        <w:rPr>
          <w:i/>
          <w:color w:val="000000" w:themeColor="text1"/>
          <w:szCs w:val="22"/>
        </w:rPr>
        <w:t>FTES of all students who are majoring in the program.</w:t>
      </w:r>
    </w:p>
    <w:p w14:paraId="345DE2D5" w14:textId="3041966E" w:rsidR="00C537C8" w:rsidRPr="003A0C64" w:rsidRDefault="00C537C8" w:rsidP="00272B07">
      <w:pPr>
        <w:pStyle w:val="NoSpacing"/>
        <w:rPr>
          <w:sz w:val="16"/>
          <w:szCs w:val="16"/>
        </w:rPr>
      </w:pPr>
    </w:p>
    <w:p w14:paraId="5F34C45D" w14:textId="77777777" w:rsidR="00FD48FD" w:rsidRPr="003A0C64" w:rsidRDefault="00FD48FD" w:rsidP="00272B07">
      <w:pPr>
        <w:pStyle w:val="NoSpacing"/>
        <w:rPr>
          <w:sz w:val="16"/>
          <w:szCs w:val="16"/>
        </w:rPr>
      </w:pPr>
    </w:p>
    <w:p w14:paraId="40D0D8C5" w14:textId="7ABBCDF5" w:rsidR="005E34C5" w:rsidRPr="003A0C64" w:rsidRDefault="005E34C5" w:rsidP="00B52F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r w:rsidR="003452E5" w:rsidRPr="003A0C64">
        <w:rPr>
          <w:color w:val="000000" w:themeColor="text1"/>
        </w:rPr>
        <w:t>B.1</w:t>
      </w:r>
      <w:r w:rsidRPr="003A0C64">
        <w:rPr>
          <w:color w:val="000000" w:themeColor="text1"/>
        </w:rPr>
        <w:t>.</w:t>
      </w:r>
      <w:r w:rsidR="003452E5" w:rsidRPr="003A0C64">
        <w:rPr>
          <w:color w:val="000000" w:themeColor="text1"/>
        </w:rPr>
        <w:t>3</w:t>
      </w:r>
      <w:r w:rsidRPr="003A0C64">
        <w:rPr>
          <w:color w:val="000000" w:themeColor="text1"/>
        </w:rPr>
        <w:t xml:space="preserve"> Undergraduate Course Enrollment by </w:t>
      </w:r>
      <w:proofErr w:type="gramStart"/>
      <w:r w:rsidRPr="003A0C64">
        <w:rPr>
          <w:i/>
          <w:color w:val="000000" w:themeColor="text1"/>
        </w:rPr>
        <w:t>course-based</w:t>
      </w:r>
      <w:proofErr w:type="gramEnd"/>
      <w:r w:rsidRPr="003A0C64">
        <w:rPr>
          <w:i/>
          <w:color w:val="000000" w:themeColor="text1"/>
        </w:rPr>
        <w:t xml:space="preserve"> FTES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0"/>
        <w:gridCol w:w="2050"/>
        <w:gridCol w:w="2255"/>
        <w:gridCol w:w="2257"/>
      </w:tblGrid>
      <w:tr w:rsidR="005E34C5" w:rsidRPr="003A0C64" w14:paraId="625B5FDB" w14:textId="77777777" w:rsidTr="674DB44D">
        <w:trPr>
          <w:cantSplit/>
          <w:trHeight w:val="288"/>
          <w:jc w:val="center"/>
        </w:trPr>
        <w:tc>
          <w:tcPr>
            <w:tcW w:w="1640" w:type="dxa"/>
            <w:vMerge w:val="restart"/>
            <w:tcMar>
              <w:top w:w="0" w:type="dxa"/>
              <w:left w:w="108" w:type="dxa"/>
              <w:bottom w:w="0" w:type="dxa"/>
              <w:right w:w="108" w:type="dxa"/>
            </w:tcMar>
            <w:vAlign w:val="center"/>
            <w:hideMark/>
          </w:tcPr>
          <w:p w14:paraId="2718D8C2" w14:textId="77777777" w:rsidR="005E34C5" w:rsidRPr="003A0C64" w:rsidRDefault="005E34C5" w:rsidP="001B446D">
            <w:pPr>
              <w:pStyle w:val="NoSpacing"/>
              <w:jc w:val="center"/>
              <w:rPr>
                <w:sz w:val="21"/>
                <w:szCs w:val="21"/>
              </w:rPr>
            </w:pPr>
            <w:r w:rsidRPr="003A0C64">
              <w:rPr>
                <w:sz w:val="21"/>
                <w:szCs w:val="21"/>
              </w:rPr>
              <w:t>Academic Year</w:t>
            </w:r>
          </w:p>
        </w:tc>
        <w:tc>
          <w:tcPr>
            <w:tcW w:w="6562" w:type="dxa"/>
            <w:gridSpan w:val="3"/>
            <w:tcMar>
              <w:top w:w="0" w:type="dxa"/>
              <w:left w:w="108" w:type="dxa"/>
              <w:bottom w:w="0" w:type="dxa"/>
              <w:right w:w="108" w:type="dxa"/>
            </w:tcMar>
            <w:vAlign w:val="center"/>
            <w:hideMark/>
          </w:tcPr>
          <w:p w14:paraId="7F405720" w14:textId="77777777" w:rsidR="005E34C5" w:rsidRPr="003A0C64" w:rsidRDefault="005E34C5" w:rsidP="001B446D">
            <w:pPr>
              <w:pStyle w:val="NoSpacing"/>
              <w:jc w:val="center"/>
              <w:rPr>
                <w:sz w:val="21"/>
                <w:szCs w:val="21"/>
              </w:rPr>
            </w:pPr>
            <w:r w:rsidRPr="003A0C64">
              <w:rPr>
                <w:sz w:val="21"/>
                <w:szCs w:val="21"/>
              </w:rPr>
              <w:t>Course Enrollments in FTES</w:t>
            </w:r>
          </w:p>
        </w:tc>
      </w:tr>
      <w:tr w:rsidR="005E34C5" w:rsidRPr="003A0C64" w14:paraId="03B137B7" w14:textId="77777777" w:rsidTr="674DB44D">
        <w:trPr>
          <w:cantSplit/>
          <w:trHeight w:val="95"/>
          <w:jc w:val="center"/>
        </w:trPr>
        <w:tc>
          <w:tcPr>
            <w:tcW w:w="1640" w:type="dxa"/>
            <w:vMerge/>
            <w:vAlign w:val="center"/>
            <w:hideMark/>
          </w:tcPr>
          <w:p w14:paraId="667950DD" w14:textId="77777777" w:rsidR="005E34C5" w:rsidRPr="003A0C64" w:rsidRDefault="005E34C5" w:rsidP="001B446D">
            <w:pPr>
              <w:pStyle w:val="NoSpacing"/>
              <w:jc w:val="center"/>
              <w:rPr>
                <w:rFonts w:eastAsiaTheme="minorHAnsi"/>
                <w:sz w:val="21"/>
                <w:szCs w:val="21"/>
              </w:rPr>
            </w:pPr>
          </w:p>
        </w:tc>
        <w:tc>
          <w:tcPr>
            <w:tcW w:w="2050" w:type="dxa"/>
            <w:tcMar>
              <w:top w:w="0" w:type="dxa"/>
              <w:left w:w="108" w:type="dxa"/>
              <w:bottom w:w="0" w:type="dxa"/>
              <w:right w:w="108" w:type="dxa"/>
            </w:tcMar>
            <w:vAlign w:val="center"/>
            <w:hideMark/>
          </w:tcPr>
          <w:p w14:paraId="5720153C" w14:textId="77777777" w:rsidR="005E34C5" w:rsidRPr="003A0C64" w:rsidRDefault="005E34C5" w:rsidP="001B446D">
            <w:pPr>
              <w:pStyle w:val="NoSpacing"/>
              <w:jc w:val="center"/>
              <w:rPr>
                <w:sz w:val="21"/>
                <w:szCs w:val="21"/>
                <w:vertAlign w:val="superscript"/>
              </w:rPr>
            </w:pPr>
            <w:r w:rsidRPr="003A0C64">
              <w:rPr>
                <w:sz w:val="21"/>
                <w:szCs w:val="21"/>
              </w:rPr>
              <w:t>Lower-division FTES</w:t>
            </w:r>
            <w:r w:rsidRPr="003A0C64">
              <w:rPr>
                <w:sz w:val="21"/>
                <w:szCs w:val="21"/>
                <w:vertAlign w:val="superscript"/>
              </w:rPr>
              <w:t>1</w:t>
            </w:r>
          </w:p>
        </w:tc>
        <w:tc>
          <w:tcPr>
            <w:tcW w:w="2255" w:type="dxa"/>
            <w:tcMar>
              <w:top w:w="0" w:type="dxa"/>
              <w:left w:w="108" w:type="dxa"/>
              <w:bottom w:w="0" w:type="dxa"/>
              <w:right w:w="108" w:type="dxa"/>
            </w:tcMar>
            <w:vAlign w:val="center"/>
            <w:hideMark/>
          </w:tcPr>
          <w:p w14:paraId="04DB8EAB" w14:textId="77777777" w:rsidR="005E34C5" w:rsidRPr="003A0C64" w:rsidRDefault="005E34C5" w:rsidP="001B446D">
            <w:pPr>
              <w:pStyle w:val="NoSpacing"/>
              <w:jc w:val="center"/>
              <w:rPr>
                <w:sz w:val="21"/>
                <w:szCs w:val="21"/>
              </w:rPr>
            </w:pPr>
            <w:r w:rsidRPr="003A0C64">
              <w:rPr>
                <w:sz w:val="21"/>
                <w:szCs w:val="21"/>
              </w:rPr>
              <w:t>Upper-division FTES</w:t>
            </w:r>
            <w:r w:rsidRPr="003A0C64">
              <w:rPr>
                <w:sz w:val="21"/>
                <w:szCs w:val="21"/>
                <w:vertAlign w:val="superscript"/>
              </w:rPr>
              <w:t>2</w:t>
            </w:r>
          </w:p>
        </w:tc>
        <w:tc>
          <w:tcPr>
            <w:tcW w:w="2257" w:type="dxa"/>
            <w:vAlign w:val="center"/>
          </w:tcPr>
          <w:p w14:paraId="75FCF0DD" w14:textId="77777777" w:rsidR="005E34C5" w:rsidRPr="003A0C64" w:rsidRDefault="005E34C5" w:rsidP="001B446D">
            <w:pPr>
              <w:pStyle w:val="NoSpacing"/>
              <w:jc w:val="center"/>
              <w:rPr>
                <w:sz w:val="21"/>
                <w:szCs w:val="21"/>
              </w:rPr>
            </w:pPr>
            <w:r w:rsidRPr="003A0C64">
              <w:rPr>
                <w:sz w:val="21"/>
                <w:szCs w:val="21"/>
              </w:rPr>
              <w:t>Total FTES</w:t>
            </w:r>
          </w:p>
        </w:tc>
      </w:tr>
      <w:tr w:rsidR="005E34C5" w:rsidRPr="003A0C64" w14:paraId="214CCE8A" w14:textId="77777777" w:rsidTr="674DB44D">
        <w:trPr>
          <w:cantSplit/>
          <w:trHeight w:val="160"/>
          <w:jc w:val="center"/>
        </w:trPr>
        <w:tc>
          <w:tcPr>
            <w:tcW w:w="1640" w:type="dxa"/>
            <w:tcMar>
              <w:top w:w="0" w:type="dxa"/>
              <w:left w:w="108" w:type="dxa"/>
              <w:bottom w:w="0" w:type="dxa"/>
              <w:right w:w="108" w:type="dxa"/>
            </w:tcMar>
            <w:hideMark/>
          </w:tcPr>
          <w:p w14:paraId="40B30A79" w14:textId="0AC2295C"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2FA59721"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7EA3984A" w14:textId="77777777" w:rsidR="005E34C5" w:rsidRPr="003A0C64" w:rsidRDefault="005E34C5" w:rsidP="001B446D">
            <w:pPr>
              <w:pStyle w:val="NoSpacing"/>
              <w:jc w:val="center"/>
              <w:rPr>
                <w:sz w:val="21"/>
                <w:szCs w:val="21"/>
              </w:rPr>
            </w:pPr>
          </w:p>
        </w:tc>
        <w:tc>
          <w:tcPr>
            <w:tcW w:w="2257" w:type="dxa"/>
          </w:tcPr>
          <w:p w14:paraId="65163DC6" w14:textId="77777777" w:rsidR="005E34C5" w:rsidRPr="003A0C64" w:rsidRDefault="005E34C5" w:rsidP="001B446D">
            <w:pPr>
              <w:pStyle w:val="NoSpacing"/>
              <w:jc w:val="center"/>
              <w:rPr>
                <w:sz w:val="21"/>
                <w:szCs w:val="21"/>
              </w:rPr>
            </w:pPr>
          </w:p>
        </w:tc>
      </w:tr>
      <w:tr w:rsidR="005E34C5" w:rsidRPr="003A0C64" w14:paraId="39F73DB7" w14:textId="77777777" w:rsidTr="674DB44D">
        <w:trPr>
          <w:cantSplit/>
          <w:trHeight w:val="160"/>
          <w:jc w:val="center"/>
        </w:trPr>
        <w:tc>
          <w:tcPr>
            <w:tcW w:w="1640" w:type="dxa"/>
            <w:tcMar>
              <w:top w:w="0" w:type="dxa"/>
              <w:left w:w="108" w:type="dxa"/>
              <w:bottom w:w="0" w:type="dxa"/>
              <w:right w:w="108" w:type="dxa"/>
            </w:tcMar>
            <w:hideMark/>
          </w:tcPr>
          <w:p w14:paraId="1A9C5668" w14:textId="1CFF38E5"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7AAB9830"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23FA636C" w14:textId="77777777" w:rsidR="005E34C5" w:rsidRPr="003A0C64" w:rsidRDefault="005E34C5" w:rsidP="001B446D">
            <w:pPr>
              <w:pStyle w:val="NoSpacing"/>
              <w:jc w:val="center"/>
              <w:rPr>
                <w:sz w:val="21"/>
                <w:szCs w:val="21"/>
              </w:rPr>
            </w:pPr>
          </w:p>
        </w:tc>
        <w:tc>
          <w:tcPr>
            <w:tcW w:w="2257" w:type="dxa"/>
          </w:tcPr>
          <w:p w14:paraId="57C4F4FC" w14:textId="77777777" w:rsidR="005E34C5" w:rsidRPr="003A0C64" w:rsidRDefault="005E34C5" w:rsidP="001B446D">
            <w:pPr>
              <w:pStyle w:val="NoSpacing"/>
              <w:jc w:val="center"/>
              <w:rPr>
                <w:sz w:val="21"/>
                <w:szCs w:val="21"/>
              </w:rPr>
            </w:pPr>
          </w:p>
        </w:tc>
      </w:tr>
      <w:tr w:rsidR="005E34C5" w:rsidRPr="003A0C64" w14:paraId="53FF6EBE" w14:textId="77777777" w:rsidTr="674DB44D">
        <w:trPr>
          <w:cantSplit/>
          <w:trHeight w:val="160"/>
          <w:jc w:val="center"/>
        </w:trPr>
        <w:tc>
          <w:tcPr>
            <w:tcW w:w="1640" w:type="dxa"/>
            <w:tcMar>
              <w:top w:w="0" w:type="dxa"/>
              <w:left w:w="108" w:type="dxa"/>
              <w:bottom w:w="0" w:type="dxa"/>
              <w:right w:w="108" w:type="dxa"/>
            </w:tcMar>
            <w:hideMark/>
          </w:tcPr>
          <w:p w14:paraId="5D076AF9" w14:textId="7659A924"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009FB5F7"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0A14809A" w14:textId="77777777" w:rsidR="005E34C5" w:rsidRPr="003A0C64" w:rsidRDefault="005E34C5" w:rsidP="001B446D">
            <w:pPr>
              <w:pStyle w:val="NoSpacing"/>
              <w:jc w:val="center"/>
              <w:rPr>
                <w:sz w:val="21"/>
                <w:szCs w:val="21"/>
              </w:rPr>
            </w:pPr>
          </w:p>
        </w:tc>
        <w:tc>
          <w:tcPr>
            <w:tcW w:w="2257" w:type="dxa"/>
          </w:tcPr>
          <w:p w14:paraId="4F964C71" w14:textId="77777777" w:rsidR="005E34C5" w:rsidRPr="003A0C64" w:rsidRDefault="005E34C5" w:rsidP="001B446D">
            <w:pPr>
              <w:pStyle w:val="NoSpacing"/>
              <w:jc w:val="center"/>
              <w:rPr>
                <w:sz w:val="21"/>
                <w:szCs w:val="21"/>
              </w:rPr>
            </w:pPr>
          </w:p>
        </w:tc>
      </w:tr>
      <w:tr w:rsidR="005E34C5" w:rsidRPr="003A0C64" w14:paraId="59B395F7" w14:textId="77777777" w:rsidTr="674DB44D">
        <w:trPr>
          <w:cantSplit/>
          <w:trHeight w:val="160"/>
          <w:jc w:val="center"/>
        </w:trPr>
        <w:tc>
          <w:tcPr>
            <w:tcW w:w="1640" w:type="dxa"/>
            <w:tcMar>
              <w:top w:w="0" w:type="dxa"/>
              <w:left w:w="108" w:type="dxa"/>
              <w:bottom w:w="0" w:type="dxa"/>
              <w:right w:w="108" w:type="dxa"/>
            </w:tcMar>
            <w:hideMark/>
          </w:tcPr>
          <w:p w14:paraId="09484F89" w14:textId="7EFE5387"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361FEC73"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01BEBBAB" w14:textId="77777777" w:rsidR="005E34C5" w:rsidRPr="003A0C64" w:rsidRDefault="005E34C5" w:rsidP="001B446D">
            <w:pPr>
              <w:pStyle w:val="NoSpacing"/>
              <w:jc w:val="center"/>
              <w:rPr>
                <w:sz w:val="21"/>
                <w:szCs w:val="21"/>
              </w:rPr>
            </w:pPr>
          </w:p>
        </w:tc>
        <w:tc>
          <w:tcPr>
            <w:tcW w:w="2257" w:type="dxa"/>
          </w:tcPr>
          <w:p w14:paraId="0D3231F7" w14:textId="77777777" w:rsidR="005E34C5" w:rsidRPr="003A0C64" w:rsidRDefault="005E34C5" w:rsidP="001B446D">
            <w:pPr>
              <w:pStyle w:val="NoSpacing"/>
              <w:jc w:val="center"/>
              <w:rPr>
                <w:sz w:val="21"/>
                <w:szCs w:val="21"/>
              </w:rPr>
            </w:pPr>
          </w:p>
        </w:tc>
      </w:tr>
      <w:tr w:rsidR="005E34C5" w:rsidRPr="003A0C64" w14:paraId="3627C42F" w14:textId="77777777" w:rsidTr="674DB44D">
        <w:trPr>
          <w:cantSplit/>
          <w:trHeight w:val="168"/>
          <w:jc w:val="center"/>
        </w:trPr>
        <w:tc>
          <w:tcPr>
            <w:tcW w:w="1640" w:type="dxa"/>
            <w:tcMar>
              <w:top w:w="0" w:type="dxa"/>
              <w:left w:w="108" w:type="dxa"/>
              <w:bottom w:w="0" w:type="dxa"/>
              <w:right w:w="108" w:type="dxa"/>
            </w:tcMar>
            <w:hideMark/>
          </w:tcPr>
          <w:p w14:paraId="598D0F45" w14:textId="7165FA01" w:rsidR="005E34C5" w:rsidRPr="003A0C64" w:rsidRDefault="6B59C4E0" w:rsidP="001B446D">
            <w:pPr>
              <w:pStyle w:val="NoSpacing"/>
              <w:jc w:val="center"/>
              <w:rPr>
                <w:sz w:val="21"/>
                <w:szCs w:val="21"/>
              </w:rPr>
            </w:pPr>
            <w:r w:rsidRPr="674DB44D">
              <w:rPr>
                <w:sz w:val="21"/>
                <w:szCs w:val="21"/>
              </w:rPr>
              <w:t>20__-20__</w:t>
            </w:r>
          </w:p>
        </w:tc>
        <w:tc>
          <w:tcPr>
            <w:tcW w:w="2050" w:type="dxa"/>
            <w:tcMar>
              <w:top w:w="0" w:type="dxa"/>
              <w:left w:w="108" w:type="dxa"/>
              <w:bottom w:w="0" w:type="dxa"/>
              <w:right w:w="108" w:type="dxa"/>
            </w:tcMar>
            <w:hideMark/>
          </w:tcPr>
          <w:p w14:paraId="138F9FDD" w14:textId="77777777" w:rsidR="005E34C5" w:rsidRPr="003A0C64" w:rsidRDefault="005E34C5" w:rsidP="001B446D">
            <w:pPr>
              <w:pStyle w:val="NoSpacing"/>
              <w:jc w:val="center"/>
              <w:rPr>
                <w:sz w:val="21"/>
                <w:szCs w:val="21"/>
              </w:rPr>
            </w:pPr>
          </w:p>
        </w:tc>
        <w:tc>
          <w:tcPr>
            <w:tcW w:w="2255" w:type="dxa"/>
            <w:tcMar>
              <w:top w:w="0" w:type="dxa"/>
              <w:left w:w="108" w:type="dxa"/>
              <w:bottom w:w="0" w:type="dxa"/>
              <w:right w:w="108" w:type="dxa"/>
            </w:tcMar>
            <w:hideMark/>
          </w:tcPr>
          <w:p w14:paraId="07F493F1" w14:textId="77777777" w:rsidR="005E34C5" w:rsidRPr="003A0C64" w:rsidRDefault="005E34C5" w:rsidP="001B446D">
            <w:pPr>
              <w:pStyle w:val="NoSpacing"/>
              <w:jc w:val="center"/>
              <w:rPr>
                <w:sz w:val="21"/>
                <w:szCs w:val="21"/>
              </w:rPr>
            </w:pPr>
          </w:p>
        </w:tc>
        <w:tc>
          <w:tcPr>
            <w:tcW w:w="2257" w:type="dxa"/>
          </w:tcPr>
          <w:p w14:paraId="4CDC2FEF" w14:textId="77777777" w:rsidR="005E34C5" w:rsidRPr="003A0C64" w:rsidRDefault="005E34C5" w:rsidP="001B446D">
            <w:pPr>
              <w:pStyle w:val="NoSpacing"/>
              <w:jc w:val="center"/>
              <w:rPr>
                <w:sz w:val="21"/>
                <w:szCs w:val="21"/>
              </w:rPr>
            </w:pPr>
          </w:p>
        </w:tc>
      </w:tr>
    </w:tbl>
    <w:p w14:paraId="2E9E092E" w14:textId="77777777" w:rsidR="005E34C5" w:rsidRPr="003A0C64" w:rsidRDefault="005E34C5" w:rsidP="00272B07">
      <w:pPr>
        <w:pStyle w:val="FootnoteText"/>
        <w:keepNext/>
        <w:keepLines/>
        <w:jc w:val="center"/>
        <w:rPr>
          <w:i/>
          <w:color w:val="000000" w:themeColor="text1"/>
          <w:szCs w:val="22"/>
        </w:rPr>
      </w:pPr>
      <w:r w:rsidRPr="003A0C64">
        <w:rPr>
          <w:rStyle w:val="FootnoteReference"/>
          <w:i/>
          <w:color w:val="000000" w:themeColor="text1"/>
          <w:szCs w:val="22"/>
        </w:rPr>
        <w:t xml:space="preserve">1  </w:t>
      </w:r>
      <w:r w:rsidRPr="003A0C64">
        <w:rPr>
          <w:i/>
          <w:color w:val="000000" w:themeColor="text1"/>
          <w:szCs w:val="22"/>
        </w:rPr>
        <w:t>All students’ FTES enrolled in lower-division courses of the program, regardless of student major.</w:t>
      </w:r>
    </w:p>
    <w:p w14:paraId="7FD2F5D6" w14:textId="77777777" w:rsidR="005E34C5" w:rsidRPr="003A0C64" w:rsidRDefault="005E34C5" w:rsidP="00272B07">
      <w:pPr>
        <w:pStyle w:val="FootnoteText"/>
        <w:keepNext/>
        <w:keepLines/>
        <w:jc w:val="center"/>
        <w:rPr>
          <w:i/>
          <w:color w:val="000000" w:themeColor="text1"/>
          <w:szCs w:val="22"/>
        </w:rPr>
      </w:pPr>
      <w:r w:rsidRPr="003A0C64">
        <w:rPr>
          <w:rStyle w:val="FootnoteReference"/>
          <w:i/>
          <w:color w:val="000000" w:themeColor="text1"/>
          <w:szCs w:val="22"/>
        </w:rPr>
        <w:t xml:space="preserve">2 </w:t>
      </w:r>
      <w:r w:rsidRPr="003A0C64">
        <w:rPr>
          <w:i/>
          <w:color w:val="000000" w:themeColor="text1"/>
          <w:szCs w:val="22"/>
        </w:rPr>
        <w:t>All students’ FTES enrolled in upper-division courses of the program, regardless of student major.</w:t>
      </w:r>
    </w:p>
    <w:p w14:paraId="5B2E018F" w14:textId="18FAC2E0" w:rsidR="00272B07" w:rsidRPr="003A0C64" w:rsidRDefault="00272B07">
      <w:pPr>
        <w:rPr>
          <w:rFonts w:ascii="Calibri" w:eastAsia="Calibri" w:hAnsi="Calibri" w:cs="Times New Roman"/>
        </w:rPr>
      </w:pPr>
      <w:r w:rsidRPr="003A0C64">
        <w:br w:type="page"/>
      </w:r>
    </w:p>
    <w:p w14:paraId="6712CBA9" w14:textId="77777777" w:rsidR="005E34C5" w:rsidRPr="003A0C64" w:rsidRDefault="005E34C5" w:rsidP="00272B07">
      <w:pPr>
        <w:pStyle w:val="NoSpacing"/>
      </w:pPr>
    </w:p>
    <w:p w14:paraId="0374A4C3" w14:textId="1EAE1009" w:rsidR="00272B07" w:rsidRPr="003A0C64" w:rsidRDefault="00272B07" w:rsidP="00FC64A3">
      <w:pPr>
        <w:pStyle w:val="NoSpacing"/>
        <w:jc w:val="center"/>
      </w:pPr>
      <w:r w:rsidRPr="003A0C64">
        <w:rPr>
          <w:color w:val="000000" w:themeColor="text1"/>
        </w:rPr>
        <w:t xml:space="preserve">TABLE B.1.4 Undergraduate </w:t>
      </w:r>
      <w:r w:rsidRPr="003A0C64">
        <w:t>Degree Awarded in the major</w:t>
      </w:r>
    </w:p>
    <w:p w14:paraId="348EFA93" w14:textId="77777777" w:rsidR="00272B07" w:rsidRPr="003A0C64" w:rsidRDefault="00272B07" w:rsidP="00272B07">
      <w:pPr>
        <w:pStyle w:val="NoSpacing"/>
      </w:pPr>
    </w:p>
    <w:tbl>
      <w:tblPr>
        <w:tblW w:w="6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3180"/>
        <w:gridCol w:w="3660"/>
      </w:tblGrid>
      <w:tr w:rsidR="00272B07" w:rsidRPr="003A0C64" w14:paraId="455A30CE"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5AA08BE0" w14:textId="77777777" w:rsidR="00272B07" w:rsidRPr="003A0C64" w:rsidRDefault="00272B07" w:rsidP="001B446D">
            <w:pPr>
              <w:pStyle w:val="NoSpacing"/>
              <w:jc w:val="center"/>
              <w:rPr>
                <w:sz w:val="21"/>
                <w:szCs w:val="21"/>
              </w:rPr>
            </w:pPr>
            <w:r w:rsidRPr="003A0C64">
              <w:rPr>
                <w:sz w:val="21"/>
                <w:szCs w:val="21"/>
              </w:rPr>
              <w:t>College Year</w:t>
            </w:r>
          </w:p>
        </w:tc>
        <w:tc>
          <w:tcPr>
            <w:tcW w:w="3660" w:type="dxa"/>
            <w:tcBorders>
              <w:top w:val="single" w:sz="4" w:space="0" w:color="auto"/>
              <w:left w:val="single" w:sz="4" w:space="0" w:color="auto"/>
              <w:bottom w:val="single" w:sz="4" w:space="0" w:color="auto"/>
              <w:right w:val="single" w:sz="4" w:space="0" w:color="auto"/>
            </w:tcBorders>
          </w:tcPr>
          <w:p w14:paraId="5C22FD3F" w14:textId="77777777" w:rsidR="00272B07" w:rsidRPr="003A0C64" w:rsidRDefault="00272B07" w:rsidP="001B446D">
            <w:pPr>
              <w:pStyle w:val="NoSpacing"/>
              <w:jc w:val="center"/>
              <w:rPr>
                <w:color w:val="000000" w:themeColor="text1"/>
                <w:sz w:val="21"/>
                <w:szCs w:val="21"/>
              </w:rPr>
            </w:pPr>
          </w:p>
        </w:tc>
      </w:tr>
      <w:tr w:rsidR="00272B07" w:rsidRPr="003A0C64" w14:paraId="03075654"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300F1D4A" w14:textId="04645E87" w:rsidR="00272B07" w:rsidRPr="003A0C64" w:rsidRDefault="00272B07" w:rsidP="001B446D">
            <w:pPr>
              <w:pStyle w:val="NoSpacing"/>
              <w:jc w:val="center"/>
              <w:rPr>
                <w:sz w:val="21"/>
                <w:szCs w:val="21"/>
              </w:rPr>
            </w:pPr>
            <w:r w:rsidRPr="674DB44D">
              <w:rPr>
                <w:sz w:val="21"/>
                <w:szCs w:val="21"/>
              </w:rPr>
              <w:t>2</w:t>
            </w:r>
            <w:r w:rsidR="62B1EF92" w:rsidRPr="674DB44D">
              <w:rPr>
                <w:sz w:val="21"/>
                <w:szCs w:val="21"/>
              </w:rPr>
              <w:t>0__-20__</w:t>
            </w:r>
          </w:p>
        </w:tc>
        <w:tc>
          <w:tcPr>
            <w:tcW w:w="3660" w:type="dxa"/>
            <w:tcBorders>
              <w:top w:val="single" w:sz="4" w:space="0" w:color="auto"/>
              <w:left w:val="single" w:sz="4" w:space="0" w:color="auto"/>
              <w:bottom w:val="single" w:sz="4" w:space="0" w:color="auto"/>
              <w:right w:val="single" w:sz="4" w:space="0" w:color="auto"/>
            </w:tcBorders>
          </w:tcPr>
          <w:p w14:paraId="4EE35A2D" w14:textId="77777777" w:rsidR="00272B07" w:rsidRPr="003A0C64" w:rsidRDefault="00272B07" w:rsidP="001B446D">
            <w:pPr>
              <w:pStyle w:val="NoSpacing"/>
              <w:rPr>
                <w:sz w:val="21"/>
                <w:szCs w:val="21"/>
              </w:rPr>
            </w:pPr>
          </w:p>
        </w:tc>
      </w:tr>
      <w:tr w:rsidR="00272B07" w:rsidRPr="003A0C64" w14:paraId="13220664"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4B879028" w14:textId="4F6DB845"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left w:val="single" w:sz="4" w:space="0" w:color="auto"/>
              <w:bottom w:val="single" w:sz="4" w:space="0" w:color="auto"/>
              <w:right w:val="single" w:sz="4" w:space="0" w:color="auto"/>
            </w:tcBorders>
          </w:tcPr>
          <w:p w14:paraId="2AB23EDA" w14:textId="77777777" w:rsidR="00272B07" w:rsidRPr="003A0C64" w:rsidRDefault="00272B07" w:rsidP="001B446D">
            <w:pPr>
              <w:pStyle w:val="NoSpacing"/>
              <w:rPr>
                <w:sz w:val="21"/>
                <w:szCs w:val="21"/>
              </w:rPr>
            </w:pPr>
          </w:p>
        </w:tc>
      </w:tr>
      <w:tr w:rsidR="00272B07" w:rsidRPr="003A0C64" w14:paraId="06660E35"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1B5BF1F6" w14:textId="62B2FEDF"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left w:val="single" w:sz="4" w:space="0" w:color="auto"/>
              <w:bottom w:val="single" w:sz="4" w:space="0" w:color="auto"/>
              <w:right w:val="single" w:sz="4" w:space="0" w:color="auto"/>
            </w:tcBorders>
          </w:tcPr>
          <w:p w14:paraId="315E36B8" w14:textId="77777777" w:rsidR="00272B07" w:rsidRPr="003A0C64" w:rsidRDefault="00272B07" w:rsidP="001B446D">
            <w:pPr>
              <w:pStyle w:val="NoSpacing"/>
              <w:rPr>
                <w:sz w:val="21"/>
                <w:szCs w:val="21"/>
              </w:rPr>
            </w:pPr>
          </w:p>
        </w:tc>
      </w:tr>
      <w:tr w:rsidR="00272B07" w:rsidRPr="003A0C64" w14:paraId="4BC3E28C" w14:textId="77777777" w:rsidTr="674DB44D">
        <w:trPr>
          <w:cantSplit/>
          <w:jc w:val="center"/>
        </w:trPr>
        <w:tc>
          <w:tcPr>
            <w:tcW w:w="3180" w:type="dxa"/>
            <w:tcBorders>
              <w:top w:val="single" w:sz="4" w:space="0" w:color="auto"/>
              <w:left w:val="single" w:sz="4" w:space="0" w:color="auto"/>
              <w:bottom w:val="single" w:sz="4" w:space="0" w:color="auto"/>
              <w:right w:val="single" w:sz="4" w:space="0" w:color="auto"/>
            </w:tcBorders>
            <w:vAlign w:val="center"/>
          </w:tcPr>
          <w:p w14:paraId="143BC72C" w14:textId="7C9F31B3"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left w:val="single" w:sz="4" w:space="0" w:color="auto"/>
              <w:bottom w:val="single" w:sz="4" w:space="0" w:color="auto"/>
              <w:right w:val="single" w:sz="4" w:space="0" w:color="auto"/>
            </w:tcBorders>
          </w:tcPr>
          <w:p w14:paraId="54549423" w14:textId="77777777" w:rsidR="00272B07" w:rsidRPr="003A0C64" w:rsidRDefault="00272B07" w:rsidP="001B446D">
            <w:pPr>
              <w:pStyle w:val="NoSpacing"/>
              <w:rPr>
                <w:sz w:val="21"/>
                <w:szCs w:val="21"/>
              </w:rPr>
            </w:pPr>
          </w:p>
        </w:tc>
      </w:tr>
      <w:tr w:rsidR="00272B07" w:rsidRPr="003A0C64" w14:paraId="4E328A98" w14:textId="77777777" w:rsidTr="674DB44D">
        <w:trPr>
          <w:cantSplit/>
          <w:jc w:val="center"/>
        </w:trPr>
        <w:tc>
          <w:tcPr>
            <w:tcW w:w="3180" w:type="dxa"/>
            <w:tcBorders>
              <w:top w:val="single" w:sz="4" w:space="0" w:color="auto"/>
            </w:tcBorders>
            <w:vAlign w:val="center"/>
          </w:tcPr>
          <w:p w14:paraId="34D6FAEA" w14:textId="2A336A97" w:rsidR="00272B07" w:rsidRPr="003A0C64" w:rsidRDefault="62B1EF92" w:rsidP="001B446D">
            <w:pPr>
              <w:pStyle w:val="NoSpacing"/>
              <w:jc w:val="center"/>
              <w:rPr>
                <w:sz w:val="21"/>
                <w:szCs w:val="21"/>
              </w:rPr>
            </w:pPr>
            <w:r w:rsidRPr="674DB44D">
              <w:rPr>
                <w:sz w:val="21"/>
                <w:szCs w:val="21"/>
              </w:rPr>
              <w:t>20__-20__</w:t>
            </w:r>
          </w:p>
        </w:tc>
        <w:tc>
          <w:tcPr>
            <w:tcW w:w="3660" w:type="dxa"/>
            <w:tcBorders>
              <w:top w:val="single" w:sz="4" w:space="0" w:color="auto"/>
            </w:tcBorders>
          </w:tcPr>
          <w:p w14:paraId="3664A59F" w14:textId="77777777" w:rsidR="00272B07" w:rsidRPr="003A0C64" w:rsidRDefault="00272B07" w:rsidP="001B446D">
            <w:pPr>
              <w:pStyle w:val="NoSpacing"/>
              <w:rPr>
                <w:sz w:val="21"/>
                <w:szCs w:val="21"/>
              </w:rPr>
            </w:pPr>
          </w:p>
        </w:tc>
      </w:tr>
    </w:tbl>
    <w:p w14:paraId="768C4FA2" w14:textId="52047C8A" w:rsidR="00C537C8" w:rsidRPr="003A0C64" w:rsidRDefault="00C537C8" w:rsidP="006903B8">
      <w:pPr>
        <w:pStyle w:val="NoSpacing"/>
      </w:pPr>
    </w:p>
    <w:p w14:paraId="1FD6098A" w14:textId="7EBDFC50" w:rsidR="00543F72" w:rsidRPr="003A0C64" w:rsidRDefault="00543F72" w:rsidP="00543F72">
      <w:pPr>
        <w:pStyle w:val="NoSpacing"/>
        <w:rPr>
          <w:sz w:val="28"/>
        </w:rPr>
      </w:pPr>
      <w:r w:rsidRPr="003A0C64">
        <w:rPr>
          <w:sz w:val="28"/>
        </w:rPr>
        <w:t>Appendix B.2 Graduate Students</w:t>
      </w:r>
    </w:p>
    <w:p w14:paraId="6B610C8F" w14:textId="7864ADE2" w:rsidR="00543F72" w:rsidRPr="003A0C64" w:rsidRDefault="00543F72" w:rsidP="00543F72">
      <w:pPr>
        <w:pStyle w:val="NoSpacing"/>
      </w:pPr>
    </w:p>
    <w:p w14:paraId="052BC4FC" w14:textId="07D15DB3" w:rsidR="00543F72" w:rsidRPr="003A0C64" w:rsidRDefault="00543F72"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u w:val="single"/>
        </w:rPr>
      </w:pPr>
      <w:r w:rsidRPr="003A0C64">
        <w:rPr>
          <w:color w:val="000000" w:themeColor="text1"/>
        </w:rPr>
        <w:t xml:space="preserve">TABLE </w:t>
      </w:r>
      <w:proofErr w:type="gramStart"/>
      <w:r w:rsidRPr="003A0C64">
        <w:rPr>
          <w:color w:val="000000" w:themeColor="text1"/>
        </w:rPr>
        <w:t>B.2.1  New</w:t>
      </w:r>
      <w:proofErr w:type="gramEnd"/>
      <w:r w:rsidRPr="003A0C64">
        <w:rPr>
          <w:color w:val="000000" w:themeColor="text1"/>
        </w:rPr>
        <w:t xml:space="preserve"> Graduate Enrollments</w:t>
      </w:r>
    </w:p>
    <w:tbl>
      <w:tblPr>
        <w:tblW w:w="6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222"/>
        <w:gridCol w:w="2500"/>
        <w:gridCol w:w="2500"/>
      </w:tblGrid>
      <w:tr w:rsidR="00561D48" w:rsidRPr="003A0C64" w14:paraId="4669D19D" w14:textId="77777777" w:rsidTr="674DB44D">
        <w:trPr>
          <w:cantSplit/>
          <w:trHeight w:val="318"/>
          <w:jc w:val="center"/>
        </w:trPr>
        <w:tc>
          <w:tcPr>
            <w:tcW w:w="1222" w:type="dxa"/>
            <w:vAlign w:val="center"/>
          </w:tcPr>
          <w:p w14:paraId="7B30B4E9" w14:textId="64E1124A" w:rsidR="00561D48" w:rsidRPr="003A0C64" w:rsidRDefault="00561D48" w:rsidP="00543F72">
            <w:pPr>
              <w:pStyle w:val="NoSpacing"/>
              <w:jc w:val="center"/>
              <w:rPr>
                <w:sz w:val="21"/>
                <w:szCs w:val="21"/>
              </w:rPr>
            </w:pPr>
            <w:r w:rsidRPr="003A0C64">
              <w:rPr>
                <w:sz w:val="21"/>
                <w:szCs w:val="21"/>
              </w:rPr>
              <w:t>Academic Year</w:t>
            </w:r>
          </w:p>
        </w:tc>
        <w:tc>
          <w:tcPr>
            <w:tcW w:w="2500" w:type="dxa"/>
          </w:tcPr>
          <w:p w14:paraId="2F12A18D" w14:textId="77777777" w:rsidR="00561D48" w:rsidRPr="003A0C64" w:rsidRDefault="00561D48" w:rsidP="00543F72">
            <w:pPr>
              <w:pStyle w:val="NoSpacing"/>
              <w:jc w:val="center"/>
              <w:rPr>
                <w:sz w:val="21"/>
                <w:szCs w:val="21"/>
              </w:rPr>
            </w:pPr>
            <w:r w:rsidRPr="003A0C64">
              <w:rPr>
                <w:sz w:val="21"/>
                <w:szCs w:val="21"/>
              </w:rPr>
              <w:t xml:space="preserve"># of new students entered </w:t>
            </w:r>
          </w:p>
          <w:p w14:paraId="0102B34A" w14:textId="78CC797B" w:rsidR="00561D48" w:rsidRPr="003A0C64" w:rsidRDefault="00561D48" w:rsidP="00543F72">
            <w:pPr>
              <w:pStyle w:val="NoSpacing"/>
              <w:jc w:val="center"/>
              <w:rPr>
                <w:sz w:val="21"/>
                <w:szCs w:val="21"/>
              </w:rPr>
            </w:pPr>
            <w:r w:rsidRPr="003A0C64">
              <w:rPr>
                <w:sz w:val="21"/>
                <w:szCs w:val="21"/>
              </w:rPr>
              <w:t>as master’s students</w:t>
            </w:r>
          </w:p>
        </w:tc>
        <w:tc>
          <w:tcPr>
            <w:tcW w:w="2500" w:type="dxa"/>
          </w:tcPr>
          <w:p w14:paraId="169945C9" w14:textId="3E23DDD9" w:rsidR="00561D48" w:rsidRPr="003A0C64" w:rsidRDefault="00561D48" w:rsidP="00543F72">
            <w:pPr>
              <w:pStyle w:val="NoSpacing"/>
              <w:jc w:val="center"/>
              <w:rPr>
                <w:sz w:val="21"/>
                <w:szCs w:val="21"/>
              </w:rPr>
            </w:pPr>
            <w:r w:rsidRPr="003A0C64">
              <w:rPr>
                <w:sz w:val="21"/>
                <w:szCs w:val="21"/>
              </w:rPr>
              <w:t xml:space="preserve"># of new students entered </w:t>
            </w:r>
          </w:p>
          <w:p w14:paraId="1116DC4E" w14:textId="15BFA6F0" w:rsidR="00561D48" w:rsidRPr="003A0C64" w:rsidRDefault="00561D48" w:rsidP="00543F72">
            <w:pPr>
              <w:pStyle w:val="NoSpacing"/>
              <w:jc w:val="center"/>
              <w:rPr>
                <w:sz w:val="21"/>
                <w:szCs w:val="21"/>
              </w:rPr>
            </w:pPr>
            <w:r w:rsidRPr="003A0C64">
              <w:rPr>
                <w:sz w:val="21"/>
                <w:szCs w:val="21"/>
              </w:rPr>
              <w:t>as doctoral students</w:t>
            </w:r>
          </w:p>
        </w:tc>
      </w:tr>
      <w:tr w:rsidR="00561D48" w:rsidRPr="003A0C64" w14:paraId="00152BA5" w14:textId="77777777" w:rsidTr="674DB44D">
        <w:trPr>
          <w:cantSplit/>
          <w:trHeight w:val="159"/>
          <w:jc w:val="center"/>
        </w:trPr>
        <w:tc>
          <w:tcPr>
            <w:tcW w:w="1222" w:type="dxa"/>
          </w:tcPr>
          <w:p w14:paraId="649B5EF5" w14:textId="378F3B9F" w:rsidR="00561D48" w:rsidRPr="003A0C64" w:rsidRDefault="6686D2C2" w:rsidP="00543F72">
            <w:pPr>
              <w:pStyle w:val="NoSpacing"/>
              <w:jc w:val="center"/>
              <w:rPr>
                <w:sz w:val="21"/>
                <w:szCs w:val="21"/>
              </w:rPr>
            </w:pPr>
            <w:r w:rsidRPr="674DB44D">
              <w:rPr>
                <w:sz w:val="21"/>
                <w:szCs w:val="21"/>
              </w:rPr>
              <w:t>2</w:t>
            </w:r>
            <w:r w:rsidR="0F6503B2" w:rsidRPr="674DB44D">
              <w:rPr>
                <w:sz w:val="21"/>
                <w:szCs w:val="21"/>
              </w:rPr>
              <w:t>0__-20__</w:t>
            </w:r>
          </w:p>
        </w:tc>
        <w:tc>
          <w:tcPr>
            <w:tcW w:w="2500" w:type="dxa"/>
          </w:tcPr>
          <w:p w14:paraId="50AA4BF9" w14:textId="77777777" w:rsidR="00561D48" w:rsidRPr="003A0C64" w:rsidRDefault="00561D48" w:rsidP="00543F72">
            <w:pPr>
              <w:pStyle w:val="NoSpacing"/>
              <w:jc w:val="center"/>
              <w:rPr>
                <w:sz w:val="21"/>
                <w:szCs w:val="21"/>
              </w:rPr>
            </w:pPr>
          </w:p>
        </w:tc>
        <w:tc>
          <w:tcPr>
            <w:tcW w:w="2500" w:type="dxa"/>
          </w:tcPr>
          <w:p w14:paraId="3796D590" w14:textId="5FA4CF1C" w:rsidR="00561D48" w:rsidRPr="003A0C64" w:rsidRDefault="00561D48" w:rsidP="00543F72">
            <w:pPr>
              <w:pStyle w:val="NoSpacing"/>
              <w:jc w:val="center"/>
              <w:rPr>
                <w:sz w:val="21"/>
                <w:szCs w:val="21"/>
              </w:rPr>
            </w:pPr>
          </w:p>
        </w:tc>
      </w:tr>
      <w:tr w:rsidR="00561D48" w:rsidRPr="003A0C64" w14:paraId="4D994B21" w14:textId="77777777" w:rsidTr="674DB44D">
        <w:trPr>
          <w:cantSplit/>
          <w:trHeight w:val="159"/>
          <w:jc w:val="center"/>
        </w:trPr>
        <w:tc>
          <w:tcPr>
            <w:tcW w:w="1222" w:type="dxa"/>
          </w:tcPr>
          <w:p w14:paraId="473800F4" w14:textId="3C56A372" w:rsidR="00561D48" w:rsidRPr="003A0C64" w:rsidRDefault="0F6503B2" w:rsidP="00543F72">
            <w:pPr>
              <w:pStyle w:val="NoSpacing"/>
              <w:jc w:val="center"/>
              <w:rPr>
                <w:sz w:val="21"/>
                <w:szCs w:val="21"/>
              </w:rPr>
            </w:pPr>
            <w:r w:rsidRPr="674DB44D">
              <w:rPr>
                <w:sz w:val="21"/>
                <w:szCs w:val="21"/>
              </w:rPr>
              <w:t>20__-20__</w:t>
            </w:r>
          </w:p>
        </w:tc>
        <w:tc>
          <w:tcPr>
            <w:tcW w:w="2500" w:type="dxa"/>
          </w:tcPr>
          <w:p w14:paraId="758F9886" w14:textId="77777777" w:rsidR="00561D48" w:rsidRPr="003A0C64" w:rsidRDefault="00561D48" w:rsidP="00543F72">
            <w:pPr>
              <w:pStyle w:val="NoSpacing"/>
              <w:jc w:val="center"/>
              <w:rPr>
                <w:sz w:val="21"/>
                <w:szCs w:val="21"/>
              </w:rPr>
            </w:pPr>
          </w:p>
        </w:tc>
        <w:tc>
          <w:tcPr>
            <w:tcW w:w="2500" w:type="dxa"/>
          </w:tcPr>
          <w:p w14:paraId="4A896A55" w14:textId="30317CDB" w:rsidR="00561D48" w:rsidRPr="003A0C64" w:rsidRDefault="00561D48" w:rsidP="00543F72">
            <w:pPr>
              <w:pStyle w:val="NoSpacing"/>
              <w:jc w:val="center"/>
              <w:rPr>
                <w:sz w:val="21"/>
                <w:szCs w:val="21"/>
              </w:rPr>
            </w:pPr>
          </w:p>
        </w:tc>
      </w:tr>
      <w:tr w:rsidR="00561D48" w:rsidRPr="003A0C64" w14:paraId="72336EEB" w14:textId="77777777" w:rsidTr="674DB44D">
        <w:trPr>
          <w:cantSplit/>
          <w:trHeight w:val="159"/>
          <w:jc w:val="center"/>
        </w:trPr>
        <w:tc>
          <w:tcPr>
            <w:tcW w:w="1222" w:type="dxa"/>
          </w:tcPr>
          <w:p w14:paraId="0CE40FB3" w14:textId="3E988AF7" w:rsidR="00561D48" w:rsidRPr="003A0C64" w:rsidRDefault="0F6503B2" w:rsidP="00543F72">
            <w:pPr>
              <w:pStyle w:val="NoSpacing"/>
              <w:jc w:val="center"/>
              <w:rPr>
                <w:sz w:val="21"/>
                <w:szCs w:val="21"/>
              </w:rPr>
            </w:pPr>
            <w:r w:rsidRPr="674DB44D">
              <w:rPr>
                <w:sz w:val="21"/>
                <w:szCs w:val="21"/>
              </w:rPr>
              <w:t>20__-20__</w:t>
            </w:r>
          </w:p>
        </w:tc>
        <w:tc>
          <w:tcPr>
            <w:tcW w:w="2500" w:type="dxa"/>
          </w:tcPr>
          <w:p w14:paraId="17D96F29" w14:textId="77777777" w:rsidR="00561D48" w:rsidRPr="003A0C64" w:rsidRDefault="00561D48" w:rsidP="00543F72">
            <w:pPr>
              <w:pStyle w:val="NoSpacing"/>
              <w:jc w:val="center"/>
              <w:rPr>
                <w:sz w:val="21"/>
                <w:szCs w:val="21"/>
              </w:rPr>
            </w:pPr>
          </w:p>
        </w:tc>
        <w:tc>
          <w:tcPr>
            <w:tcW w:w="2500" w:type="dxa"/>
          </w:tcPr>
          <w:p w14:paraId="243B1049" w14:textId="20DB4B03" w:rsidR="00561D48" w:rsidRPr="003A0C64" w:rsidRDefault="00561D48" w:rsidP="00543F72">
            <w:pPr>
              <w:pStyle w:val="NoSpacing"/>
              <w:jc w:val="center"/>
              <w:rPr>
                <w:sz w:val="21"/>
                <w:szCs w:val="21"/>
              </w:rPr>
            </w:pPr>
          </w:p>
        </w:tc>
      </w:tr>
      <w:tr w:rsidR="00561D48" w:rsidRPr="003A0C64" w14:paraId="34F764CD" w14:textId="77777777" w:rsidTr="674DB44D">
        <w:trPr>
          <w:cantSplit/>
          <w:trHeight w:val="150"/>
          <w:jc w:val="center"/>
        </w:trPr>
        <w:tc>
          <w:tcPr>
            <w:tcW w:w="1222" w:type="dxa"/>
          </w:tcPr>
          <w:p w14:paraId="3A3320C3" w14:textId="257DA3B1" w:rsidR="00561D48" w:rsidRPr="003A0C64" w:rsidRDefault="0F6503B2" w:rsidP="00543F72">
            <w:pPr>
              <w:pStyle w:val="NoSpacing"/>
              <w:jc w:val="center"/>
              <w:rPr>
                <w:sz w:val="21"/>
                <w:szCs w:val="21"/>
              </w:rPr>
            </w:pPr>
            <w:r w:rsidRPr="674DB44D">
              <w:rPr>
                <w:sz w:val="21"/>
                <w:szCs w:val="21"/>
              </w:rPr>
              <w:t>20__-20__</w:t>
            </w:r>
          </w:p>
        </w:tc>
        <w:tc>
          <w:tcPr>
            <w:tcW w:w="2500" w:type="dxa"/>
          </w:tcPr>
          <w:p w14:paraId="4EE54ABA" w14:textId="77777777" w:rsidR="00561D48" w:rsidRPr="003A0C64" w:rsidRDefault="00561D48" w:rsidP="00543F72">
            <w:pPr>
              <w:pStyle w:val="NoSpacing"/>
              <w:jc w:val="center"/>
              <w:rPr>
                <w:sz w:val="21"/>
                <w:szCs w:val="21"/>
              </w:rPr>
            </w:pPr>
          </w:p>
        </w:tc>
        <w:tc>
          <w:tcPr>
            <w:tcW w:w="2500" w:type="dxa"/>
          </w:tcPr>
          <w:p w14:paraId="567CA830" w14:textId="0B8A2CCC" w:rsidR="00561D48" w:rsidRPr="003A0C64" w:rsidRDefault="00561D48" w:rsidP="00543F72">
            <w:pPr>
              <w:pStyle w:val="NoSpacing"/>
              <w:jc w:val="center"/>
              <w:rPr>
                <w:sz w:val="21"/>
                <w:szCs w:val="21"/>
              </w:rPr>
            </w:pPr>
          </w:p>
        </w:tc>
      </w:tr>
      <w:tr w:rsidR="00561D48" w:rsidRPr="003A0C64" w14:paraId="1C3AC59E" w14:textId="77777777" w:rsidTr="674DB44D">
        <w:trPr>
          <w:cantSplit/>
          <w:trHeight w:val="159"/>
          <w:jc w:val="center"/>
        </w:trPr>
        <w:tc>
          <w:tcPr>
            <w:tcW w:w="1222" w:type="dxa"/>
          </w:tcPr>
          <w:p w14:paraId="11E2CC9D" w14:textId="6EA7317E" w:rsidR="00561D48" w:rsidRPr="003A0C64" w:rsidRDefault="0F6503B2" w:rsidP="00543F72">
            <w:pPr>
              <w:pStyle w:val="NoSpacing"/>
              <w:jc w:val="center"/>
              <w:rPr>
                <w:sz w:val="21"/>
                <w:szCs w:val="21"/>
              </w:rPr>
            </w:pPr>
            <w:r w:rsidRPr="674DB44D">
              <w:rPr>
                <w:sz w:val="21"/>
                <w:szCs w:val="21"/>
              </w:rPr>
              <w:t>20__-20__</w:t>
            </w:r>
          </w:p>
        </w:tc>
        <w:tc>
          <w:tcPr>
            <w:tcW w:w="2500" w:type="dxa"/>
          </w:tcPr>
          <w:p w14:paraId="73B9404E" w14:textId="77777777" w:rsidR="00561D48" w:rsidRPr="003A0C64" w:rsidRDefault="00561D48" w:rsidP="00543F72">
            <w:pPr>
              <w:pStyle w:val="NoSpacing"/>
              <w:jc w:val="center"/>
              <w:rPr>
                <w:sz w:val="21"/>
                <w:szCs w:val="21"/>
              </w:rPr>
            </w:pPr>
          </w:p>
        </w:tc>
        <w:tc>
          <w:tcPr>
            <w:tcW w:w="2500" w:type="dxa"/>
          </w:tcPr>
          <w:p w14:paraId="44D06918" w14:textId="4D709963" w:rsidR="00561D48" w:rsidRPr="003A0C64" w:rsidRDefault="00561D48" w:rsidP="00543F72">
            <w:pPr>
              <w:pStyle w:val="NoSpacing"/>
              <w:jc w:val="center"/>
              <w:rPr>
                <w:sz w:val="21"/>
                <w:szCs w:val="21"/>
              </w:rPr>
            </w:pPr>
          </w:p>
        </w:tc>
      </w:tr>
    </w:tbl>
    <w:p w14:paraId="15BBF673" w14:textId="77777777" w:rsidR="00543F72" w:rsidRPr="003A0C64" w:rsidRDefault="00543F72" w:rsidP="00543F72">
      <w:pPr>
        <w:pStyle w:val="NoSpacing"/>
        <w:rPr>
          <w:sz w:val="16"/>
        </w:rPr>
      </w:pPr>
    </w:p>
    <w:p w14:paraId="66EA4828" w14:textId="77777777" w:rsidR="00543F72" w:rsidRPr="003A0C64" w:rsidRDefault="00543F72" w:rsidP="00543F72">
      <w:pPr>
        <w:pStyle w:val="NoSpacing"/>
        <w:rPr>
          <w:sz w:val="16"/>
        </w:rPr>
      </w:pPr>
    </w:p>
    <w:p w14:paraId="44DF1114" w14:textId="6268EF3F" w:rsidR="00543F72" w:rsidRPr="003A0C64" w:rsidRDefault="00543F72"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sidRPr="003A0C64">
        <w:rPr>
          <w:color w:val="000000" w:themeColor="text1"/>
        </w:rPr>
        <w:t xml:space="preserve">TABLE </w:t>
      </w:r>
      <w:proofErr w:type="gramStart"/>
      <w:r w:rsidR="00CA3E6A" w:rsidRPr="003A0C64">
        <w:rPr>
          <w:color w:val="000000" w:themeColor="text1"/>
        </w:rPr>
        <w:t>B.2</w:t>
      </w:r>
      <w:r w:rsidRPr="003A0C64">
        <w:rPr>
          <w:color w:val="000000" w:themeColor="text1"/>
        </w:rPr>
        <w:t>.</w:t>
      </w:r>
      <w:r w:rsidR="006719E8" w:rsidRPr="003A0C64">
        <w:rPr>
          <w:color w:val="000000" w:themeColor="text1"/>
        </w:rPr>
        <w:t>2</w:t>
      </w:r>
      <w:r w:rsidRPr="003A0C64">
        <w:rPr>
          <w:color w:val="000000" w:themeColor="text1"/>
        </w:rPr>
        <w:t xml:space="preserve">  </w:t>
      </w:r>
      <w:r w:rsidR="00CA3E6A" w:rsidRPr="003A0C64">
        <w:rPr>
          <w:color w:val="000000" w:themeColor="text1"/>
        </w:rPr>
        <w:t>G</w:t>
      </w:r>
      <w:r w:rsidRPr="003A0C64">
        <w:rPr>
          <w:color w:val="000000" w:themeColor="text1"/>
        </w:rPr>
        <w:t>raduate</w:t>
      </w:r>
      <w:proofErr w:type="gramEnd"/>
      <w:r w:rsidRPr="003A0C64">
        <w:rPr>
          <w:color w:val="000000" w:themeColor="text1"/>
        </w:rPr>
        <w:t xml:space="preserve"> Student Enrollments </w:t>
      </w:r>
      <w:r w:rsidRPr="003A0C64">
        <w:t>in Headcount and FTES</w:t>
      </w:r>
    </w:p>
    <w:tbl>
      <w:tblPr>
        <w:tblW w:w="71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252"/>
        <w:gridCol w:w="1441"/>
        <w:gridCol w:w="1259"/>
        <w:gridCol w:w="1700"/>
        <w:gridCol w:w="1475"/>
      </w:tblGrid>
      <w:tr w:rsidR="00FE48BC" w:rsidRPr="003A0C64" w14:paraId="5A2CD6BD" w14:textId="77777777" w:rsidTr="674DB44D">
        <w:trPr>
          <w:cantSplit/>
          <w:trHeight w:val="678"/>
          <w:jc w:val="center"/>
        </w:trPr>
        <w:tc>
          <w:tcPr>
            <w:tcW w:w="1252" w:type="dxa"/>
            <w:vMerge w:val="restart"/>
            <w:tcBorders>
              <w:top w:val="single" w:sz="4" w:space="0" w:color="auto"/>
            </w:tcBorders>
            <w:vAlign w:val="center"/>
          </w:tcPr>
          <w:p w14:paraId="54BB5917" w14:textId="1704DF1D" w:rsidR="00FE48BC" w:rsidRPr="003A0C64" w:rsidRDefault="00FE48BC" w:rsidP="00FE48BC">
            <w:pPr>
              <w:pStyle w:val="NoSpacing"/>
              <w:jc w:val="center"/>
              <w:rPr>
                <w:sz w:val="21"/>
                <w:szCs w:val="21"/>
              </w:rPr>
            </w:pPr>
            <w:r w:rsidRPr="003A0C64">
              <w:rPr>
                <w:sz w:val="21"/>
                <w:szCs w:val="21"/>
              </w:rPr>
              <w:t>Academic Year</w:t>
            </w:r>
          </w:p>
        </w:tc>
        <w:tc>
          <w:tcPr>
            <w:tcW w:w="2700" w:type="dxa"/>
            <w:gridSpan w:val="2"/>
            <w:tcBorders>
              <w:top w:val="single" w:sz="4" w:space="0" w:color="auto"/>
              <w:right w:val="single" w:sz="4" w:space="0" w:color="auto"/>
            </w:tcBorders>
            <w:vAlign w:val="center"/>
          </w:tcPr>
          <w:p w14:paraId="4DE7B36D" w14:textId="3C608944" w:rsidR="000F4343" w:rsidRPr="003A0C64" w:rsidRDefault="00FE48BC" w:rsidP="000F4343">
            <w:pPr>
              <w:pStyle w:val="NoSpacing"/>
              <w:jc w:val="center"/>
              <w:rPr>
                <w:sz w:val="21"/>
                <w:szCs w:val="21"/>
              </w:rPr>
            </w:pPr>
            <w:r w:rsidRPr="003A0C64">
              <w:rPr>
                <w:sz w:val="21"/>
                <w:szCs w:val="21"/>
              </w:rPr>
              <w:t xml:space="preserve"># of </w:t>
            </w:r>
          </w:p>
          <w:p w14:paraId="1A8307ED" w14:textId="00460A87" w:rsidR="00FE48BC" w:rsidRPr="003A0C64" w:rsidRDefault="00FE48BC" w:rsidP="0081026C">
            <w:pPr>
              <w:pStyle w:val="NoSpacing"/>
              <w:jc w:val="center"/>
              <w:rPr>
                <w:sz w:val="21"/>
                <w:szCs w:val="21"/>
              </w:rPr>
            </w:pPr>
            <w:r w:rsidRPr="003A0C64">
              <w:rPr>
                <w:sz w:val="21"/>
                <w:szCs w:val="21"/>
              </w:rPr>
              <w:t>master’s students</w:t>
            </w:r>
          </w:p>
        </w:tc>
        <w:tc>
          <w:tcPr>
            <w:tcW w:w="3175" w:type="dxa"/>
            <w:gridSpan w:val="2"/>
            <w:tcBorders>
              <w:left w:val="single" w:sz="4" w:space="0" w:color="auto"/>
            </w:tcBorders>
            <w:vAlign w:val="center"/>
          </w:tcPr>
          <w:p w14:paraId="79B5B4F1" w14:textId="150EE3B8" w:rsidR="000F4343" w:rsidRPr="003A0C64" w:rsidRDefault="000F4343" w:rsidP="000F4343">
            <w:pPr>
              <w:pStyle w:val="NoSpacing"/>
              <w:jc w:val="center"/>
              <w:rPr>
                <w:sz w:val="21"/>
                <w:szCs w:val="21"/>
              </w:rPr>
            </w:pPr>
            <w:r>
              <w:rPr>
                <w:sz w:val="21"/>
                <w:szCs w:val="21"/>
              </w:rPr>
              <w:t xml:space="preserve"># of </w:t>
            </w:r>
          </w:p>
          <w:p w14:paraId="69525948" w14:textId="22E166C5" w:rsidR="00FE48BC" w:rsidRPr="003A0C64" w:rsidRDefault="00FE48BC" w:rsidP="0081026C">
            <w:pPr>
              <w:pStyle w:val="NoSpacing"/>
              <w:jc w:val="center"/>
              <w:rPr>
                <w:sz w:val="21"/>
                <w:szCs w:val="21"/>
              </w:rPr>
            </w:pPr>
            <w:r w:rsidRPr="003A0C64">
              <w:rPr>
                <w:sz w:val="21"/>
                <w:szCs w:val="21"/>
              </w:rPr>
              <w:t xml:space="preserve"> doctoral students</w:t>
            </w:r>
          </w:p>
        </w:tc>
      </w:tr>
      <w:tr w:rsidR="00FE48BC" w:rsidRPr="003A0C64" w14:paraId="57086C5E" w14:textId="77777777" w:rsidTr="674DB44D">
        <w:trPr>
          <w:cantSplit/>
          <w:trHeight w:val="277"/>
          <w:jc w:val="center"/>
        </w:trPr>
        <w:tc>
          <w:tcPr>
            <w:tcW w:w="1252" w:type="dxa"/>
            <w:vMerge/>
            <w:vAlign w:val="center"/>
          </w:tcPr>
          <w:p w14:paraId="0536EC00" w14:textId="77777777" w:rsidR="00FE48BC" w:rsidRPr="003A0C64" w:rsidRDefault="00FE48BC" w:rsidP="001B446D">
            <w:pPr>
              <w:pStyle w:val="NoSpacing"/>
              <w:jc w:val="center"/>
              <w:rPr>
                <w:sz w:val="21"/>
                <w:szCs w:val="21"/>
              </w:rPr>
            </w:pPr>
          </w:p>
        </w:tc>
        <w:tc>
          <w:tcPr>
            <w:tcW w:w="1441" w:type="dxa"/>
            <w:vAlign w:val="center"/>
          </w:tcPr>
          <w:p w14:paraId="27087F96" w14:textId="77777777" w:rsidR="00FE48BC" w:rsidRPr="003A0C64" w:rsidRDefault="00FE48BC" w:rsidP="001B446D">
            <w:pPr>
              <w:pStyle w:val="NoSpacing"/>
              <w:jc w:val="center"/>
              <w:rPr>
                <w:sz w:val="21"/>
                <w:szCs w:val="21"/>
              </w:rPr>
            </w:pPr>
            <w:r w:rsidRPr="003A0C64">
              <w:rPr>
                <w:sz w:val="21"/>
                <w:szCs w:val="21"/>
              </w:rPr>
              <w:t>Headcount</w:t>
            </w:r>
          </w:p>
        </w:tc>
        <w:tc>
          <w:tcPr>
            <w:tcW w:w="1259" w:type="dxa"/>
            <w:tcBorders>
              <w:right w:val="single" w:sz="4" w:space="0" w:color="auto"/>
            </w:tcBorders>
            <w:vAlign w:val="center"/>
          </w:tcPr>
          <w:p w14:paraId="0C137131" w14:textId="2EB1BDA3" w:rsidR="00FE48BC" w:rsidRPr="003A0C64" w:rsidRDefault="00FE48BC" w:rsidP="001B446D">
            <w:pPr>
              <w:pStyle w:val="NoSpacing"/>
              <w:jc w:val="center"/>
              <w:rPr>
                <w:sz w:val="21"/>
                <w:szCs w:val="21"/>
              </w:rPr>
            </w:pPr>
            <w:r w:rsidRPr="003A0C64">
              <w:rPr>
                <w:sz w:val="21"/>
                <w:szCs w:val="21"/>
              </w:rPr>
              <w:t>FTES</w:t>
            </w:r>
          </w:p>
        </w:tc>
        <w:tc>
          <w:tcPr>
            <w:tcW w:w="1700" w:type="dxa"/>
            <w:tcBorders>
              <w:left w:val="single" w:sz="4" w:space="0" w:color="auto"/>
            </w:tcBorders>
            <w:vAlign w:val="center"/>
          </w:tcPr>
          <w:p w14:paraId="60EA1427" w14:textId="77777777" w:rsidR="00FE48BC" w:rsidRPr="003A0C64" w:rsidRDefault="00FE48BC" w:rsidP="001B446D">
            <w:pPr>
              <w:pStyle w:val="NoSpacing"/>
              <w:jc w:val="center"/>
              <w:rPr>
                <w:sz w:val="21"/>
                <w:szCs w:val="21"/>
              </w:rPr>
            </w:pPr>
            <w:r w:rsidRPr="003A0C64">
              <w:rPr>
                <w:sz w:val="21"/>
                <w:szCs w:val="21"/>
              </w:rPr>
              <w:t>Headcount</w:t>
            </w:r>
          </w:p>
        </w:tc>
        <w:tc>
          <w:tcPr>
            <w:tcW w:w="1475" w:type="dxa"/>
            <w:vAlign w:val="center"/>
          </w:tcPr>
          <w:p w14:paraId="0F141495" w14:textId="7708DA56" w:rsidR="00FE48BC" w:rsidRPr="003A0C64" w:rsidRDefault="00FE48BC" w:rsidP="001B446D">
            <w:pPr>
              <w:pStyle w:val="NoSpacing"/>
              <w:jc w:val="center"/>
              <w:rPr>
                <w:sz w:val="21"/>
                <w:szCs w:val="21"/>
              </w:rPr>
            </w:pPr>
            <w:r w:rsidRPr="003A0C64">
              <w:rPr>
                <w:sz w:val="21"/>
                <w:szCs w:val="21"/>
              </w:rPr>
              <w:t>FTES</w:t>
            </w:r>
          </w:p>
        </w:tc>
      </w:tr>
      <w:tr w:rsidR="00FE48BC" w:rsidRPr="003A0C64" w14:paraId="5B28274D" w14:textId="77777777" w:rsidTr="674DB44D">
        <w:trPr>
          <w:cantSplit/>
          <w:trHeight w:val="193"/>
          <w:jc w:val="center"/>
        </w:trPr>
        <w:tc>
          <w:tcPr>
            <w:tcW w:w="1252" w:type="dxa"/>
          </w:tcPr>
          <w:p w14:paraId="793232E1" w14:textId="6ABC0F0C"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15D6CEB0" w14:textId="77777777" w:rsidR="00FE48BC" w:rsidRPr="003A0C64" w:rsidRDefault="00FE48BC" w:rsidP="009B0B98">
            <w:pPr>
              <w:pStyle w:val="NoSpacing"/>
              <w:jc w:val="center"/>
              <w:rPr>
                <w:sz w:val="21"/>
                <w:szCs w:val="21"/>
              </w:rPr>
            </w:pPr>
          </w:p>
        </w:tc>
        <w:tc>
          <w:tcPr>
            <w:tcW w:w="1259" w:type="dxa"/>
            <w:vAlign w:val="center"/>
          </w:tcPr>
          <w:p w14:paraId="6CC3ED9B" w14:textId="77777777" w:rsidR="00FE48BC" w:rsidRPr="003A0C64" w:rsidRDefault="00FE48BC" w:rsidP="009B0B98">
            <w:pPr>
              <w:pStyle w:val="NoSpacing"/>
              <w:jc w:val="center"/>
              <w:rPr>
                <w:sz w:val="21"/>
                <w:szCs w:val="21"/>
              </w:rPr>
            </w:pPr>
          </w:p>
        </w:tc>
        <w:tc>
          <w:tcPr>
            <w:tcW w:w="1700" w:type="dxa"/>
            <w:vAlign w:val="center"/>
          </w:tcPr>
          <w:p w14:paraId="337F51F0" w14:textId="77777777" w:rsidR="00FE48BC" w:rsidRPr="003A0C64" w:rsidRDefault="00FE48BC" w:rsidP="009B0B98">
            <w:pPr>
              <w:pStyle w:val="NoSpacing"/>
              <w:jc w:val="center"/>
              <w:rPr>
                <w:sz w:val="21"/>
                <w:szCs w:val="21"/>
              </w:rPr>
            </w:pPr>
          </w:p>
        </w:tc>
        <w:tc>
          <w:tcPr>
            <w:tcW w:w="1475" w:type="dxa"/>
            <w:vAlign w:val="center"/>
          </w:tcPr>
          <w:p w14:paraId="36773D21" w14:textId="77777777" w:rsidR="00FE48BC" w:rsidRPr="003A0C64" w:rsidRDefault="00FE48BC" w:rsidP="009B0B98">
            <w:pPr>
              <w:pStyle w:val="NoSpacing"/>
              <w:jc w:val="center"/>
              <w:rPr>
                <w:sz w:val="21"/>
                <w:szCs w:val="21"/>
              </w:rPr>
            </w:pPr>
          </w:p>
        </w:tc>
      </w:tr>
      <w:tr w:rsidR="00FE48BC" w:rsidRPr="003A0C64" w14:paraId="54EC0F8E" w14:textId="77777777" w:rsidTr="674DB44D">
        <w:trPr>
          <w:cantSplit/>
          <w:trHeight w:val="205"/>
          <w:jc w:val="center"/>
        </w:trPr>
        <w:tc>
          <w:tcPr>
            <w:tcW w:w="1252" w:type="dxa"/>
          </w:tcPr>
          <w:p w14:paraId="2E78AAFC" w14:textId="4443D20C"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6644629B" w14:textId="77777777" w:rsidR="00FE48BC" w:rsidRPr="003A0C64" w:rsidRDefault="00FE48BC" w:rsidP="009B0B98">
            <w:pPr>
              <w:pStyle w:val="NoSpacing"/>
              <w:jc w:val="center"/>
              <w:rPr>
                <w:sz w:val="21"/>
                <w:szCs w:val="21"/>
              </w:rPr>
            </w:pPr>
          </w:p>
        </w:tc>
        <w:tc>
          <w:tcPr>
            <w:tcW w:w="1259" w:type="dxa"/>
            <w:vAlign w:val="center"/>
          </w:tcPr>
          <w:p w14:paraId="6887C513" w14:textId="77777777" w:rsidR="00FE48BC" w:rsidRPr="003A0C64" w:rsidRDefault="00FE48BC" w:rsidP="009B0B98">
            <w:pPr>
              <w:pStyle w:val="NoSpacing"/>
              <w:jc w:val="center"/>
              <w:rPr>
                <w:sz w:val="21"/>
                <w:szCs w:val="21"/>
              </w:rPr>
            </w:pPr>
          </w:p>
        </w:tc>
        <w:tc>
          <w:tcPr>
            <w:tcW w:w="1700" w:type="dxa"/>
            <w:vAlign w:val="center"/>
          </w:tcPr>
          <w:p w14:paraId="3BA051E7" w14:textId="77777777" w:rsidR="00FE48BC" w:rsidRPr="003A0C64" w:rsidRDefault="00FE48BC" w:rsidP="009B0B98">
            <w:pPr>
              <w:pStyle w:val="NoSpacing"/>
              <w:jc w:val="center"/>
              <w:rPr>
                <w:sz w:val="21"/>
                <w:szCs w:val="21"/>
              </w:rPr>
            </w:pPr>
          </w:p>
        </w:tc>
        <w:tc>
          <w:tcPr>
            <w:tcW w:w="1475" w:type="dxa"/>
            <w:vAlign w:val="center"/>
          </w:tcPr>
          <w:p w14:paraId="1072E942" w14:textId="77777777" w:rsidR="00FE48BC" w:rsidRPr="003A0C64" w:rsidRDefault="00FE48BC" w:rsidP="009B0B98">
            <w:pPr>
              <w:pStyle w:val="NoSpacing"/>
              <w:jc w:val="center"/>
              <w:rPr>
                <w:sz w:val="21"/>
                <w:szCs w:val="21"/>
              </w:rPr>
            </w:pPr>
          </w:p>
        </w:tc>
      </w:tr>
      <w:tr w:rsidR="00FE48BC" w:rsidRPr="003A0C64" w14:paraId="6862BE50" w14:textId="77777777" w:rsidTr="674DB44D">
        <w:trPr>
          <w:cantSplit/>
          <w:trHeight w:val="193"/>
          <w:jc w:val="center"/>
        </w:trPr>
        <w:tc>
          <w:tcPr>
            <w:tcW w:w="1252" w:type="dxa"/>
          </w:tcPr>
          <w:p w14:paraId="7F1D9938" w14:textId="243779C5"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2D8BE2FE" w14:textId="77777777" w:rsidR="00FE48BC" w:rsidRPr="003A0C64" w:rsidRDefault="00FE48BC" w:rsidP="009B0B98">
            <w:pPr>
              <w:pStyle w:val="NoSpacing"/>
              <w:jc w:val="center"/>
              <w:rPr>
                <w:sz w:val="21"/>
                <w:szCs w:val="21"/>
              </w:rPr>
            </w:pPr>
          </w:p>
        </w:tc>
        <w:tc>
          <w:tcPr>
            <w:tcW w:w="1259" w:type="dxa"/>
            <w:vAlign w:val="center"/>
          </w:tcPr>
          <w:p w14:paraId="6A90089B" w14:textId="77777777" w:rsidR="00FE48BC" w:rsidRPr="003A0C64" w:rsidRDefault="00FE48BC" w:rsidP="009B0B98">
            <w:pPr>
              <w:pStyle w:val="NoSpacing"/>
              <w:jc w:val="center"/>
              <w:rPr>
                <w:sz w:val="21"/>
                <w:szCs w:val="21"/>
              </w:rPr>
            </w:pPr>
          </w:p>
        </w:tc>
        <w:tc>
          <w:tcPr>
            <w:tcW w:w="1700" w:type="dxa"/>
            <w:vAlign w:val="center"/>
          </w:tcPr>
          <w:p w14:paraId="32A71673" w14:textId="77777777" w:rsidR="00FE48BC" w:rsidRPr="003A0C64" w:rsidRDefault="00FE48BC" w:rsidP="009B0B98">
            <w:pPr>
              <w:pStyle w:val="NoSpacing"/>
              <w:jc w:val="center"/>
              <w:rPr>
                <w:sz w:val="21"/>
                <w:szCs w:val="21"/>
              </w:rPr>
            </w:pPr>
          </w:p>
        </w:tc>
        <w:tc>
          <w:tcPr>
            <w:tcW w:w="1475" w:type="dxa"/>
            <w:vAlign w:val="center"/>
          </w:tcPr>
          <w:p w14:paraId="4F150215" w14:textId="77777777" w:rsidR="00FE48BC" w:rsidRPr="003A0C64" w:rsidRDefault="00FE48BC" w:rsidP="009B0B98">
            <w:pPr>
              <w:pStyle w:val="NoSpacing"/>
              <w:jc w:val="center"/>
              <w:rPr>
                <w:sz w:val="21"/>
                <w:szCs w:val="21"/>
              </w:rPr>
            </w:pPr>
          </w:p>
        </w:tc>
      </w:tr>
      <w:tr w:rsidR="00FE48BC" w:rsidRPr="003A0C64" w14:paraId="7A7394BE" w14:textId="77777777" w:rsidTr="674DB44D">
        <w:trPr>
          <w:cantSplit/>
          <w:trHeight w:val="205"/>
          <w:jc w:val="center"/>
        </w:trPr>
        <w:tc>
          <w:tcPr>
            <w:tcW w:w="1252" w:type="dxa"/>
          </w:tcPr>
          <w:p w14:paraId="2F2BE838" w14:textId="632DE793"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42786810" w14:textId="77777777" w:rsidR="00FE48BC" w:rsidRPr="003A0C64" w:rsidRDefault="00FE48BC" w:rsidP="009B0B98">
            <w:pPr>
              <w:pStyle w:val="NoSpacing"/>
              <w:jc w:val="center"/>
              <w:rPr>
                <w:sz w:val="21"/>
                <w:szCs w:val="21"/>
              </w:rPr>
            </w:pPr>
          </w:p>
        </w:tc>
        <w:tc>
          <w:tcPr>
            <w:tcW w:w="1259" w:type="dxa"/>
            <w:vAlign w:val="center"/>
          </w:tcPr>
          <w:p w14:paraId="203CFEBD" w14:textId="77777777" w:rsidR="00FE48BC" w:rsidRPr="003A0C64" w:rsidRDefault="00FE48BC" w:rsidP="009B0B98">
            <w:pPr>
              <w:pStyle w:val="NoSpacing"/>
              <w:jc w:val="center"/>
              <w:rPr>
                <w:sz w:val="21"/>
                <w:szCs w:val="21"/>
              </w:rPr>
            </w:pPr>
          </w:p>
        </w:tc>
        <w:tc>
          <w:tcPr>
            <w:tcW w:w="1700" w:type="dxa"/>
            <w:vAlign w:val="center"/>
          </w:tcPr>
          <w:p w14:paraId="5F0552BA" w14:textId="77777777" w:rsidR="00FE48BC" w:rsidRPr="003A0C64" w:rsidRDefault="00FE48BC" w:rsidP="009B0B98">
            <w:pPr>
              <w:pStyle w:val="NoSpacing"/>
              <w:jc w:val="center"/>
              <w:rPr>
                <w:sz w:val="21"/>
                <w:szCs w:val="21"/>
              </w:rPr>
            </w:pPr>
          </w:p>
        </w:tc>
        <w:tc>
          <w:tcPr>
            <w:tcW w:w="1475" w:type="dxa"/>
            <w:vAlign w:val="center"/>
          </w:tcPr>
          <w:p w14:paraId="6A43A101" w14:textId="77777777" w:rsidR="00FE48BC" w:rsidRPr="003A0C64" w:rsidRDefault="00FE48BC" w:rsidP="009B0B98">
            <w:pPr>
              <w:pStyle w:val="NoSpacing"/>
              <w:jc w:val="center"/>
              <w:rPr>
                <w:sz w:val="21"/>
                <w:szCs w:val="21"/>
              </w:rPr>
            </w:pPr>
          </w:p>
        </w:tc>
      </w:tr>
      <w:tr w:rsidR="00FE48BC" w:rsidRPr="003A0C64" w14:paraId="0F55F369" w14:textId="77777777" w:rsidTr="674DB44D">
        <w:trPr>
          <w:cantSplit/>
          <w:trHeight w:val="205"/>
          <w:jc w:val="center"/>
        </w:trPr>
        <w:tc>
          <w:tcPr>
            <w:tcW w:w="1252" w:type="dxa"/>
          </w:tcPr>
          <w:p w14:paraId="3F1E252D" w14:textId="0DD9C6C2" w:rsidR="00FE48BC" w:rsidRPr="003A0C64" w:rsidRDefault="508690AA" w:rsidP="009B0B98">
            <w:pPr>
              <w:pStyle w:val="NoSpacing"/>
              <w:jc w:val="center"/>
              <w:rPr>
                <w:sz w:val="21"/>
                <w:szCs w:val="21"/>
              </w:rPr>
            </w:pPr>
            <w:r w:rsidRPr="674DB44D">
              <w:rPr>
                <w:sz w:val="21"/>
                <w:szCs w:val="21"/>
              </w:rPr>
              <w:t>20__-20__</w:t>
            </w:r>
          </w:p>
        </w:tc>
        <w:tc>
          <w:tcPr>
            <w:tcW w:w="1441" w:type="dxa"/>
            <w:vAlign w:val="center"/>
          </w:tcPr>
          <w:p w14:paraId="0284F569" w14:textId="77777777" w:rsidR="00FE48BC" w:rsidRPr="003A0C64" w:rsidRDefault="00FE48BC" w:rsidP="009B0B98">
            <w:pPr>
              <w:pStyle w:val="NoSpacing"/>
              <w:jc w:val="center"/>
              <w:rPr>
                <w:sz w:val="21"/>
                <w:szCs w:val="21"/>
              </w:rPr>
            </w:pPr>
          </w:p>
        </w:tc>
        <w:tc>
          <w:tcPr>
            <w:tcW w:w="1259" w:type="dxa"/>
            <w:vAlign w:val="center"/>
          </w:tcPr>
          <w:p w14:paraId="41C76A40" w14:textId="77777777" w:rsidR="00FE48BC" w:rsidRPr="003A0C64" w:rsidRDefault="00FE48BC" w:rsidP="009B0B98">
            <w:pPr>
              <w:pStyle w:val="NoSpacing"/>
              <w:jc w:val="center"/>
              <w:rPr>
                <w:sz w:val="21"/>
                <w:szCs w:val="21"/>
              </w:rPr>
            </w:pPr>
          </w:p>
        </w:tc>
        <w:tc>
          <w:tcPr>
            <w:tcW w:w="1700" w:type="dxa"/>
            <w:vAlign w:val="center"/>
          </w:tcPr>
          <w:p w14:paraId="1A44006E" w14:textId="77777777" w:rsidR="00FE48BC" w:rsidRPr="003A0C64" w:rsidRDefault="00FE48BC" w:rsidP="009B0B98">
            <w:pPr>
              <w:pStyle w:val="NoSpacing"/>
              <w:jc w:val="center"/>
              <w:rPr>
                <w:sz w:val="21"/>
                <w:szCs w:val="21"/>
              </w:rPr>
            </w:pPr>
          </w:p>
        </w:tc>
        <w:tc>
          <w:tcPr>
            <w:tcW w:w="1475" w:type="dxa"/>
            <w:vAlign w:val="center"/>
          </w:tcPr>
          <w:p w14:paraId="3DD14B03" w14:textId="77777777" w:rsidR="00FE48BC" w:rsidRPr="003A0C64" w:rsidRDefault="00FE48BC" w:rsidP="009B0B98">
            <w:pPr>
              <w:pStyle w:val="NoSpacing"/>
              <w:jc w:val="center"/>
              <w:rPr>
                <w:sz w:val="21"/>
                <w:szCs w:val="21"/>
              </w:rPr>
            </w:pPr>
          </w:p>
        </w:tc>
      </w:tr>
    </w:tbl>
    <w:p w14:paraId="084AF51E" w14:textId="70D67FC6" w:rsidR="00543F72" w:rsidRPr="003A0C64" w:rsidRDefault="00543F72" w:rsidP="00543F72">
      <w:pPr>
        <w:pStyle w:val="NoSpacing"/>
        <w:rPr>
          <w:sz w:val="16"/>
          <w:szCs w:val="16"/>
        </w:rPr>
      </w:pPr>
    </w:p>
    <w:p w14:paraId="6FF0B49B" w14:textId="77777777" w:rsidR="006719E8" w:rsidRPr="003A0C64" w:rsidRDefault="006719E8" w:rsidP="00543F72">
      <w:pPr>
        <w:pStyle w:val="NoSpacing"/>
        <w:rPr>
          <w:sz w:val="16"/>
          <w:szCs w:val="16"/>
        </w:rPr>
      </w:pPr>
    </w:p>
    <w:p w14:paraId="4F1D155B" w14:textId="7025D777" w:rsidR="006719E8" w:rsidRPr="003A0C64" w:rsidRDefault="006719E8" w:rsidP="00B52F1A">
      <w:pPr>
        <w:pStyle w:val="NoSpacing"/>
        <w:jc w:val="center"/>
      </w:pPr>
      <w:r w:rsidRPr="003A0C64">
        <w:rPr>
          <w:color w:val="000000" w:themeColor="text1"/>
        </w:rPr>
        <w:t xml:space="preserve">TABLE </w:t>
      </w:r>
      <w:r w:rsidR="0003378A">
        <w:rPr>
          <w:color w:val="000000" w:themeColor="text1"/>
        </w:rPr>
        <w:t>B.2</w:t>
      </w:r>
      <w:r w:rsidRPr="003A0C64">
        <w:rPr>
          <w:color w:val="000000" w:themeColor="text1"/>
        </w:rPr>
        <w:t xml:space="preserve">.3 Graduate </w:t>
      </w:r>
      <w:r w:rsidRPr="003A0C64">
        <w:t>Degree Awarded in the major</w:t>
      </w:r>
    </w:p>
    <w:p w14:paraId="29C91342" w14:textId="03F592A7" w:rsidR="006719E8" w:rsidRPr="003A0C64" w:rsidRDefault="006719E8" w:rsidP="006719E8">
      <w:pPr>
        <w:pStyle w:val="NoSpacing"/>
      </w:pPr>
    </w:p>
    <w:tbl>
      <w:tblPr>
        <w:tblW w:w="7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1342"/>
        <w:gridCol w:w="2790"/>
        <w:gridCol w:w="2880"/>
      </w:tblGrid>
      <w:tr w:rsidR="00E342A8" w:rsidRPr="003A0C64" w14:paraId="3B8F64D9" w14:textId="77777777" w:rsidTr="674DB44D">
        <w:trPr>
          <w:cantSplit/>
          <w:jc w:val="center"/>
        </w:trPr>
        <w:tc>
          <w:tcPr>
            <w:tcW w:w="1342" w:type="dxa"/>
            <w:vMerge w:val="restart"/>
            <w:vAlign w:val="center"/>
          </w:tcPr>
          <w:p w14:paraId="133A5630" w14:textId="23411686" w:rsidR="00E342A8" w:rsidRPr="003A0C64" w:rsidRDefault="00E342A8" w:rsidP="001B446D">
            <w:pPr>
              <w:pStyle w:val="NoSpacing"/>
              <w:jc w:val="center"/>
              <w:rPr>
                <w:sz w:val="21"/>
                <w:szCs w:val="21"/>
              </w:rPr>
            </w:pPr>
            <w:r w:rsidRPr="003A0C64">
              <w:rPr>
                <w:sz w:val="21"/>
                <w:szCs w:val="21"/>
              </w:rPr>
              <w:t>College Year</w:t>
            </w:r>
          </w:p>
        </w:tc>
        <w:tc>
          <w:tcPr>
            <w:tcW w:w="2790" w:type="dxa"/>
          </w:tcPr>
          <w:p w14:paraId="40091A86" w14:textId="77777777" w:rsidR="00E342A8" w:rsidRPr="003A0C64" w:rsidRDefault="00E342A8" w:rsidP="001B446D">
            <w:pPr>
              <w:pStyle w:val="NoSpacing"/>
              <w:jc w:val="center"/>
              <w:rPr>
                <w:sz w:val="21"/>
                <w:szCs w:val="21"/>
              </w:rPr>
            </w:pPr>
            <w:r w:rsidRPr="003A0C64">
              <w:rPr>
                <w:sz w:val="21"/>
                <w:szCs w:val="21"/>
              </w:rPr>
              <w:t>Master’s Degrees Awarded</w:t>
            </w:r>
          </w:p>
        </w:tc>
        <w:tc>
          <w:tcPr>
            <w:tcW w:w="2880" w:type="dxa"/>
          </w:tcPr>
          <w:p w14:paraId="384B4B2A" w14:textId="77777777" w:rsidR="00E342A8" w:rsidRPr="003A0C64" w:rsidRDefault="00E342A8" w:rsidP="001B446D">
            <w:pPr>
              <w:pStyle w:val="NoSpacing"/>
              <w:jc w:val="center"/>
              <w:rPr>
                <w:sz w:val="21"/>
                <w:szCs w:val="21"/>
              </w:rPr>
            </w:pPr>
            <w:r w:rsidRPr="003A0C64">
              <w:rPr>
                <w:sz w:val="21"/>
                <w:szCs w:val="21"/>
              </w:rPr>
              <w:t>Doctoral Degrees Awarded</w:t>
            </w:r>
          </w:p>
        </w:tc>
      </w:tr>
      <w:tr w:rsidR="00E342A8" w:rsidRPr="003A0C64" w14:paraId="1B937FF3" w14:textId="77777777" w:rsidTr="674DB44D">
        <w:trPr>
          <w:cantSplit/>
          <w:jc w:val="center"/>
        </w:trPr>
        <w:tc>
          <w:tcPr>
            <w:tcW w:w="1342" w:type="dxa"/>
            <w:vMerge/>
            <w:vAlign w:val="center"/>
          </w:tcPr>
          <w:p w14:paraId="071CA377" w14:textId="75A3AD6D" w:rsidR="00E342A8" w:rsidRPr="003A0C64" w:rsidRDefault="00E342A8" w:rsidP="001B446D">
            <w:pPr>
              <w:pStyle w:val="NoSpacing"/>
              <w:jc w:val="center"/>
              <w:rPr>
                <w:sz w:val="21"/>
                <w:szCs w:val="21"/>
              </w:rPr>
            </w:pPr>
          </w:p>
        </w:tc>
        <w:tc>
          <w:tcPr>
            <w:tcW w:w="2790" w:type="dxa"/>
          </w:tcPr>
          <w:p w14:paraId="70B7BC68" w14:textId="77777777" w:rsidR="00E342A8" w:rsidRPr="003A0C64" w:rsidRDefault="00E342A8" w:rsidP="001B446D">
            <w:pPr>
              <w:pStyle w:val="NoSpacing"/>
              <w:jc w:val="center"/>
              <w:rPr>
                <w:sz w:val="21"/>
                <w:szCs w:val="21"/>
              </w:rPr>
            </w:pPr>
          </w:p>
        </w:tc>
        <w:tc>
          <w:tcPr>
            <w:tcW w:w="2880" w:type="dxa"/>
          </w:tcPr>
          <w:p w14:paraId="53C3DA1D" w14:textId="77777777" w:rsidR="00E342A8" w:rsidRPr="003A0C64" w:rsidRDefault="00E342A8" w:rsidP="001B446D">
            <w:pPr>
              <w:pStyle w:val="NoSpacing"/>
              <w:jc w:val="center"/>
              <w:rPr>
                <w:sz w:val="21"/>
                <w:szCs w:val="21"/>
              </w:rPr>
            </w:pPr>
          </w:p>
        </w:tc>
      </w:tr>
      <w:tr w:rsidR="006719E8" w:rsidRPr="003A0C64" w14:paraId="344178DD" w14:textId="77777777" w:rsidTr="674DB44D">
        <w:trPr>
          <w:cantSplit/>
          <w:jc w:val="center"/>
        </w:trPr>
        <w:tc>
          <w:tcPr>
            <w:tcW w:w="1342" w:type="dxa"/>
            <w:vAlign w:val="center"/>
          </w:tcPr>
          <w:p w14:paraId="04A058F5" w14:textId="5765B6B7" w:rsidR="006719E8" w:rsidRPr="003A0C64" w:rsidRDefault="44AC5EAE" w:rsidP="001B446D">
            <w:pPr>
              <w:pStyle w:val="NoSpacing"/>
              <w:jc w:val="center"/>
              <w:rPr>
                <w:sz w:val="21"/>
                <w:szCs w:val="21"/>
              </w:rPr>
            </w:pPr>
            <w:r w:rsidRPr="674DB44D">
              <w:rPr>
                <w:sz w:val="21"/>
                <w:szCs w:val="21"/>
              </w:rPr>
              <w:t>20__-20__</w:t>
            </w:r>
          </w:p>
        </w:tc>
        <w:tc>
          <w:tcPr>
            <w:tcW w:w="2790" w:type="dxa"/>
          </w:tcPr>
          <w:p w14:paraId="16817404" w14:textId="77777777" w:rsidR="006719E8" w:rsidRPr="003A0C64" w:rsidRDefault="006719E8" w:rsidP="001B446D">
            <w:pPr>
              <w:pStyle w:val="NoSpacing"/>
              <w:rPr>
                <w:sz w:val="21"/>
                <w:szCs w:val="21"/>
              </w:rPr>
            </w:pPr>
          </w:p>
        </w:tc>
        <w:tc>
          <w:tcPr>
            <w:tcW w:w="2880" w:type="dxa"/>
          </w:tcPr>
          <w:p w14:paraId="7F4C7C17" w14:textId="77777777" w:rsidR="006719E8" w:rsidRPr="003A0C64" w:rsidRDefault="006719E8" w:rsidP="001B446D">
            <w:pPr>
              <w:pStyle w:val="NoSpacing"/>
              <w:rPr>
                <w:sz w:val="21"/>
                <w:szCs w:val="21"/>
              </w:rPr>
            </w:pPr>
          </w:p>
        </w:tc>
      </w:tr>
      <w:tr w:rsidR="006719E8" w:rsidRPr="003A0C64" w14:paraId="30A48A9B" w14:textId="77777777" w:rsidTr="674DB44D">
        <w:trPr>
          <w:cantSplit/>
          <w:jc w:val="center"/>
        </w:trPr>
        <w:tc>
          <w:tcPr>
            <w:tcW w:w="1342" w:type="dxa"/>
            <w:vAlign w:val="center"/>
          </w:tcPr>
          <w:p w14:paraId="4EC68F86" w14:textId="7535C085" w:rsidR="006719E8" w:rsidRPr="003A0C64" w:rsidRDefault="44AC5EAE" w:rsidP="001B446D">
            <w:pPr>
              <w:pStyle w:val="NoSpacing"/>
              <w:jc w:val="center"/>
              <w:rPr>
                <w:sz w:val="21"/>
                <w:szCs w:val="21"/>
              </w:rPr>
            </w:pPr>
            <w:r w:rsidRPr="674DB44D">
              <w:rPr>
                <w:sz w:val="21"/>
                <w:szCs w:val="21"/>
              </w:rPr>
              <w:t>20__-20__</w:t>
            </w:r>
          </w:p>
        </w:tc>
        <w:tc>
          <w:tcPr>
            <w:tcW w:w="2790" w:type="dxa"/>
          </w:tcPr>
          <w:p w14:paraId="327CEE55" w14:textId="77777777" w:rsidR="006719E8" w:rsidRPr="003A0C64" w:rsidRDefault="006719E8" w:rsidP="001B446D">
            <w:pPr>
              <w:pStyle w:val="NoSpacing"/>
              <w:rPr>
                <w:sz w:val="21"/>
                <w:szCs w:val="21"/>
              </w:rPr>
            </w:pPr>
          </w:p>
        </w:tc>
        <w:tc>
          <w:tcPr>
            <w:tcW w:w="2880" w:type="dxa"/>
          </w:tcPr>
          <w:p w14:paraId="7DD006DF" w14:textId="77777777" w:rsidR="006719E8" w:rsidRPr="003A0C64" w:rsidRDefault="006719E8" w:rsidP="001B446D">
            <w:pPr>
              <w:pStyle w:val="NoSpacing"/>
              <w:rPr>
                <w:sz w:val="21"/>
                <w:szCs w:val="21"/>
              </w:rPr>
            </w:pPr>
          </w:p>
        </w:tc>
      </w:tr>
      <w:tr w:rsidR="006719E8" w:rsidRPr="003A0C64" w14:paraId="6E3678B8" w14:textId="77777777" w:rsidTr="674DB44D">
        <w:trPr>
          <w:cantSplit/>
          <w:jc w:val="center"/>
        </w:trPr>
        <w:tc>
          <w:tcPr>
            <w:tcW w:w="1342" w:type="dxa"/>
            <w:vAlign w:val="center"/>
          </w:tcPr>
          <w:p w14:paraId="33661DDF" w14:textId="5F3D9423" w:rsidR="006719E8" w:rsidRPr="003A0C64" w:rsidRDefault="44AC5EAE" w:rsidP="001B446D">
            <w:pPr>
              <w:pStyle w:val="NoSpacing"/>
              <w:jc w:val="center"/>
              <w:rPr>
                <w:sz w:val="21"/>
                <w:szCs w:val="21"/>
              </w:rPr>
            </w:pPr>
            <w:r w:rsidRPr="674DB44D">
              <w:rPr>
                <w:sz w:val="21"/>
                <w:szCs w:val="21"/>
              </w:rPr>
              <w:t>20__-20__</w:t>
            </w:r>
          </w:p>
        </w:tc>
        <w:tc>
          <w:tcPr>
            <w:tcW w:w="2790" w:type="dxa"/>
          </w:tcPr>
          <w:p w14:paraId="6F94CB60" w14:textId="77777777" w:rsidR="006719E8" w:rsidRPr="003A0C64" w:rsidRDefault="006719E8" w:rsidP="001B446D">
            <w:pPr>
              <w:pStyle w:val="NoSpacing"/>
              <w:rPr>
                <w:sz w:val="21"/>
                <w:szCs w:val="21"/>
              </w:rPr>
            </w:pPr>
          </w:p>
        </w:tc>
        <w:tc>
          <w:tcPr>
            <w:tcW w:w="2880" w:type="dxa"/>
          </w:tcPr>
          <w:p w14:paraId="3A4B1A23" w14:textId="77777777" w:rsidR="006719E8" w:rsidRPr="003A0C64" w:rsidRDefault="006719E8" w:rsidP="001B446D">
            <w:pPr>
              <w:pStyle w:val="NoSpacing"/>
              <w:rPr>
                <w:sz w:val="21"/>
                <w:szCs w:val="21"/>
              </w:rPr>
            </w:pPr>
          </w:p>
        </w:tc>
      </w:tr>
      <w:tr w:rsidR="006719E8" w:rsidRPr="003A0C64" w14:paraId="4BD254CE" w14:textId="77777777" w:rsidTr="674DB44D">
        <w:trPr>
          <w:cantSplit/>
          <w:jc w:val="center"/>
        </w:trPr>
        <w:tc>
          <w:tcPr>
            <w:tcW w:w="1342" w:type="dxa"/>
            <w:vAlign w:val="center"/>
          </w:tcPr>
          <w:p w14:paraId="3AC21A0A" w14:textId="40863F8C" w:rsidR="006719E8" w:rsidRPr="003A0C64" w:rsidRDefault="44AC5EAE" w:rsidP="001B446D">
            <w:pPr>
              <w:pStyle w:val="NoSpacing"/>
              <w:jc w:val="center"/>
              <w:rPr>
                <w:sz w:val="21"/>
                <w:szCs w:val="21"/>
              </w:rPr>
            </w:pPr>
            <w:r w:rsidRPr="674DB44D">
              <w:rPr>
                <w:sz w:val="21"/>
                <w:szCs w:val="21"/>
              </w:rPr>
              <w:t>20__-20__</w:t>
            </w:r>
          </w:p>
        </w:tc>
        <w:tc>
          <w:tcPr>
            <w:tcW w:w="2790" w:type="dxa"/>
          </w:tcPr>
          <w:p w14:paraId="436DBA63" w14:textId="77777777" w:rsidR="006719E8" w:rsidRPr="003A0C64" w:rsidRDefault="006719E8" w:rsidP="001B446D">
            <w:pPr>
              <w:pStyle w:val="NoSpacing"/>
              <w:rPr>
                <w:sz w:val="21"/>
                <w:szCs w:val="21"/>
              </w:rPr>
            </w:pPr>
          </w:p>
        </w:tc>
        <w:tc>
          <w:tcPr>
            <w:tcW w:w="2880" w:type="dxa"/>
          </w:tcPr>
          <w:p w14:paraId="6394501D" w14:textId="77777777" w:rsidR="006719E8" w:rsidRPr="003A0C64" w:rsidRDefault="006719E8" w:rsidP="001B446D">
            <w:pPr>
              <w:pStyle w:val="NoSpacing"/>
              <w:rPr>
                <w:sz w:val="21"/>
                <w:szCs w:val="21"/>
              </w:rPr>
            </w:pPr>
          </w:p>
        </w:tc>
      </w:tr>
      <w:tr w:rsidR="006719E8" w:rsidRPr="003A0C64" w14:paraId="7A4013FE" w14:textId="77777777" w:rsidTr="674DB44D">
        <w:trPr>
          <w:cantSplit/>
          <w:jc w:val="center"/>
        </w:trPr>
        <w:tc>
          <w:tcPr>
            <w:tcW w:w="1342" w:type="dxa"/>
            <w:vAlign w:val="center"/>
          </w:tcPr>
          <w:p w14:paraId="5F0C4EBB" w14:textId="3B86FC4B" w:rsidR="006719E8" w:rsidRPr="003A0C64" w:rsidRDefault="44AC5EAE" w:rsidP="001B446D">
            <w:pPr>
              <w:pStyle w:val="NoSpacing"/>
              <w:jc w:val="center"/>
              <w:rPr>
                <w:sz w:val="21"/>
                <w:szCs w:val="21"/>
              </w:rPr>
            </w:pPr>
            <w:r w:rsidRPr="674DB44D">
              <w:rPr>
                <w:sz w:val="21"/>
                <w:szCs w:val="21"/>
              </w:rPr>
              <w:t>20__-20__</w:t>
            </w:r>
          </w:p>
        </w:tc>
        <w:tc>
          <w:tcPr>
            <w:tcW w:w="2790" w:type="dxa"/>
          </w:tcPr>
          <w:p w14:paraId="76354B59" w14:textId="77777777" w:rsidR="006719E8" w:rsidRPr="003A0C64" w:rsidRDefault="006719E8" w:rsidP="001B446D">
            <w:pPr>
              <w:pStyle w:val="NoSpacing"/>
              <w:rPr>
                <w:sz w:val="21"/>
                <w:szCs w:val="21"/>
              </w:rPr>
            </w:pPr>
          </w:p>
        </w:tc>
        <w:tc>
          <w:tcPr>
            <w:tcW w:w="2880" w:type="dxa"/>
          </w:tcPr>
          <w:p w14:paraId="7598995A" w14:textId="77777777" w:rsidR="006719E8" w:rsidRPr="003A0C64" w:rsidRDefault="006719E8" w:rsidP="001B446D">
            <w:pPr>
              <w:pStyle w:val="NoSpacing"/>
              <w:rPr>
                <w:sz w:val="21"/>
                <w:szCs w:val="21"/>
              </w:rPr>
            </w:pPr>
          </w:p>
        </w:tc>
      </w:tr>
    </w:tbl>
    <w:p w14:paraId="4E92FE51" w14:textId="77777777" w:rsidR="00356CB4" w:rsidRDefault="00356CB4" w:rsidP="00407F18">
      <w:pPr>
        <w:pStyle w:val="Heading1"/>
        <w:rPr>
          <w:rFonts w:asciiTheme="minorHAnsi" w:hAnsiTheme="minorHAnsi"/>
          <w:color w:val="auto"/>
        </w:rPr>
      </w:pPr>
      <w:bookmarkStart w:id="35" w:name="_Toc171755493"/>
      <w:bookmarkStart w:id="36" w:name="_Toc526236080"/>
      <w:bookmarkStart w:id="37" w:name="_Toc8659243"/>
    </w:p>
    <w:p w14:paraId="6077A715" w14:textId="77777777" w:rsidR="00356CB4" w:rsidRDefault="00356CB4">
      <w:pPr>
        <w:rPr>
          <w:rFonts w:eastAsiaTheme="majorEastAsia" w:cstheme="majorBidi"/>
          <w:sz w:val="32"/>
          <w:szCs w:val="32"/>
        </w:rPr>
      </w:pPr>
      <w:r>
        <w:br w:type="page"/>
      </w:r>
    </w:p>
    <w:p w14:paraId="6AF94219" w14:textId="78333B52" w:rsidR="00CE30CB" w:rsidRPr="003A0C64" w:rsidRDefault="00CE30CB" w:rsidP="00407F18">
      <w:pPr>
        <w:pStyle w:val="Heading1"/>
        <w:rPr>
          <w:rFonts w:asciiTheme="minorHAnsi" w:hAnsiTheme="minorHAnsi"/>
          <w:color w:val="auto"/>
        </w:rPr>
      </w:pPr>
      <w:r w:rsidRPr="003A0C64">
        <w:rPr>
          <w:rFonts w:asciiTheme="minorHAnsi" w:hAnsiTheme="minorHAnsi"/>
          <w:color w:val="auto"/>
        </w:rPr>
        <w:lastRenderedPageBreak/>
        <w:t>Appendix C. Graduation and Persistence Rates</w:t>
      </w:r>
      <w:bookmarkEnd w:id="35"/>
      <w:bookmarkEnd w:id="36"/>
      <w:bookmarkEnd w:id="37"/>
      <w:r w:rsidRPr="003A0C64">
        <w:rPr>
          <w:rFonts w:asciiTheme="minorHAnsi" w:hAnsiTheme="minorHAnsi"/>
          <w:color w:val="auto"/>
        </w:rPr>
        <w:t xml:space="preserve"> </w:t>
      </w:r>
    </w:p>
    <w:p w14:paraId="7769AD71" w14:textId="77777777" w:rsidR="00CE30CB" w:rsidRPr="003A0C64" w:rsidRDefault="00CE30CB" w:rsidP="00A26972">
      <w:pPr>
        <w:pStyle w:val="NoSpacing"/>
        <w:rPr>
          <w:sz w:val="16"/>
        </w:rPr>
      </w:pPr>
    </w:p>
    <w:p w14:paraId="62C383BE" w14:textId="4E3E37F6" w:rsidR="009F0E12" w:rsidRPr="00B6239B" w:rsidRDefault="009F0E12" w:rsidP="00B6239B">
      <w:pPr>
        <w:pStyle w:val="NoSpacing"/>
        <w:rPr>
          <w:sz w:val="28"/>
        </w:rPr>
      </w:pPr>
      <w:r w:rsidRPr="00B6239B">
        <w:rPr>
          <w:sz w:val="28"/>
        </w:rPr>
        <w:t>Appendix C.1. Graduation Rates for Undergraduate Program</w:t>
      </w:r>
    </w:p>
    <w:p w14:paraId="43F5AEE9" w14:textId="77777777" w:rsidR="00B6239B" w:rsidRPr="00B6239B" w:rsidRDefault="00B6239B" w:rsidP="00B6239B">
      <w:pPr>
        <w:pStyle w:val="NoSpacing"/>
        <w:rPr>
          <w:sz w:val="10"/>
        </w:rPr>
      </w:pPr>
    </w:p>
    <w:p w14:paraId="24C09AB6" w14:textId="00027547" w:rsidR="007F39E9" w:rsidRPr="000159DA" w:rsidRDefault="7A9511C5" w:rsidP="443ECA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1F3864" w:themeColor="accent5" w:themeShade="80"/>
          <w:highlight w:val="yellow"/>
        </w:rPr>
      </w:pPr>
      <w:r w:rsidRPr="000159DA">
        <w:rPr>
          <w:color w:val="1F3864" w:themeColor="accent5" w:themeShade="80"/>
          <w:highlight w:val="yellow"/>
        </w:rPr>
        <w:t xml:space="preserve">For each </w:t>
      </w:r>
      <w:r w:rsidR="7BBFBBA6" w:rsidRPr="000159DA">
        <w:rPr>
          <w:color w:val="1F3864" w:themeColor="accent5" w:themeShade="80"/>
          <w:highlight w:val="yellow"/>
        </w:rPr>
        <w:t xml:space="preserve">undergraduate </w:t>
      </w:r>
      <w:r w:rsidRPr="000159DA">
        <w:rPr>
          <w:color w:val="1F3864" w:themeColor="accent5" w:themeShade="80"/>
          <w:highlight w:val="yellow"/>
        </w:rPr>
        <w:t xml:space="preserve">degree program, tables will be provided showing the 1-year retention, 4-year/ 6-year graduation rates, and equity gaps for 6-year graduation rates by </w:t>
      </w:r>
      <w:r w:rsidR="74255734" w:rsidRPr="000159DA">
        <w:rPr>
          <w:color w:val="1F3864" w:themeColor="accent5" w:themeShade="80"/>
          <w:highlight w:val="yellow"/>
        </w:rPr>
        <w:t xml:space="preserve">entry type of </w:t>
      </w:r>
      <w:r w:rsidRPr="000159DA">
        <w:rPr>
          <w:color w:val="1F3864" w:themeColor="accent5" w:themeShade="80"/>
          <w:highlight w:val="yellow"/>
        </w:rPr>
        <w:t>first-time full-time freshman</w:t>
      </w:r>
      <w:r w:rsidR="4CC4B2FE" w:rsidRPr="000159DA">
        <w:rPr>
          <w:color w:val="1F3864" w:themeColor="accent5" w:themeShade="80"/>
          <w:highlight w:val="yellow"/>
        </w:rPr>
        <w:t xml:space="preserve"> students (Table C.1.1)</w:t>
      </w:r>
      <w:r w:rsidR="2C8EC628" w:rsidRPr="000159DA">
        <w:rPr>
          <w:color w:val="1F3864" w:themeColor="accent5" w:themeShade="80"/>
          <w:highlight w:val="yellow"/>
        </w:rPr>
        <w:t>, and the 2-year graduation rates, 3-year graduation rates, and 4-year graduation rates</w:t>
      </w:r>
      <w:r w:rsidR="4245A62C" w:rsidRPr="000159DA">
        <w:rPr>
          <w:color w:val="1F3864" w:themeColor="accent5" w:themeShade="80"/>
          <w:highlight w:val="yellow"/>
        </w:rPr>
        <w:t>, and equity gaps for transfer students</w:t>
      </w:r>
      <w:r w:rsidR="33435729" w:rsidRPr="000159DA">
        <w:rPr>
          <w:color w:val="1F3864" w:themeColor="accent5" w:themeShade="80"/>
          <w:highlight w:val="yellow"/>
        </w:rPr>
        <w:t xml:space="preserve"> (Table C.1.2)</w:t>
      </w:r>
      <w:r w:rsidRPr="000159DA">
        <w:rPr>
          <w:color w:val="1F3864" w:themeColor="accent5" w:themeShade="80"/>
          <w:highlight w:val="yellow"/>
        </w:rPr>
        <w:t>.</w:t>
      </w:r>
    </w:p>
    <w:p w14:paraId="5BCB89E2" w14:textId="77777777" w:rsidR="00532D52" w:rsidRPr="003A0C64" w:rsidRDefault="00532D52"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proofErr w:type="gramStart"/>
      <w:r w:rsidRPr="003A0C64">
        <w:rPr>
          <w:color w:val="000000" w:themeColor="text1"/>
        </w:rPr>
        <w:t>C.1.1  First</w:t>
      </w:r>
      <w:proofErr w:type="gramEnd"/>
      <w:r w:rsidRPr="003A0C64">
        <w:rPr>
          <w:color w:val="000000" w:themeColor="text1"/>
        </w:rPr>
        <w:t>-time, Full-time Freshmen Graduation Rates</w:t>
      </w:r>
    </w:p>
    <w:tbl>
      <w:tblPr>
        <w:tblW w:w="97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firstRow="0" w:lastRow="0" w:firstColumn="0" w:lastColumn="0" w:noHBand="0" w:noVBand="0"/>
      </w:tblPr>
      <w:tblGrid>
        <w:gridCol w:w="1342"/>
        <w:gridCol w:w="1620"/>
        <w:gridCol w:w="1890"/>
        <w:gridCol w:w="2070"/>
        <w:gridCol w:w="900"/>
        <w:gridCol w:w="1080"/>
        <w:gridCol w:w="810"/>
      </w:tblGrid>
      <w:tr w:rsidR="001B446D" w:rsidRPr="003A0C64" w14:paraId="36FE47EC" w14:textId="77229BDE" w:rsidTr="674DB44D">
        <w:trPr>
          <w:cantSplit/>
          <w:trHeight w:val="503"/>
          <w:jc w:val="center"/>
        </w:trPr>
        <w:tc>
          <w:tcPr>
            <w:tcW w:w="1342" w:type="dxa"/>
          </w:tcPr>
          <w:p w14:paraId="2A757B12" w14:textId="77777777" w:rsidR="001B446D" w:rsidRPr="003A0C64" w:rsidRDefault="001B446D" w:rsidP="00AA4D3F">
            <w:pPr>
              <w:pStyle w:val="NoSpacing"/>
              <w:ind w:right="-105"/>
              <w:rPr>
                <w:sz w:val="20"/>
              </w:rPr>
            </w:pPr>
            <w:r w:rsidRPr="003A0C64">
              <w:rPr>
                <w:sz w:val="20"/>
              </w:rPr>
              <w:t>Entered In Fall</w:t>
            </w:r>
          </w:p>
        </w:tc>
        <w:tc>
          <w:tcPr>
            <w:tcW w:w="1620" w:type="dxa"/>
          </w:tcPr>
          <w:p w14:paraId="77FF1E74" w14:textId="5EF85BB7" w:rsidR="001B446D" w:rsidRPr="003A0C64" w:rsidRDefault="001B446D" w:rsidP="00AA4D3F">
            <w:pPr>
              <w:pStyle w:val="NoSpacing"/>
              <w:ind w:right="-75"/>
              <w:rPr>
                <w:sz w:val="20"/>
              </w:rPr>
            </w:pPr>
            <w:r w:rsidRPr="003A0C64">
              <w:rPr>
                <w:sz w:val="20"/>
              </w:rPr>
              <w:t>% retained in 1st year</w:t>
            </w:r>
          </w:p>
        </w:tc>
        <w:tc>
          <w:tcPr>
            <w:tcW w:w="1890" w:type="dxa"/>
          </w:tcPr>
          <w:p w14:paraId="11403BD5" w14:textId="4929C8A4" w:rsidR="001B446D" w:rsidRPr="003A0C64" w:rsidRDefault="001B446D" w:rsidP="00AA4D3F">
            <w:pPr>
              <w:pStyle w:val="NoSpacing"/>
              <w:ind w:right="-105" w:hanging="44"/>
              <w:rPr>
                <w:sz w:val="20"/>
              </w:rPr>
            </w:pPr>
            <w:r w:rsidRPr="003A0C64">
              <w:rPr>
                <w:sz w:val="20"/>
              </w:rPr>
              <w:t>% Graduated in 4 years</w:t>
            </w:r>
          </w:p>
        </w:tc>
        <w:tc>
          <w:tcPr>
            <w:tcW w:w="2070" w:type="dxa"/>
          </w:tcPr>
          <w:p w14:paraId="68441F3C" w14:textId="76C3DDEF" w:rsidR="001B446D" w:rsidRPr="003A0C64" w:rsidRDefault="001B446D" w:rsidP="00AA4D3F">
            <w:pPr>
              <w:pStyle w:val="NoSpacing"/>
              <w:ind w:right="-105"/>
              <w:rPr>
                <w:sz w:val="20"/>
              </w:rPr>
            </w:pPr>
            <w:r w:rsidRPr="003A0C64">
              <w:rPr>
                <w:sz w:val="20"/>
              </w:rPr>
              <w:t>% Graduated in 6 years</w:t>
            </w:r>
          </w:p>
        </w:tc>
        <w:tc>
          <w:tcPr>
            <w:tcW w:w="900" w:type="dxa"/>
          </w:tcPr>
          <w:p w14:paraId="186F3E3B" w14:textId="57E20C3B" w:rsidR="001B446D" w:rsidRPr="003A0C64" w:rsidRDefault="001B446D" w:rsidP="00AA4D3F">
            <w:pPr>
              <w:pStyle w:val="NoSpacing"/>
              <w:ind w:right="-105"/>
              <w:rPr>
                <w:sz w:val="20"/>
              </w:rPr>
            </w:pPr>
            <w:r w:rsidRPr="003A0C64">
              <w:rPr>
                <w:sz w:val="20"/>
              </w:rPr>
              <w:t>Pell Gap</w:t>
            </w:r>
          </w:p>
        </w:tc>
        <w:tc>
          <w:tcPr>
            <w:tcW w:w="1080" w:type="dxa"/>
          </w:tcPr>
          <w:p w14:paraId="7EB31374" w14:textId="5D485AA2" w:rsidR="001B446D" w:rsidRPr="003A0C64" w:rsidRDefault="001B446D" w:rsidP="00AA4D3F">
            <w:pPr>
              <w:pStyle w:val="NoSpacing"/>
              <w:ind w:hanging="14"/>
              <w:rPr>
                <w:sz w:val="20"/>
              </w:rPr>
            </w:pPr>
            <w:r w:rsidRPr="003A0C64">
              <w:rPr>
                <w:sz w:val="20"/>
              </w:rPr>
              <w:t>UR Status Gap</w:t>
            </w:r>
          </w:p>
        </w:tc>
        <w:tc>
          <w:tcPr>
            <w:tcW w:w="810" w:type="dxa"/>
          </w:tcPr>
          <w:p w14:paraId="05C29009" w14:textId="69A35BB1" w:rsidR="001B446D" w:rsidRPr="003A0C64" w:rsidRDefault="001B446D" w:rsidP="00AA4D3F">
            <w:pPr>
              <w:pStyle w:val="NoSpacing"/>
              <w:ind w:hanging="14"/>
              <w:rPr>
                <w:sz w:val="20"/>
              </w:rPr>
            </w:pPr>
            <w:r>
              <w:rPr>
                <w:sz w:val="20"/>
              </w:rPr>
              <w:t>Gender Gap</w:t>
            </w:r>
          </w:p>
        </w:tc>
      </w:tr>
      <w:tr w:rsidR="001B446D" w:rsidRPr="003A0C64" w14:paraId="4B8CD3A6" w14:textId="141C618B" w:rsidTr="674DB44D">
        <w:trPr>
          <w:cantSplit/>
          <w:trHeight w:val="214"/>
          <w:jc w:val="center"/>
        </w:trPr>
        <w:tc>
          <w:tcPr>
            <w:tcW w:w="1342" w:type="dxa"/>
          </w:tcPr>
          <w:p w14:paraId="09407DFC" w14:textId="4141EA7B" w:rsidR="001B446D" w:rsidRPr="003A0C64" w:rsidRDefault="5D4CD010" w:rsidP="674DB44D">
            <w:pPr>
              <w:pStyle w:val="NoSpacing"/>
              <w:jc w:val="center"/>
              <w:rPr>
                <w:sz w:val="18"/>
                <w:szCs w:val="18"/>
              </w:rPr>
            </w:pPr>
            <w:r w:rsidRPr="674DB44D">
              <w:rPr>
                <w:sz w:val="18"/>
                <w:szCs w:val="18"/>
              </w:rPr>
              <w:t>20</w:t>
            </w:r>
            <w:r w:rsidR="0447BE27" w:rsidRPr="674DB44D">
              <w:rPr>
                <w:sz w:val="18"/>
                <w:szCs w:val="18"/>
              </w:rPr>
              <w:t>__</w:t>
            </w:r>
          </w:p>
        </w:tc>
        <w:tc>
          <w:tcPr>
            <w:tcW w:w="1620" w:type="dxa"/>
          </w:tcPr>
          <w:p w14:paraId="0A2DEA5E" w14:textId="77777777" w:rsidR="001B446D" w:rsidRPr="003A0C64" w:rsidRDefault="001B446D" w:rsidP="00532D52">
            <w:pPr>
              <w:pStyle w:val="NoSpacing"/>
              <w:jc w:val="center"/>
              <w:rPr>
                <w:sz w:val="18"/>
              </w:rPr>
            </w:pPr>
          </w:p>
        </w:tc>
        <w:tc>
          <w:tcPr>
            <w:tcW w:w="1890" w:type="dxa"/>
          </w:tcPr>
          <w:p w14:paraId="1E84C602" w14:textId="77777777" w:rsidR="001B446D" w:rsidRPr="003A0C64" w:rsidRDefault="001B446D" w:rsidP="00532D52">
            <w:pPr>
              <w:pStyle w:val="NoSpacing"/>
              <w:jc w:val="center"/>
              <w:rPr>
                <w:sz w:val="18"/>
              </w:rPr>
            </w:pPr>
          </w:p>
        </w:tc>
        <w:tc>
          <w:tcPr>
            <w:tcW w:w="2070" w:type="dxa"/>
          </w:tcPr>
          <w:p w14:paraId="66ACF47F" w14:textId="77777777" w:rsidR="001B446D" w:rsidRPr="003A0C64" w:rsidRDefault="001B446D" w:rsidP="00532D52">
            <w:pPr>
              <w:pStyle w:val="NoSpacing"/>
              <w:jc w:val="center"/>
              <w:rPr>
                <w:sz w:val="18"/>
              </w:rPr>
            </w:pPr>
          </w:p>
        </w:tc>
        <w:tc>
          <w:tcPr>
            <w:tcW w:w="900" w:type="dxa"/>
          </w:tcPr>
          <w:p w14:paraId="142C87B4" w14:textId="77777777" w:rsidR="001B446D" w:rsidRPr="003A0C64" w:rsidRDefault="001B446D" w:rsidP="00532D52">
            <w:pPr>
              <w:pStyle w:val="NoSpacing"/>
              <w:jc w:val="center"/>
              <w:rPr>
                <w:sz w:val="18"/>
              </w:rPr>
            </w:pPr>
          </w:p>
        </w:tc>
        <w:tc>
          <w:tcPr>
            <w:tcW w:w="1080" w:type="dxa"/>
          </w:tcPr>
          <w:p w14:paraId="0B5EB685" w14:textId="77777777" w:rsidR="001B446D" w:rsidRPr="003A0C64" w:rsidRDefault="001B446D" w:rsidP="00532D52">
            <w:pPr>
              <w:pStyle w:val="NoSpacing"/>
              <w:jc w:val="center"/>
              <w:rPr>
                <w:sz w:val="18"/>
              </w:rPr>
            </w:pPr>
          </w:p>
        </w:tc>
        <w:tc>
          <w:tcPr>
            <w:tcW w:w="810" w:type="dxa"/>
          </w:tcPr>
          <w:p w14:paraId="1FD6D4C9" w14:textId="77777777" w:rsidR="001B446D" w:rsidRPr="003A0C64" w:rsidRDefault="001B446D" w:rsidP="00532D52">
            <w:pPr>
              <w:pStyle w:val="NoSpacing"/>
              <w:jc w:val="center"/>
              <w:rPr>
                <w:sz w:val="18"/>
              </w:rPr>
            </w:pPr>
          </w:p>
        </w:tc>
      </w:tr>
      <w:tr w:rsidR="001B446D" w:rsidRPr="003A0C64" w14:paraId="1A6ECF0D" w14:textId="0FADDAD8" w:rsidTr="674DB44D">
        <w:trPr>
          <w:cantSplit/>
          <w:trHeight w:val="214"/>
          <w:jc w:val="center"/>
        </w:trPr>
        <w:tc>
          <w:tcPr>
            <w:tcW w:w="1342" w:type="dxa"/>
          </w:tcPr>
          <w:p w14:paraId="632805A1" w14:textId="318E7D68" w:rsidR="001B446D" w:rsidRPr="003A0C64" w:rsidRDefault="0447BE27" w:rsidP="674DB44D">
            <w:pPr>
              <w:pStyle w:val="NoSpacing"/>
              <w:jc w:val="center"/>
              <w:rPr>
                <w:sz w:val="18"/>
                <w:szCs w:val="18"/>
              </w:rPr>
            </w:pPr>
            <w:r w:rsidRPr="674DB44D">
              <w:rPr>
                <w:sz w:val="18"/>
                <w:szCs w:val="18"/>
              </w:rPr>
              <w:t>20__</w:t>
            </w:r>
          </w:p>
        </w:tc>
        <w:tc>
          <w:tcPr>
            <w:tcW w:w="1620" w:type="dxa"/>
          </w:tcPr>
          <w:p w14:paraId="116CEF25" w14:textId="77777777" w:rsidR="001B446D" w:rsidRPr="003A0C64" w:rsidRDefault="001B446D" w:rsidP="00532D52">
            <w:pPr>
              <w:pStyle w:val="NoSpacing"/>
              <w:jc w:val="center"/>
              <w:rPr>
                <w:sz w:val="18"/>
              </w:rPr>
            </w:pPr>
          </w:p>
        </w:tc>
        <w:tc>
          <w:tcPr>
            <w:tcW w:w="1890" w:type="dxa"/>
          </w:tcPr>
          <w:p w14:paraId="1B1F295F" w14:textId="77777777" w:rsidR="001B446D" w:rsidRPr="003A0C64" w:rsidRDefault="001B446D" w:rsidP="00532D52">
            <w:pPr>
              <w:pStyle w:val="NoSpacing"/>
              <w:jc w:val="center"/>
              <w:rPr>
                <w:sz w:val="18"/>
              </w:rPr>
            </w:pPr>
          </w:p>
        </w:tc>
        <w:tc>
          <w:tcPr>
            <w:tcW w:w="2070" w:type="dxa"/>
          </w:tcPr>
          <w:p w14:paraId="1582ED91" w14:textId="77777777" w:rsidR="001B446D" w:rsidRPr="003A0C64" w:rsidRDefault="001B446D" w:rsidP="00532D52">
            <w:pPr>
              <w:pStyle w:val="NoSpacing"/>
              <w:jc w:val="center"/>
              <w:rPr>
                <w:sz w:val="18"/>
              </w:rPr>
            </w:pPr>
          </w:p>
        </w:tc>
        <w:tc>
          <w:tcPr>
            <w:tcW w:w="900" w:type="dxa"/>
          </w:tcPr>
          <w:p w14:paraId="5AE09529" w14:textId="77777777" w:rsidR="001B446D" w:rsidRPr="003A0C64" w:rsidRDefault="001B446D" w:rsidP="00532D52">
            <w:pPr>
              <w:pStyle w:val="NoSpacing"/>
              <w:jc w:val="center"/>
              <w:rPr>
                <w:sz w:val="18"/>
              </w:rPr>
            </w:pPr>
          </w:p>
        </w:tc>
        <w:tc>
          <w:tcPr>
            <w:tcW w:w="1080" w:type="dxa"/>
          </w:tcPr>
          <w:p w14:paraId="74C73CA7" w14:textId="77777777" w:rsidR="001B446D" w:rsidRPr="003A0C64" w:rsidRDefault="001B446D" w:rsidP="00532D52">
            <w:pPr>
              <w:pStyle w:val="NoSpacing"/>
              <w:jc w:val="center"/>
              <w:rPr>
                <w:sz w:val="18"/>
              </w:rPr>
            </w:pPr>
          </w:p>
        </w:tc>
        <w:tc>
          <w:tcPr>
            <w:tcW w:w="810" w:type="dxa"/>
          </w:tcPr>
          <w:p w14:paraId="1BB1504F" w14:textId="77777777" w:rsidR="001B446D" w:rsidRPr="003A0C64" w:rsidRDefault="001B446D" w:rsidP="00532D52">
            <w:pPr>
              <w:pStyle w:val="NoSpacing"/>
              <w:jc w:val="center"/>
              <w:rPr>
                <w:sz w:val="18"/>
              </w:rPr>
            </w:pPr>
          </w:p>
        </w:tc>
      </w:tr>
      <w:tr w:rsidR="001B446D" w:rsidRPr="003A0C64" w14:paraId="6A7AD79E" w14:textId="7C62B73E" w:rsidTr="674DB44D">
        <w:trPr>
          <w:cantSplit/>
          <w:trHeight w:val="214"/>
          <w:jc w:val="center"/>
        </w:trPr>
        <w:tc>
          <w:tcPr>
            <w:tcW w:w="1342" w:type="dxa"/>
          </w:tcPr>
          <w:p w14:paraId="2809ED48" w14:textId="29046248" w:rsidR="001B446D" w:rsidRPr="003A0C64" w:rsidRDefault="0447BE27" w:rsidP="674DB44D">
            <w:pPr>
              <w:pStyle w:val="NoSpacing"/>
              <w:jc w:val="center"/>
              <w:rPr>
                <w:sz w:val="18"/>
                <w:szCs w:val="18"/>
              </w:rPr>
            </w:pPr>
            <w:r w:rsidRPr="674DB44D">
              <w:rPr>
                <w:sz w:val="18"/>
                <w:szCs w:val="18"/>
              </w:rPr>
              <w:t>20__</w:t>
            </w:r>
          </w:p>
        </w:tc>
        <w:tc>
          <w:tcPr>
            <w:tcW w:w="1620" w:type="dxa"/>
          </w:tcPr>
          <w:p w14:paraId="1FE0A88B" w14:textId="77777777" w:rsidR="001B446D" w:rsidRPr="003A0C64" w:rsidRDefault="001B446D" w:rsidP="00532D52">
            <w:pPr>
              <w:pStyle w:val="NoSpacing"/>
              <w:jc w:val="center"/>
              <w:rPr>
                <w:sz w:val="18"/>
              </w:rPr>
            </w:pPr>
          </w:p>
        </w:tc>
        <w:tc>
          <w:tcPr>
            <w:tcW w:w="1890" w:type="dxa"/>
          </w:tcPr>
          <w:p w14:paraId="08AE979E" w14:textId="77777777" w:rsidR="001B446D" w:rsidRPr="003A0C64" w:rsidRDefault="001B446D" w:rsidP="00532D52">
            <w:pPr>
              <w:pStyle w:val="NoSpacing"/>
              <w:jc w:val="center"/>
              <w:rPr>
                <w:sz w:val="18"/>
              </w:rPr>
            </w:pPr>
          </w:p>
        </w:tc>
        <w:tc>
          <w:tcPr>
            <w:tcW w:w="2070" w:type="dxa"/>
          </w:tcPr>
          <w:p w14:paraId="2CFB47F0" w14:textId="77777777" w:rsidR="001B446D" w:rsidRPr="003A0C64" w:rsidRDefault="001B446D" w:rsidP="00532D52">
            <w:pPr>
              <w:pStyle w:val="NoSpacing"/>
              <w:jc w:val="center"/>
              <w:rPr>
                <w:sz w:val="18"/>
              </w:rPr>
            </w:pPr>
          </w:p>
        </w:tc>
        <w:tc>
          <w:tcPr>
            <w:tcW w:w="900" w:type="dxa"/>
          </w:tcPr>
          <w:p w14:paraId="3F039D3A" w14:textId="77777777" w:rsidR="001B446D" w:rsidRPr="003A0C64" w:rsidRDefault="001B446D" w:rsidP="00532D52">
            <w:pPr>
              <w:pStyle w:val="NoSpacing"/>
              <w:jc w:val="center"/>
              <w:rPr>
                <w:sz w:val="18"/>
              </w:rPr>
            </w:pPr>
          </w:p>
        </w:tc>
        <w:tc>
          <w:tcPr>
            <w:tcW w:w="1080" w:type="dxa"/>
          </w:tcPr>
          <w:p w14:paraId="08B38826" w14:textId="77777777" w:rsidR="001B446D" w:rsidRPr="003A0C64" w:rsidRDefault="001B446D" w:rsidP="00532D52">
            <w:pPr>
              <w:pStyle w:val="NoSpacing"/>
              <w:jc w:val="center"/>
              <w:rPr>
                <w:sz w:val="18"/>
              </w:rPr>
            </w:pPr>
          </w:p>
        </w:tc>
        <w:tc>
          <w:tcPr>
            <w:tcW w:w="810" w:type="dxa"/>
          </w:tcPr>
          <w:p w14:paraId="721CCFD7" w14:textId="77777777" w:rsidR="001B446D" w:rsidRPr="003A0C64" w:rsidRDefault="001B446D" w:rsidP="00532D52">
            <w:pPr>
              <w:pStyle w:val="NoSpacing"/>
              <w:jc w:val="center"/>
              <w:rPr>
                <w:sz w:val="18"/>
              </w:rPr>
            </w:pPr>
          </w:p>
        </w:tc>
      </w:tr>
      <w:tr w:rsidR="001B446D" w:rsidRPr="003A0C64" w14:paraId="1DCF73C7" w14:textId="565E50EF" w:rsidTr="674DB44D">
        <w:trPr>
          <w:cantSplit/>
          <w:trHeight w:val="214"/>
          <w:jc w:val="center"/>
        </w:trPr>
        <w:tc>
          <w:tcPr>
            <w:tcW w:w="1342" w:type="dxa"/>
          </w:tcPr>
          <w:p w14:paraId="05AEC2FC" w14:textId="21A6146E" w:rsidR="001B446D" w:rsidRPr="003A0C64" w:rsidRDefault="0447BE27" w:rsidP="674DB44D">
            <w:pPr>
              <w:pStyle w:val="NoSpacing"/>
              <w:jc w:val="center"/>
              <w:rPr>
                <w:sz w:val="18"/>
                <w:szCs w:val="18"/>
              </w:rPr>
            </w:pPr>
            <w:r w:rsidRPr="674DB44D">
              <w:rPr>
                <w:sz w:val="18"/>
                <w:szCs w:val="18"/>
              </w:rPr>
              <w:t>20__</w:t>
            </w:r>
          </w:p>
        </w:tc>
        <w:tc>
          <w:tcPr>
            <w:tcW w:w="1620" w:type="dxa"/>
          </w:tcPr>
          <w:p w14:paraId="1C7AF752" w14:textId="77777777" w:rsidR="001B446D" w:rsidRPr="003A0C64" w:rsidRDefault="001B446D" w:rsidP="00532D52">
            <w:pPr>
              <w:pStyle w:val="NoSpacing"/>
              <w:jc w:val="center"/>
              <w:rPr>
                <w:sz w:val="18"/>
              </w:rPr>
            </w:pPr>
          </w:p>
        </w:tc>
        <w:tc>
          <w:tcPr>
            <w:tcW w:w="1890" w:type="dxa"/>
          </w:tcPr>
          <w:p w14:paraId="346EB9FD" w14:textId="77777777" w:rsidR="001B446D" w:rsidRPr="003A0C64" w:rsidRDefault="001B446D" w:rsidP="00532D52">
            <w:pPr>
              <w:pStyle w:val="NoSpacing"/>
              <w:jc w:val="center"/>
              <w:rPr>
                <w:sz w:val="18"/>
              </w:rPr>
            </w:pPr>
          </w:p>
        </w:tc>
        <w:tc>
          <w:tcPr>
            <w:tcW w:w="2070" w:type="dxa"/>
          </w:tcPr>
          <w:p w14:paraId="16E1F767" w14:textId="77777777" w:rsidR="001B446D" w:rsidRPr="003A0C64" w:rsidRDefault="001B446D" w:rsidP="00532D52">
            <w:pPr>
              <w:pStyle w:val="NoSpacing"/>
              <w:jc w:val="center"/>
              <w:rPr>
                <w:sz w:val="18"/>
              </w:rPr>
            </w:pPr>
          </w:p>
        </w:tc>
        <w:tc>
          <w:tcPr>
            <w:tcW w:w="900" w:type="dxa"/>
          </w:tcPr>
          <w:p w14:paraId="75DCF1BF" w14:textId="77777777" w:rsidR="001B446D" w:rsidRPr="003A0C64" w:rsidRDefault="001B446D" w:rsidP="00532D52">
            <w:pPr>
              <w:pStyle w:val="NoSpacing"/>
              <w:jc w:val="center"/>
              <w:rPr>
                <w:sz w:val="18"/>
              </w:rPr>
            </w:pPr>
          </w:p>
        </w:tc>
        <w:tc>
          <w:tcPr>
            <w:tcW w:w="1080" w:type="dxa"/>
          </w:tcPr>
          <w:p w14:paraId="38332998" w14:textId="77777777" w:rsidR="001B446D" w:rsidRPr="003A0C64" w:rsidRDefault="001B446D" w:rsidP="00532D52">
            <w:pPr>
              <w:pStyle w:val="NoSpacing"/>
              <w:jc w:val="center"/>
              <w:rPr>
                <w:sz w:val="18"/>
              </w:rPr>
            </w:pPr>
          </w:p>
        </w:tc>
        <w:tc>
          <w:tcPr>
            <w:tcW w:w="810" w:type="dxa"/>
          </w:tcPr>
          <w:p w14:paraId="7B53B4F7" w14:textId="77777777" w:rsidR="001B446D" w:rsidRPr="003A0C64" w:rsidRDefault="001B446D" w:rsidP="00532D52">
            <w:pPr>
              <w:pStyle w:val="NoSpacing"/>
              <w:jc w:val="center"/>
              <w:rPr>
                <w:sz w:val="18"/>
              </w:rPr>
            </w:pPr>
          </w:p>
        </w:tc>
      </w:tr>
      <w:tr w:rsidR="001B446D" w:rsidRPr="003A0C64" w14:paraId="39E3FC66" w14:textId="55526742" w:rsidTr="674DB44D">
        <w:trPr>
          <w:cantSplit/>
          <w:trHeight w:val="214"/>
          <w:jc w:val="center"/>
        </w:trPr>
        <w:tc>
          <w:tcPr>
            <w:tcW w:w="1342" w:type="dxa"/>
          </w:tcPr>
          <w:p w14:paraId="3A995EAD" w14:textId="1BDCF218" w:rsidR="001B446D" w:rsidRPr="003A0C64" w:rsidRDefault="0447BE27" w:rsidP="674DB44D">
            <w:pPr>
              <w:pStyle w:val="NoSpacing"/>
              <w:jc w:val="center"/>
              <w:rPr>
                <w:sz w:val="18"/>
                <w:szCs w:val="18"/>
              </w:rPr>
            </w:pPr>
            <w:r w:rsidRPr="674DB44D">
              <w:rPr>
                <w:sz w:val="18"/>
                <w:szCs w:val="18"/>
              </w:rPr>
              <w:t>20__</w:t>
            </w:r>
          </w:p>
        </w:tc>
        <w:tc>
          <w:tcPr>
            <w:tcW w:w="1620" w:type="dxa"/>
          </w:tcPr>
          <w:p w14:paraId="28D1F455" w14:textId="77777777" w:rsidR="001B446D" w:rsidRPr="003A0C64" w:rsidRDefault="001B446D" w:rsidP="00532D52">
            <w:pPr>
              <w:pStyle w:val="NoSpacing"/>
              <w:jc w:val="center"/>
              <w:rPr>
                <w:sz w:val="18"/>
              </w:rPr>
            </w:pPr>
          </w:p>
        </w:tc>
        <w:tc>
          <w:tcPr>
            <w:tcW w:w="1890" w:type="dxa"/>
          </w:tcPr>
          <w:p w14:paraId="1997206C" w14:textId="77777777" w:rsidR="001B446D" w:rsidRPr="003A0C64" w:rsidRDefault="001B446D" w:rsidP="00532D52">
            <w:pPr>
              <w:pStyle w:val="NoSpacing"/>
              <w:jc w:val="center"/>
              <w:rPr>
                <w:sz w:val="18"/>
              </w:rPr>
            </w:pPr>
          </w:p>
        </w:tc>
        <w:tc>
          <w:tcPr>
            <w:tcW w:w="2070" w:type="dxa"/>
          </w:tcPr>
          <w:p w14:paraId="55C383E8" w14:textId="77777777" w:rsidR="001B446D" w:rsidRPr="003A0C64" w:rsidRDefault="001B446D" w:rsidP="00532D52">
            <w:pPr>
              <w:pStyle w:val="NoSpacing"/>
              <w:jc w:val="center"/>
              <w:rPr>
                <w:sz w:val="18"/>
              </w:rPr>
            </w:pPr>
          </w:p>
        </w:tc>
        <w:tc>
          <w:tcPr>
            <w:tcW w:w="900" w:type="dxa"/>
          </w:tcPr>
          <w:p w14:paraId="48A84FB8" w14:textId="77777777" w:rsidR="001B446D" w:rsidRPr="003A0C64" w:rsidRDefault="001B446D" w:rsidP="00532D52">
            <w:pPr>
              <w:pStyle w:val="NoSpacing"/>
              <w:jc w:val="center"/>
              <w:rPr>
                <w:sz w:val="18"/>
              </w:rPr>
            </w:pPr>
          </w:p>
        </w:tc>
        <w:tc>
          <w:tcPr>
            <w:tcW w:w="1080" w:type="dxa"/>
          </w:tcPr>
          <w:p w14:paraId="7C072A05" w14:textId="77777777" w:rsidR="001B446D" w:rsidRPr="003A0C64" w:rsidRDefault="001B446D" w:rsidP="00532D52">
            <w:pPr>
              <w:pStyle w:val="NoSpacing"/>
              <w:jc w:val="center"/>
              <w:rPr>
                <w:sz w:val="18"/>
              </w:rPr>
            </w:pPr>
          </w:p>
        </w:tc>
        <w:tc>
          <w:tcPr>
            <w:tcW w:w="810" w:type="dxa"/>
          </w:tcPr>
          <w:p w14:paraId="55502ECF" w14:textId="77777777" w:rsidR="001B446D" w:rsidRPr="003A0C64" w:rsidRDefault="001B446D" w:rsidP="00532D52">
            <w:pPr>
              <w:pStyle w:val="NoSpacing"/>
              <w:jc w:val="center"/>
              <w:rPr>
                <w:sz w:val="18"/>
              </w:rPr>
            </w:pPr>
          </w:p>
        </w:tc>
      </w:tr>
      <w:tr w:rsidR="001B446D" w:rsidRPr="003A0C64" w14:paraId="6AC84185" w14:textId="0020A141" w:rsidTr="674DB44D">
        <w:trPr>
          <w:cantSplit/>
          <w:trHeight w:val="214"/>
          <w:jc w:val="center"/>
        </w:trPr>
        <w:tc>
          <w:tcPr>
            <w:tcW w:w="1342" w:type="dxa"/>
          </w:tcPr>
          <w:p w14:paraId="6BAB6D66" w14:textId="0BA3C4C8" w:rsidR="001B446D" w:rsidRPr="003A0C64" w:rsidRDefault="0447BE27" w:rsidP="674DB44D">
            <w:pPr>
              <w:pStyle w:val="NoSpacing"/>
              <w:jc w:val="center"/>
              <w:rPr>
                <w:sz w:val="18"/>
                <w:szCs w:val="18"/>
              </w:rPr>
            </w:pPr>
            <w:r w:rsidRPr="674DB44D">
              <w:rPr>
                <w:sz w:val="18"/>
                <w:szCs w:val="18"/>
              </w:rPr>
              <w:t>20__</w:t>
            </w:r>
          </w:p>
        </w:tc>
        <w:tc>
          <w:tcPr>
            <w:tcW w:w="1620" w:type="dxa"/>
          </w:tcPr>
          <w:p w14:paraId="2A90DBD1" w14:textId="77777777" w:rsidR="001B446D" w:rsidRPr="003A0C64" w:rsidRDefault="001B446D" w:rsidP="00532D52">
            <w:pPr>
              <w:pStyle w:val="NoSpacing"/>
              <w:jc w:val="center"/>
              <w:rPr>
                <w:sz w:val="18"/>
              </w:rPr>
            </w:pPr>
          </w:p>
        </w:tc>
        <w:tc>
          <w:tcPr>
            <w:tcW w:w="1890" w:type="dxa"/>
          </w:tcPr>
          <w:p w14:paraId="124D9AD9" w14:textId="77777777" w:rsidR="001B446D" w:rsidRPr="003A0C64" w:rsidRDefault="001B446D" w:rsidP="00532D52">
            <w:pPr>
              <w:pStyle w:val="NoSpacing"/>
              <w:jc w:val="center"/>
              <w:rPr>
                <w:sz w:val="18"/>
              </w:rPr>
            </w:pPr>
          </w:p>
        </w:tc>
        <w:tc>
          <w:tcPr>
            <w:tcW w:w="2070" w:type="dxa"/>
          </w:tcPr>
          <w:p w14:paraId="463A39F8" w14:textId="77777777" w:rsidR="001B446D" w:rsidRPr="003A0C64" w:rsidRDefault="001B446D" w:rsidP="00532D52">
            <w:pPr>
              <w:pStyle w:val="NoSpacing"/>
              <w:jc w:val="center"/>
              <w:rPr>
                <w:sz w:val="18"/>
              </w:rPr>
            </w:pPr>
          </w:p>
        </w:tc>
        <w:tc>
          <w:tcPr>
            <w:tcW w:w="900" w:type="dxa"/>
          </w:tcPr>
          <w:p w14:paraId="42CEAF58" w14:textId="77777777" w:rsidR="001B446D" w:rsidRPr="003A0C64" w:rsidRDefault="001B446D" w:rsidP="00532D52">
            <w:pPr>
              <w:pStyle w:val="NoSpacing"/>
              <w:jc w:val="center"/>
              <w:rPr>
                <w:sz w:val="18"/>
              </w:rPr>
            </w:pPr>
          </w:p>
        </w:tc>
        <w:tc>
          <w:tcPr>
            <w:tcW w:w="1080" w:type="dxa"/>
          </w:tcPr>
          <w:p w14:paraId="0E298B0E" w14:textId="77777777" w:rsidR="001B446D" w:rsidRPr="003A0C64" w:rsidRDefault="001B446D" w:rsidP="00532D52">
            <w:pPr>
              <w:pStyle w:val="NoSpacing"/>
              <w:jc w:val="center"/>
              <w:rPr>
                <w:sz w:val="18"/>
              </w:rPr>
            </w:pPr>
          </w:p>
        </w:tc>
        <w:tc>
          <w:tcPr>
            <w:tcW w:w="810" w:type="dxa"/>
          </w:tcPr>
          <w:p w14:paraId="7ED6FD39" w14:textId="77777777" w:rsidR="001B446D" w:rsidRPr="003A0C64" w:rsidRDefault="001B446D" w:rsidP="00532D52">
            <w:pPr>
              <w:pStyle w:val="NoSpacing"/>
              <w:jc w:val="center"/>
              <w:rPr>
                <w:sz w:val="18"/>
              </w:rPr>
            </w:pPr>
          </w:p>
        </w:tc>
      </w:tr>
    </w:tbl>
    <w:p w14:paraId="53EC6531" w14:textId="77777777" w:rsidR="00532D52" w:rsidRPr="003A0C64" w:rsidRDefault="00532D52" w:rsidP="00AA4D3F">
      <w:pPr>
        <w:pStyle w:val="NoSpacing"/>
        <w:rPr>
          <w:sz w:val="20"/>
        </w:rPr>
      </w:pPr>
    </w:p>
    <w:p w14:paraId="2B27CB90" w14:textId="2E5ED76A" w:rsidR="009F0E12" w:rsidRPr="003A0C64" w:rsidRDefault="007F39E9" w:rsidP="00B52F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TABLE C.1.2</w:t>
      </w:r>
      <w:r w:rsidR="009F0E12" w:rsidRPr="003A0C64">
        <w:rPr>
          <w:color w:val="000000" w:themeColor="text1"/>
        </w:rPr>
        <w:t>.  Transfer Student Graduation Rates</w:t>
      </w:r>
    </w:p>
    <w:tbl>
      <w:tblPr>
        <w:tblW w:w="972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01" w:type="dxa"/>
          <w:right w:w="101" w:type="dxa"/>
        </w:tblCellMar>
        <w:tblLook w:val="0000" w:firstRow="0" w:lastRow="0" w:firstColumn="0" w:lastColumn="0" w:noHBand="0" w:noVBand="0"/>
      </w:tblPr>
      <w:tblGrid>
        <w:gridCol w:w="1320"/>
        <w:gridCol w:w="1635"/>
        <w:gridCol w:w="1849"/>
        <w:gridCol w:w="2040"/>
        <w:gridCol w:w="945"/>
        <w:gridCol w:w="1050"/>
        <w:gridCol w:w="885"/>
      </w:tblGrid>
      <w:tr w:rsidR="00DB5E22" w:rsidRPr="003A0C64" w14:paraId="7D6AA674" w14:textId="77777777" w:rsidTr="443ECA54">
        <w:trPr>
          <w:cantSplit/>
          <w:trHeight w:val="335"/>
          <w:jc w:val="center"/>
        </w:trPr>
        <w:tc>
          <w:tcPr>
            <w:tcW w:w="1320" w:type="dxa"/>
          </w:tcPr>
          <w:p w14:paraId="0236CF11" w14:textId="3F702CE5" w:rsidR="00DB5E22" w:rsidRPr="003A0C64" w:rsidRDefault="3DA2A546" w:rsidP="443ECA54">
            <w:pPr>
              <w:pStyle w:val="NoSpacing"/>
              <w:ind w:left="-180"/>
              <w:jc w:val="center"/>
            </w:pPr>
            <w:r>
              <w:t>Entered In Fall</w:t>
            </w:r>
          </w:p>
        </w:tc>
        <w:tc>
          <w:tcPr>
            <w:tcW w:w="1635" w:type="dxa"/>
          </w:tcPr>
          <w:p w14:paraId="562A9642" w14:textId="278F02F6" w:rsidR="00DB5E22" w:rsidRPr="003A0C64" w:rsidRDefault="00DB5E22" w:rsidP="000477D2">
            <w:pPr>
              <w:pStyle w:val="NoSpacing"/>
              <w:jc w:val="center"/>
            </w:pPr>
            <w:r w:rsidRPr="003A0C64">
              <w:t xml:space="preserve">% Graduated in </w:t>
            </w:r>
            <w:r w:rsidR="000477D2" w:rsidRPr="003A0C64">
              <w:t>2</w:t>
            </w:r>
            <w:r w:rsidRPr="003A0C64">
              <w:t xml:space="preserve"> years</w:t>
            </w:r>
          </w:p>
        </w:tc>
        <w:tc>
          <w:tcPr>
            <w:tcW w:w="1849" w:type="dxa"/>
          </w:tcPr>
          <w:p w14:paraId="3AD340D4" w14:textId="61B70EF8" w:rsidR="00DB5E22" w:rsidRPr="003A0C64" w:rsidRDefault="00DB5E22" w:rsidP="000477D2">
            <w:pPr>
              <w:pStyle w:val="NoSpacing"/>
              <w:jc w:val="center"/>
            </w:pPr>
            <w:r w:rsidRPr="003A0C64">
              <w:t>%</w:t>
            </w:r>
            <w:r w:rsidR="000477D2" w:rsidRPr="003A0C64">
              <w:t xml:space="preserve"> Graduated in </w:t>
            </w:r>
            <w:r w:rsidRPr="003A0C64">
              <w:t>3 years</w:t>
            </w:r>
          </w:p>
        </w:tc>
        <w:tc>
          <w:tcPr>
            <w:tcW w:w="2040" w:type="dxa"/>
          </w:tcPr>
          <w:p w14:paraId="1580B68D" w14:textId="0BA02519" w:rsidR="35275D12" w:rsidRDefault="35275D12" w:rsidP="35275D12">
            <w:pPr>
              <w:pStyle w:val="NoSpacing"/>
              <w:jc w:val="center"/>
            </w:pPr>
            <w:r>
              <w:t>% Graduated in 4 years</w:t>
            </w:r>
          </w:p>
        </w:tc>
        <w:tc>
          <w:tcPr>
            <w:tcW w:w="945" w:type="dxa"/>
            <w:shd w:val="clear" w:color="auto" w:fill="FFFF00"/>
          </w:tcPr>
          <w:p w14:paraId="7891DB2E" w14:textId="57E20C3B" w:rsidR="443ECA54" w:rsidRDefault="443ECA54" w:rsidP="443ECA54">
            <w:pPr>
              <w:pStyle w:val="NoSpacing"/>
              <w:ind w:right="-105"/>
              <w:rPr>
                <w:sz w:val="20"/>
                <w:szCs w:val="20"/>
              </w:rPr>
            </w:pPr>
            <w:r w:rsidRPr="443ECA54">
              <w:rPr>
                <w:sz w:val="20"/>
                <w:szCs w:val="20"/>
              </w:rPr>
              <w:t>Pell Gap</w:t>
            </w:r>
          </w:p>
        </w:tc>
        <w:tc>
          <w:tcPr>
            <w:tcW w:w="1050" w:type="dxa"/>
            <w:shd w:val="clear" w:color="auto" w:fill="FFFF00"/>
          </w:tcPr>
          <w:p w14:paraId="2309B0D9" w14:textId="5D485AA2" w:rsidR="443ECA54" w:rsidRDefault="443ECA54" w:rsidP="443ECA54">
            <w:pPr>
              <w:pStyle w:val="NoSpacing"/>
              <w:ind w:hanging="14"/>
              <w:rPr>
                <w:sz w:val="20"/>
                <w:szCs w:val="20"/>
              </w:rPr>
            </w:pPr>
            <w:r w:rsidRPr="443ECA54">
              <w:rPr>
                <w:sz w:val="20"/>
                <w:szCs w:val="20"/>
              </w:rPr>
              <w:t>UR Status Gap</w:t>
            </w:r>
          </w:p>
        </w:tc>
        <w:tc>
          <w:tcPr>
            <w:tcW w:w="885" w:type="dxa"/>
            <w:shd w:val="clear" w:color="auto" w:fill="FFFF00"/>
          </w:tcPr>
          <w:p w14:paraId="47A33316" w14:textId="69A35BB1" w:rsidR="443ECA54" w:rsidRDefault="443ECA54" w:rsidP="443ECA54">
            <w:pPr>
              <w:pStyle w:val="NoSpacing"/>
              <w:ind w:hanging="14"/>
              <w:rPr>
                <w:sz w:val="20"/>
                <w:szCs w:val="20"/>
              </w:rPr>
            </w:pPr>
            <w:r w:rsidRPr="443ECA54">
              <w:rPr>
                <w:sz w:val="20"/>
                <w:szCs w:val="20"/>
              </w:rPr>
              <w:t>Gender Gap</w:t>
            </w:r>
          </w:p>
        </w:tc>
      </w:tr>
      <w:tr w:rsidR="00DB5E22" w:rsidRPr="003A0C64" w14:paraId="1D108953" w14:textId="77777777" w:rsidTr="443ECA54">
        <w:trPr>
          <w:cantSplit/>
          <w:trHeight w:val="202"/>
          <w:jc w:val="center"/>
        </w:trPr>
        <w:tc>
          <w:tcPr>
            <w:tcW w:w="1320" w:type="dxa"/>
          </w:tcPr>
          <w:p w14:paraId="7F80BA88" w14:textId="297DC926" w:rsidR="00DB5E22" w:rsidRPr="003A0C64" w:rsidRDefault="0CF24203" w:rsidP="674DB44D">
            <w:pPr>
              <w:pStyle w:val="NoSpacing"/>
              <w:jc w:val="center"/>
              <w:rPr>
                <w:sz w:val="18"/>
                <w:szCs w:val="18"/>
              </w:rPr>
            </w:pPr>
            <w:r w:rsidRPr="674DB44D">
              <w:rPr>
                <w:sz w:val="18"/>
                <w:szCs w:val="18"/>
              </w:rPr>
              <w:t>20__</w:t>
            </w:r>
          </w:p>
        </w:tc>
        <w:tc>
          <w:tcPr>
            <w:tcW w:w="1635" w:type="dxa"/>
          </w:tcPr>
          <w:p w14:paraId="53231B0B" w14:textId="77777777" w:rsidR="00DB5E22" w:rsidRPr="003A0C64" w:rsidRDefault="00DB5E22" w:rsidP="00E227A4">
            <w:pPr>
              <w:pStyle w:val="NoSpacing"/>
              <w:jc w:val="center"/>
              <w:rPr>
                <w:sz w:val="18"/>
              </w:rPr>
            </w:pPr>
          </w:p>
        </w:tc>
        <w:tc>
          <w:tcPr>
            <w:tcW w:w="1849" w:type="dxa"/>
          </w:tcPr>
          <w:p w14:paraId="04D152A9" w14:textId="77777777" w:rsidR="00DB5E22" w:rsidRPr="003A0C64" w:rsidRDefault="00DB5E22" w:rsidP="00E227A4">
            <w:pPr>
              <w:pStyle w:val="NoSpacing"/>
              <w:jc w:val="center"/>
              <w:rPr>
                <w:sz w:val="18"/>
              </w:rPr>
            </w:pPr>
          </w:p>
        </w:tc>
        <w:tc>
          <w:tcPr>
            <w:tcW w:w="2040" w:type="dxa"/>
          </w:tcPr>
          <w:p w14:paraId="40677E3F" w14:textId="77777777" w:rsidR="35275D12" w:rsidRDefault="35275D12" w:rsidP="35275D12">
            <w:pPr>
              <w:pStyle w:val="NoSpacing"/>
              <w:jc w:val="center"/>
              <w:rPr>
                <w:sz w:val="18"/>
                <w:szCs w:val="18"/>
              </w:rPr>
            </w:pPr>
          </w:p>
        </w:tc>
        <w:tc>
          <w:tcPr>
            <w:tcW w:w="945" w:type="dxa"/>
            <w:shd w:val="clear" w:color="auto" w:fill="FFFF00"/>
          </w:tcPr>
          <w:p w14:paraId="2F2E4D2F" w14:textId="47C7A2B5" w:rsidR="35275D12" w:rsidRDefault="35275D12" w:rsidP="35275D12">
            <w:pPr>
              <w:pStyle w:val="NoSpacing"/>
              <w:jc w:val="center"/>
              <w:rPr>
                <w:sz w:val="18"/>
                <w:szCs w:val="18"/>
              </w:rPr>
            </w:pPr>
          </w:p>
        </w:tc>
        <w:tc>
          <w:tcPr>
            <w:tcW w:w="1050" w:type="dxa"/>
            <w:shd w:val="clear" w:color="auto" w:fill="FFFF00"/>
          </w:tcPr>
          <w:p w14:paraId="5C38EEE9" w14:textId="52585B59" w:rsidR="443ECA54" w:rsidRDefault="443ECA54" w:rsidP="443ECA54">
            <w:pPr>
              <w:pStyle w:val="NoSpacing"/>
              <w:jc w:val="center"/>
              <w:rPr>
                <w:sz w:val="18"/>
                <w:szCs w:val="18"/>
              </w:rPr>
            </w:pPr>
          </w:p>
        </w:tc>
        <w:tc>
          <w:tcPr>
            <w:tcW w:w="885" w:type="dxa"/>
            <w:shd w:val="clear" w:color="auto" w:fill="FFFF00"/>
          </w:tcPr>
          <w:p w14:paraId="03E023B4" w14:textId="1A746DCE" w:rsidR="443ECA54" w:rsidRDefault="443ECA54" w:rsidP="443ECA54">
            <w:pPr>
              <w:pStyle w:val="NoSpacing"/>
              <w:jc w:val="center"/>
              <w:rPr>
                <w:sz w:val="18"/>
                <w:szCs w:val="18"/>
              </w:rPr>
            </w:pPr>
          </w:p>
        </w:tc>
      </w:tr>
      <w:tr w:rsidR="00DB5E22" w:rsidRPr="003A0C64" w14:paraId="2B601A97" w14:textId="77777777" w:rsidTr="443ECA54">
        <w:trPr>
          <w:cantSplit/>
          <w:trHeight w:val="202"/>
          <w:jc w:val="center"/>
        </w:trPr>
        <w:tc>
          <w:tcPr>
            <w:tcW w:w="1320" w:type="dxa"/>
          </w:tcPr>
          <w:p w14:paraId="1E70F020" w14:textId="7DD5B75B" w:rsidR="00DB5E22" w:rsidRPr="003A0C64" w:rsidRDefault="0CF24203" w:rsidP="674DB44D">
            <w:pPr>
              <w:pStyle w:val="NoSpacing"/>
              <w:jc w:val="center"/>
              <w:rPr>
                <w:sz w:val="18"/>
                <w:szCs w:val="18"/>
              </w:rPr>
            </w:pPr>
            <w:r w:rsidRPr="674DB44D">
              <w:rPr>
                <w:sz w:val="18"/>
                <w:szCs w:val="18"/>
              </w:rPr>
              <w:t>20__</w:t>
            </w:r>
          </w:p>
        </w:tc>
        <w:tc>
          <w:tcPr>
            <w:tcW w:w="1635" w:type="dxa"/>
          </w:tcPr>
          <w:p w14:paraId="60DA6D59" w14:textId="77777777" w:rsidR="00DB5E22" w:rsidRPr="003A0C64" w:rsidRDefault="00DB5E22" w:rsidP="00E227A4">
            <w:pPr>
              <w:pStyle w:val="NoSpacing"/>
              <w:jc w:val="center"/>
              <w:rPr>
                <w:sz w:val="18"/>
              </w:rPr>
            </w:pPr>
          </w:p>
        </w:tc>
        <w:tc>
          <w:tcPr>
            <w:tcW w:w="1849" w:type="dxa"/>
          </w:tcPr>
          <w:p w14:paraId="36A1E319" w14:textId="77777777" w:rsidR="00DB5E22" w:rsidRPr="003A0C64" w:rsidRDefault="00DB5E22" w:rsidP="00E227A4">
            <w:pPr>
              <w:pStyle w:val="NoSpacing"/>
              <w:jc w:val="center"/>
              <w:rPr>
                <w:sz w:val="18"/>
              </w:rPr>
            </w:pPr>
          </w:p>
        </w:tc>
        <w:tc>
          <w:tcPr>
            <w:tcW w:w="2040" w:type="dxa"/>
          </w:tcPr>
          <w:p w14:paraId="4E05F9E9" w14:textId="77777777" w:rsidR="35275D12" w:rsidRDefault="35275D12" w:rsidP="35275D12">
            <w:pPr>
              <w:pStyle w:val="NoSpacing"/>
              <w:jc w:val="center"/>
              <w:rPr>
                <w:sz w:val="18"/>
                <w:szCs w:val="18"/>
              </w:rPr>
            </w:pPr>
          </w:p>
        </w:tc>
        <w:tc>
          <w:tcPr>
            <w:tcW w:w="945" w:type="dxa"/>
            <w:shd w:val="clear" w:color="auto" w:fill="FFFF00"/>
          </w:tcPr>
          <w:p w14:paraId="0FD7884C" w14:textId="22DBC182" w:rsidR="35275D12" w:rsidRDefault="35275D12" w:rsidP="35275D12">
            <w:pPr>
              <w:pStyle w:val="NoSpacing"/>
              <w:jc w:val="center"/>
              <w:rPr>
                <w:sz w:val="18"/>
                <w:szCs w:val="18"/>
              </w:rPr>
            </w:pPr>
          </w:p>
        </w:tc>
        <w:tc>
          <w:tcPr>
            <w:tcW w:w="1050" w:type="dxa"/>
            <w:shd w:val="clear" w:color="auto" w:fill="FFFF00"/>
          </w:tcPr>
          <w:p w14:paraId="6DAA6C9B" w14:textId="5C035488" w:rsidR="443ECA54" w:rsidRDefault="443ECA54" w:rsidP="443ECA54">
            <w:pPr>
              <w:pStyle w:val="NoSpacing"/>
              <w:jc w:val="center"/>
              <w:rPr>
                <w:sz w:val="18"/>
                <w:szCs w:val="18"/>
              </w:rPr>
            </w:pPr>
          </w:p>
        </w:tc>
        <w:tc>
          <w:tcPr>
            <w:tcW w:w="885" w:type="dxa"/>
            <w:shd w:val="clear" w:color="auto" w:fill="FFFF00"/>
          </w:tcPr>
          <w:p w14:paraId="43BE9493" w14:textId="6CA4A57F" w:rsidR="443ECA54" w:rsidRDefault="443ECA54" w:rsidP="443ECA54">
            <w:pPr>
              <w:pStyle w:val="NoSpacing"/>
              <w:jc w:val="center"/>
              <w:rPr>
                <w:sz w:val="18"/>
                <w:szCs w:val="18"/>
              </w:rPr>
            </w:pPr>
          </w:p>
        </w:tc>
      </w:tr>
      <w:tr w:rsidR="00DB5E22" w:rsidRPr="003A0C64" w14:paraId="45C8420D" w14:textId="77777777" w:rsidTr="443ECA54">
        <w:trPr>
          <w:cantSplit/>
          <w:trHeight w:val="202"/>
          <w:jc w:val="center"/>
        </w:trPr>
        <w:tc>
          <w:tcPr>
            <w:tcW w:w="1320" w:type="dxa"/>
          </w:tcPr>
          <w:p w14:paraId="20E8EFB2" w14:textId="7D3C0CC7" w:rsidR="00DB5E22" w:rsidRPr="003A0C64" w:rsidRDefault="0CF24203" w:rsidP="674DB44D">
            <w:pPr>
              <w:pStyle w:val="NoSpacing"/>
              <w:jc w:val="center"/>
              <w:rPr>
                <w:sz w:val="18"/>
                <w:szCs w:val="18"/>
              </w:rPr>
            </w:pPr>
            <w:r w:rsidRPr="674DB44D">
              <w:rPr>
                <w:sz w:val="18"/>
                <w:szCs w:val="18"/>
              </w:rPr>
              <w:t>20__</w:t>
            </w:r>
          </w:p>
        </w:tc>
        <w:tc>
          <w:tcPr>
            <w:tcW w:w="1635" w:type="dxa"/>
          </w:tcPr>
          <w:p w14:paraId="71445A41" w14:textId="77777777" w:rsidR="00DB5E22" w:rsidRPr="003A0C64" w:rsidRDefault="00DB5E22" w:rsidP="00E227A4">
            <w:pPr>
              <w:pStyle w:val="NoSpacing"/>
              <w:jc w:val="center"/>
              <w:rPr>
                <w:sz w:val="18"/>
              </w:rPr>
            </w:pPr>
          </w:p>
        </w:tc>
        <w:tc>
          <w:tcPr>
            <w:tcW w:w="1849" w:type="dxa"/>
          </w:tcPr>
          <w:p w14:paraId="6647732F" w14:textId="77777777" w:rsidR="00DB5E22" w:rsidRPr="003A0C64" w:rsidRDefault="00DB5E22" w:rsidP="00E227A4">
            <w:pPr>
              <w:pStyle w:val="NoSpacing"/>
              <w:jc w:val="center"/>
              <w:rPr>
                <w:sz w:val="18"/>
              </w:rPr>
            </w:pPr>
          </w:p>
        </w:tc>
        <w:tc>
          <w:tcPr>
            <w:tcW w:w="2040" w:type="dxa"/>
          </w:tcPr>
          <w:p w14:paraId="649A84FE" w14:textId="77777777" w:rsidR="35275D12" w:rsidRDefault="35275D12" w:rsidP="35275D12">
            <w:pPr>
              <w:pStyle w:val="NoSpacing"/>
              <w:jc w:val="center"/>
              <w:rPr>
                <w:sz w:val="18"/>
                <w:szCs w:val="18"/>
              </w:rPr>
            </w:pPr>
          </w:p>
        </w:tc>
        <w:tc>
          <w:tcPr>
            <w:tcW w:w="945" w:type="dxa"/>
            <w:shd w:val="clear" w:color="auto" w:fill="FFFF00"/>
          </w:tcPr>
          <w:p w14:paraId="575962CA" w14:textId="56789520" w:rsidR="35275D12" w:rsidRDefault="35275D12" w:rsidP="35275D12">
            <w:pPr>
              <w:pStyle w:val="NoSpacing"/>
              <w:jc w:val="center"/>
              <w:rPr>
                <w:sz w:val="18"/>
                <w:szCs w:val="18"/>
              </w:rPr>
            </w:pPr>
          </w:p>
        </w:tc>
        <w:tc>
          <w:tcPr>
            <w:tcW w:w="1050" w:type="dxa"/>
            <w:shd w:val="clear" w:color="auto" w:fill="FFFF00"/>
          </w:tcPr>
          <w:p w14:paraId="44482C1A" w14:textId="6ED203C8" w:rsidR="443ECA54" w:rsidRDefault="443ECA54" w:rsidP="443ECA54">
            <w:pPr>
              <w:pStyle w:val="NoSpacing"/>
              <w:jc w:val="center"/>
              <w:rPr>
                <w:sz w:val="18"/>
                <w:szCs w:val="18"/>
              </w:rPr>
            </w:pPr>
          </w:p>
        </w:tc>
        <w:tc>
          <w:tcPr>
            <w:tcW w:w="885" w:type="dxa"/>
            <w:shd w:val="clear" w:color="auto" w:fill="FFFF00"/>
          </w:tcPr>
          <w:p w14:paraId="3BCF7B81" w14:textId="45B2F5D3" w:rsidR="443ECA54" w:rsidRDefault="443ECA54" w:rsidP="443ECA54">
            <w:pPr>
              <w:pStyle w:val="NoSpacing"/>
              <w:jc w:val="center"/>
              <w:rPr>
                <w:sz w:val="18"/>
                <w:szCs w:val="18"/>
              </w:rPr>
            </w:pPr>
          </w:p>
        </w:tc>
      </w:tr>
      <w:tr w:rsidR="00DB5E22" w:rsidRPr="003A0C64" w14:paraId="7E4DD3D7" w14:textId="77777777" w:rsidTr="443ECA54">
        <w:trPr>
          <w:cantSplit/>
          <w:trHeight w:val="202"/>
          <w:jc w:val="center"/>
        </w:trPr>
        <w:tc>
          <w:tcPr>
            <w:tcW w:w="1320" w:type="dxa"/>
          </w:tcPr>
          <w:p w14:paraId="2E9ACBCF" w14:textId="5BEE86DA" w:rsidR="00DB5E22" w:rsidRPr="003A0C64" w:rsidRDefault="0CF24203" w:rsidP="674DB44D">
            <w:pPr>
              <w:pStyle w:val="NoSpacing"/>
              <w:jc w:val="center"/>
              <w:rPr>
                <w:sz w:val="18"/>
                <w:szCs w:val="18"/>
              </w:rPr>
            </w:pPr>
            <w:r w:rsidRPr="674DB44D">
              <w:rPr>
                <w:sz w:val="18"/>
                <w:szCs w:val="18"/>
              </w:rPr>
              <w:t>20__</w:t>
            </w:r>
          </w:p>
        </w:tc>
        <w:tc>
          <w:tcPr>
            <w:tcW w:w="1635" w:type="dxa"/>
          </w:tcPr>
          <w:p w14:paraId="4EA3B848" w14:textId="77777777" w:rsidR="00DB5E22" w:rsidRPr="003A0C64" w:rsidRDefault="00DB5E22" w:rsidP="00E227A4">
            <w:pPr>
              <w:pStyle w:val="NoSpacing"/>
              <w:jc w:val="center"/>
              <w:rPr>
                <w:sz w:val="18"/>
              </w:rPr>
            </w:pPr>
          </w:p>
        </w:tc>
        <w:tc>
          <w:tcPr>
            <w:tcW w:w="1849" w:type="dxa"/>
          </w:tcPr>
          <w:p w14:paraId="79E18A9A" w14:textId="77777777" w:rsidR="00DB5E22" w:rsidRPr="003A0C64" w:rsidRDefault="00DB5E22" w:rsidP="00E227A4">
            <w:pPr>
              <w:pStyle w:val="NoSpacing"/>
              <w:jc w:val="center"/>
              <w:rPr>
                <w:sz w:val="18"/>
              </w:rPr>
            </w:pPr>
          </w:p>
        </w:tc>
        <w:tc>
          <w:tcPr>
            <w:tcW w:w="2040" w:type="dxa"/>
          </w:tcPr>
          <w:p w14:paraId="2F2122F8" w14:textId="77777777" w:rsidR="35275D12" w:rsidRDefault="35275D12" w:rsidP="35275D12">
            <w:pPr>
              <w:pStyle w:val="NoSpacing"/>
              <w:jc w:val="center"/>
              <w:rPr>
                <w:sz w:val="18"/>
                <w:szCs w:val="18"/>
              </w:rPr>
            </w:pPr>
          </w:p>
        </w:tc>
        <w:tc>
          <w:tcPr>
            <w:tcW w:w="945" w:type="dxa"/>
            <w:shd w:val="clear" w:color="auto" w:fill="FFFF00"/>
          </w:tcPr>
          <w:p w14:paraId="612873DD" w14:textId="3C4D0C0A" w:rsidR="35275D12" w:rsidRDefault="35275D12" w:rsidP="35275D12">
            <w:pPr>
              <w:pStyle w:val="NoSpacing"/>
              <w:jc w:val="center"/>
              <w:rPr>
                <w:sz w:val="18"/>
                <w:szCs w:val="18"/>
              </w:rPr>
            </w:pPr>
          </w:p>
        </w:tc>
        <w:tc>
          <w:tcPr>
            <w:tcW w:w="1050" w:type="dxa"/>
            <w:shd w:val="clear" w:color="auto" w:fill="FFFF00"/>
          </w:tcPr>
          <w:p w14:paraId="6B67E898" w14:textId="7A70A8B1" w:rsidR="443ECA54" w:rsidRDefault="443ECA54" w:rsidP="443ECA54">
            <w:pPr>
              <w:pStyle w:val="NoSpacing"/>
              <w:jc w:val="center"/>
              <w:rPr>
                <w:sz w:val="18"/>
                <w:szCs w:val="18"/>
              </w:rPr>
            </w:pPr>
          </w:p>
        </w:tc>
        <w:tc>
          <w:tcPr>
            <w:tcW w:w="885" w:type="dxa"/>
            <w:shd w:val="clear" w:color="auto" w:fill="FFFF00"/>
          </w:tcPr>
          <w:p w14:paraId="76B07929" w14:textId="0E6D73BF" w:rsidR="443ECA54" w:rsidRDefault="443ECA54" w:rsidP="443ECA54">
            <w:pPr>
              <w:pStyle w:val="NoSpacing"/>
              <w:jc w:val="center"/>
              <w:rPr>
                <w:sz w:val="18"/>
                <w:szCs w:val="18"/>
              </w:rPr>
            </w:pPr>
          </w:p>
        </w:tc>
      </w:tr>
      <w:tr w:rsidR="00DB5E22" w:rsidRPr="003A0C64" w14:paraId="5BFA9265" w14:textId="77777777" w:rsidTr="443ECA54">
        <w:trPr>
          <w:cantSplit/>
          <w:trHeight w:val="202"/>
          <w:jc w:val="center"/>
        </w:trPr>
        <w:tc>
          <w:tcPr>
            <w:tcW w:w="1320" w:type="dxa"/>
          </w:tcPr>
          <w:p w14:paraId="0AC4D6FF" w14:textId="17070496" w:rsidR="00DB5E22" w:rsidRPr="003A0C64" w:rsidRDefault="0CF24203" w:rsidP="674DB44D">
            <w:pPr>
              <w:pStyle w:val="NoSpacing"/>
              <w:jc w:val="center"/>
              <w:rPr>
                <w:sz w:val="18"/>
                <w:szCs w:val="18"/>
              </w:rPr>
            </w:pPr>
            <w:r w:rsidRPr="674DB44D">
              <w:rPr>
                <w:sz w:val="18"/>
                <w:szCs w:val="18"/>
              </w:rPr>
              <w:t>20__</w:t>
            </w:r>
          </w:p>
        </w:tc>
        <w:tc>
          <w:tcPr>
            <w:tcW w:w="1635" w:type="dxa"/>
          </w:tcPr>
          <w:p w14:paraId="79AE4B09" w14:textId="77777777" w:rsidR="00DB5E22" w:rsidRPr="003A0C64" w:rsidRDefault="00DB5E22" w:rsidP="00E227A4">
            <w:pPr>
              <w:pStyle w:val="NoSpacing"/>
              <w:jc w:val="center"/>
              <w:rPr>
                <w:sz w:val="18"/>
              </w:rPr>
            </w:pPr>
          </w:p>
        </w:tc>
        <w:tc>
          <w:tcPr>
            <w:tcW w:w="1849" w:type="dxa"/>
          </w:tcPr>
          <w:p w14:paraId="2E8189A3" w14:textId="77777777" w:rsidR="00DB5E22" w:rsidRPr="003A0C64" w:rsidRDefault="00DB5E22" w:rsidP="00E227A4">
            <w:pPr>
              <w:pStyle w:val="NoSpacing"/>
              <w:jc w:val="center"/>
              <w:rPr>
                <w:sz w:val="18"/>
              </w:rPr>
            </w:pPr>
          </w:p>
        </w:tc>
        <w:tc>
          <w:tcPr>
            <w:tcW w:w="2040" w:type="dxa"/>
          </w:tcPr>
          <w:p w14:paraId="2E0A217C" w14:textId="77777777" w:rsidR="35275D12" w:rsidRDefault="35275D12" w:rsidP="35275D12">
            <w:pPr>
              <w:pStyle w:val="NoSpacing"/>
              <w:jc w:val="center"/>
              <w:rPr>
                <w:sz w:val="18"/>
                <w:szCs w:val="18"/>
              </w:rPr>
            </w:pPr>
          </w:p>
        </w:tc>
        <w:tc>
          <w:tcPr>
            <w:tcW w:w="945" w:type="dxa"/>
            <w:shd w:val="clear" w:color="auto" w:fill="FFFF00"/>
          </w:tcPr>
          <w:p w14:paraId="51C20472" w14:textId="1E925738" w:rsidR="35275D12" w:rsidRDefault="35275D12" w:rsidP="35275D12">
            <w:pPr>
              <w:pStyle w:val="NoSpacing"/>
              <w:jc w:val="center"/>
              <w:rPr>
                <w:sz w:val="18"/>
                <w:szCs w:val="18"/>
              </w:rPr>
            </w:pPr>
          </w:p>
        </w:tc>
        <w:tc>
          <w:tcPr>
            <w:tcW w:w="1050" w:type="dxa"/>
            <w:shd w:val="clear" w:color="auto" w:fill="FFFF00"/>
          </w:tcPr>
          <w:p w14:paraId="1CCC15F1" w14:textId="3D668D7F" w:rsidR="443ECA54" w:rsidRDefault="443ECA54" w:rsidP="443ECA54">
            <w:pPr>
              <w:pStyle w:val="NoSpacing"/>
              <w:jc w:val="center"/>
              <w:rPr>
                <w:sz w:val="18"/>
                <w:szCs w:val="18"/>
              </w:rPr>
            </w:pPr>
          </w:p>
        </w:tc>
        <w:tc>
          <w:tcPr>
            <w:tcW w:w="885" w:type="dxa"/>
            <w:shd w:val="clear" w:color="auto" w:fill="FFFF00"/>
          </w:tcPr>
          <w:p w14:paraId="022B4B34" w14:textId="0ED0F833" w:rsidR="443ECA54" w:rsidRDefault="443ECA54" w:rsidP="443ECA54">
            <w:pPr>
              <w:pStyle w:val="NoSpacing"/>
              <w:jc w:val="center"/>
              <w:rPr>
                <w:sz w:val="18"/>
                <w:szCs w:val="18"/>
              </w:rPr>
            </w:pPr>
          </w:p>
        </w:tc>
      </w:tr>
    </w:tbl>
    <w:p w14:paraId="4CF6BB5A" w14:textId="070C5A71" w:rsidR="00FF2C7D" w:rsidRPr="003A0C64" w:rsidRDefault="00FF2C7D" w:rsidP="00FF2C7D">
      <w:pPr>
        <w:pStyle w:val="NoSpacing"/>
      </w:pPr>
    </w:p>
    <w:p w14:paraId="70F91FE7" w14:textId="5E20BF01" w:rsidR="00E227A4" w:rsidRDefault="00E227A4" w:rsidP="00AA4D3F">
      <w:pPr>
        <w:pStyle w:val="NoSpacing"/>
        <w:rPr>
          <w:sz w:val="28"/>
          <w:szCs w:val="26"/>
        </w:rPr>
      </w:pPr>
      <w:r w:rsidRPr="00B6239B">
        <w:rPr>
          <w:sz w:val="28"/>
          <w:szCs w:val="26"/>
        </w:rPr>
        <w:t>Appendix C.2. Graduation Rates for Graduate Program</w:t>
      </w:r>
    </w:p>
    <w:p w14:paraId="294C68E6" w14:textId="77777777" w:rsidR="00B6239B" w:rsidRPr="00B6239B" w:rsidRDefault="00B6239B" w:rsidP="00AA4D3F">
      <w:pPr>
        <w:pStyle w:val="NoSpacing"/>
        <w:rPr>
          <w:sz w:val="8"/>
          <w:szCs w:val="26"/>
        </w:rPr>
      </w:pPr>
    </w:p>
    <w:p w14:paraId="0E5871AE" w14:textId="714875B4" w:rsidR="00DB5E22" w:rsidRPr="003A0C64" w:rsidRDefault="00FF2C7D" w:rsidP="00DB5E2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themeColor="text1"/>
        </w:rPr>
      </w:pPr>
      <w:r w:rsidRPr="003A0C64">
        <w:rPr>
          <w:color w:val="003399"/>
        </w:rPr>
        <w:t xml:space="preserve">The </w:t>
      </w:r>
      <w:r w:rsidR="00DB5E22" w:rsidRPr="003A0C64">
        <w:rPr>
          <w:color w:val="003399"/>
        </w:rPr>
        <w:t>table</w:t>
      </w:r>
      <w:r w:rsidR="0055594A" w:rsidRPr="003A0C64">
        <w:rPr>
          <w:color w:val="003399"/>
        </w:rPr>
        <w:t>s</w:t>
      </w:r>
      <w:r w:rsidR="00DB5E22" w:rsidRPr="003A0C64">
        <w:rPr>
          <w:color w:val="003399"/>
        </w:rPr>
        <w:t xml:space="preserve"> </w:t>
      </w:r>
      <w:r w:rsidR="00AA4D3F" w:rsidRPr="003A0C64">
        <w:rPr>
          <w:color w:val="003399"/>
        </w:rPr>
        <w:t xml:space="preserve">below </w:t>
      </w:r>
      <w:r w:rsidR="00DB5E22" w:rsidRPr="003A0C64">
        <w:rPr>
          <w:color w:val="003399"/>
        </w:rPr>
        <w:t xml:space="preserve">will be provided showing the graduate rates for master’s or doctoral programs. </w:t>
      </w:r>
    </w:p>
    <w:p w14:paraId="1D933C74" w14:textId="12C96937" w:rsidR="00E227A4" w:rsidRPr="003A0C64" w:rsidRDefault="00E227A4" w:rsidP="00B52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proofErr w:type="gramStart"/>
      <w:r w:rsidR="00DB5E22" w:rsidRPr="003A0C64">
        <w:rPr>
          <w:color w:val="000000" w:themeColor="text1"/>
        </w:rPr>
        <w:t>C.2.1</w:t>
      </w:r>
      <w:r w:rsidRPr="003A0C64">
        <w:rPr>
          <w:color w:val="000000" w:themeColor="text1"/>
        </w:rPr>
        <w:t xml:space="preserve">  Graduation</w:t>
      </w:r>
      <w:proofErr w:type="gramEnd"/>
      <w:r w:rsidRPr="003A0C64">
        <w:rPr>
          <w:color w:val="000000" w:themeColor="text1"/>
        </w:rPr>
        <w:t xml:space="preserve"> Rates for Master’s Programs</w:t>
      </w: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602"/>
        <w:gridCol w:w="2266"/>
        <w:gridCol w:w="2332"/>
        <w:gridCol w:w="2430"/>
      </w:tblGrid>
      <w:tr w:rsidR="00DB5E22" w:rsidRPr="003A0C64" w14:paraId="5BE48716" w14:textId="77777777" w:rsidTr="674DB44D">
        <w:trPr>
          <w:cantSplit/>
          <w:trHeight w:val="237"/>
          <w:jc w:val="center"/>
        </w:trPr>
        <w:tc>
          <w:tcPr>
            <w:tcW w:w="2602" w:type="dxa"/>
          </w:tcPr>
          <w:p w14:paraId="20F5C3F2" w14:textId="723B7553" w:rsidR="00DB5E22" w:rsidRPr="003A0C64" w:rsidRDefault="000477D2" w:rsidP="00E227A4">
            <w:pPr>
              <w:pStyle w:val="NoSpacing"/>
              <w:jc w:val="center"/>
              <w:rPr>
                <w:sz w:val="20"/>
                <w:szCs w:val="21"/>
              </w:rPr>
            </w:pPr>
            <w:r w:rsidRPr="003A0C64">
              <w:rPr>
                <w:sz w:val="20"/>
                <w:szCs w:val="21"/>
              </w:rPr>
              <w:t xml:space="preserve">All </w:t>
            </w:r>
            <w:proofErr w:type="gramStart"/>
            <w:r w:rsidRPr="003A0C64">
              <w:rPr>
                <w:sz w:val="20"/>
                <w:szCs w:val="21"/>
              </w:rPr>
              <w:t>Master’s</w:t>
            </w:r>
            <w:proofErr w:type="gramEnd"/>
            <w:r w:rsidRPr="003A0C64">
              <w:rPr>
                <w:sz w:val="20"/>
                <w:szCs w:val="21"/>
              </w:rPr>
              <w:t xml:space="preserve"> Entered in Fall</w:t>
            </w:r>
          </w:p>
        </w:tc>
        <w:tc>
          <w:tcPr>
            <w:tcW w:w="2266" w:type="dxa"/>
          </w:tcPr>
          <w:p w14:paraId="4CF849AC" w14:textId="61A4C92B" w:rsidR="00DB5E22" w:rsidRPr="003A0C64" w:rsidRDefault="00DB5E22" w:rsidP="00FF2C7D">
            <w:pPr>
              <w:pStyle w:val="NoSpacing"/>
              <w:jc w:val="center"/>
              <w:rPr>
                <w:sz w:val="20"/>
                <w:szCs w:val="21"/>
              </w:rPr>
            </w:pPr>
            <w:r w:rsidRPr="003A0C64">
              <w:rPr>
                <w:sz w:val="20"/>
                <w:szCs w:val="21"/>
              </w:rPr>
              <w:t>% Graduated in 2 years</w:t>
            </w:r>
          </w:p>
        </w:tc>
        <w:tc>
          <w:tcPr>
            <w:tcW w:w="2332" w:type="dxa"/>
          </w:tcPr>
          <w:p w14:paraId="69DF99FE" w14:textId="1E941E5C" w:rsidR="00DB5E22" w:rsidRPr="003A0C64" w:rsidRDefault="00DB5E22" w:rsidP="00FF2C7D">
            <w:pPr>
              <w:pStyle w:val="NoSpacing"/>
              <w:jc w:val="center"/>
              <w:rPr>
                <w:sz w:val="20"/>
                <w:szCs w:val="21"/>
              </w:rPr>
            </w:pPr>
            <w:r w:rsidRPr="003A0C64">
              <w:rPr>
                <w:sz w:val="20"/>
                <w:szCs w:val="21"/>
              </w:rPr>
              <w:t>% Graduated in 3 years</w:t>
            </w:r>
          </w:p>
        </w:tc>
        <w:tc>
          <w:tcPr>
            <w:tcW w:w="2430" w:type="dxa"/>
          </w:tcPr>
          <w:p w14:paraId="68ECB4E4" w14:textId="2289BD09" w:rsidR="00DB5E22" w:rsidRPr="003A0C64" w:rsidRDefault="00DB5E22" w:rsidP="00FF2C7D">
            <w:pPr>
              <w:pStyle w:val="NoSpacing"/>
              <w:jc w:val="center"/>
              <w:rPr>
                <w:sz w:val="20"/>
                <w:szCs w:val="21"/>
              </w:rPr>
            </w:pPr>
            <w:r w:rsidRPr="003A0C64">
              <w:rPr>
                <w:sz w:val="20"/>
                <w:szCs w:val="21"/>
              </w:rPr>
              <w:t>% Graduated in 4 years</w:t>
            </w:r>
          </w:p>
        </w:tc>
      </w:tr>
      <w:tr w:rsidR="000B7AF6" w:rsidRPr="003A0C64" w14:paraId="6E78C36F" w14:textId="77777777" w:rsidTr="674DB44D">
        <w:trPr>
          <w:cantSplit/>
          <w:trHeight w:val="224"/>
          <w:jc w:val="center"/>
        </w:trPr>
        <w:tc>
          <w:tcPr>
            <w:tcW w:w="2602" w:type="dxa"/>
          </w:tcPr>
          <w:p w14:paraId="691F4549" w14:textId="10CC8867" w:rsidR="000B7AF6" w:rsidRPr="003A0C64" w:rsidRDefault="03A50D60" w:rsidP="674DB44D">
            <w:pPr>
              <w:pStyle w:val="NoSpacing"/>
              <w:jc w:val="center"/>
              <w:rPr>
                <w:sz w:val="18"/>
                <w:szCs w:val="18"/>
              </w:rPr>
            </w:pPr>
            <w:r w:rsidRPr="674DB44D">
              <w:rPr>
                <w:sz w:val="18"/>
                <w:szCs w:val="18"/>
              </w:rPr>
              <w:t>20__</w:t>
            </w:r>
          </w:p>
        </w:tc>
        <w:tc>
          <w:tcPr>
            <w:tcW w:w="2266" w:type="dxa"/>
          </w:tcPr>
          <w:p w14:paraId="17611144" w14:textId="77777777" w:rsidR="000B7AF6" w:rsidRPr="003A0C64" w:rsidRDefault="000B7AF6" w:rsidP="000B7AF6">
            <w:pPr>
              <w:pStyle w:val="NoSpacing"/>
              <w:jc w:val="center"/>
              <w:rPr>
                <w:sz w:val="18"/>
              </w:rPr>
            </w:pPr>
          </w:p>
        </w:tc>
        <w:tc>
          <w:tcPr>
            <w:tcW w:w="2332" w:type="dxa"/>
          </w:tcPr>
          <w:p w14:paraId="01E01F45" w14:textId="77777777" w:rsidR="000B7AF6" w:rsidRPr="003A0C64" w:rsidRDefault="000B7AF6" w:rsidP="000B7AF6">
            <w:pPr>
              <w:pStyle w:val="NoSpacing"/>
              <w:jc w:val="center"/>
              <w:rPr>
                <w:sz w:val="18"/>
              </w:rPr>
            </w:pPr>
          </w:p>
        </w:tc>
        <w:tc>
          <w:tcPr>
            <w:tcW w:w="2430" w:type="dxa"/>
          </w:tcPr>
          <w:p w14:paraId="0E1C4B13" w14:textId="77777777" w:rsidR="000B7AF6" w:rsidRPr="003A0C64" w:rsidRDefault="000B7AF6" w:rsidP="000B7AF6">
            <w:pPr>
              <w:pStyle w:val="NoSpacing"/>
              <w:jc w:val="center"/>
              <w:rPr>
                <w:sz w:val="18"/>
              </w:rPr>
            </w:pPr>
          </w:p>
        </w:tc>
      </w:tr>
      <w:tr w:rsidR="000B7AF6" w:rsidRPr="003A0C64" w14:paraId="72F117DC" w14:textId="77777777" w:rsidTr="674DB44D">
        <w:trPr>
          <w:cantSplit/>
          <w:trHeight w:val="224"/>
          <w:jc w:val="center"/>
        </w:trPr>
        <w:tc>
          <w:tcPr>
            <w:tcW w:w="2602" w:type="dxa"/>
          </w:tcPr>
          <w:p w14:paraId="29EE7EA0" w14:textId="2EC80F4F" w:rsidR="000B7AF6" w:rsidRPr="003A0C64" w:rsidRDefault="03A50D60" w:rsidP="674DB44D">
            <w:pPr>
              <w:pStyle w:val="NoSpacing"/>
              <w:jc w:val="center"/>
              <w:rPr>
                <w:sz w:val="18"/>
                <w:szCs w:val="18"/>
              </w:rPr>
            </w:pPr>
            <w:r w:rsidRPr="674DB44D">
              <w:rPr>
                <w:sz w:val="18"/>
                <w:szCs w:val="18"/>
              </w:rPr>
              <w:t>20__</w:t>
            </w:r>
          </w:p>
        </w:tc>
        <w:tc>
          <w:tcPr>
            <w:tcW w:w="2266" w:type="dxa"/>
          </w:tcPr>
          <w:p w14:paraId="6B3AA34E" w14:textId="77777777" w:rsidR="000B7AF6" w:rsidRPr="003A0C64" w:rsidRDefault="000B7AF6" w:rsidP="000B7AF6">
            <w:pPr>
              <w:pStyle w:val="NoSpacing"/>
              <w:jc w:val="center"/>
              <w:rPr>
                <w:sz w:val="18"/>
              </w:rPr>
            </w:pPr>
          </w:p>
        </w:tc>
        <w:tc>
          <w:tcPr>
            <w:tcW w:w="2332" w:type="dxa"/>
          </w:tcPr>
          <w:p w14:paraId="4397CAEA" w14:textId="77777777" w:rsidR="000B7AF6" w:rsidRPr="003A0C64" w:rsidRDefault="000B7AF6" w:rsidP="000B7AF6">
            <w:pPr>
              <w:pStyle w:val="NoSpacing"/>
              <w:jc w:val="center"/>
              <w:rPr>
                <w:sz w:val="18"/>
              </w:rPr>
            </w:pPr>
          </w:p>
        </w:tc>
        <w:tc>
          <w:tcPr>
            <w:tcW w:w="2430" w:type="dxa"/>
          </w:tcPr>
          <w:p w14:paraId="31505C49" w14:textId="77777777" w:rsidR="000B7AF6" w:rsidRPr="003A0C64" w:rsidRDefault="000B7AF6" w:rsidP="000B7AF6">
            <w:pPr>
              <w:pStyle w:val="NoSpacing"/>
              <w:jc w:val="center"/>
              <w:rPr>
                <w:sz w:val="18"/>
              </w:rPr>
            </w:pPr>
          </w:p>
        </w:tc>
      </w:tr>
      <w:tr w:rsidR="000B7AF6" w:rsidRPr="003A0C64" w14:paraId="47FB6FBD" w14:textId="77777777" w:rsidTr="674DB44D">
        <w:trPr>
          <w:cantSplit/>
          <w:trHeight w:val="224"/>
          <w:jc w:val="center"/>
        </w:trPr>
        <w:tc>
          <w:tcPr>
            <w:tcW w:w="2602" w:type="dxa"/>
          </w:tcPr>
          <w:p w14:paraId="262D4DBB" w14:textId="6AF7A292" w:rsidR="000B7AF6" w:rsidRPr="003A0C64" w:rsidRDefault="03A50D60" w:rsidP="674DB44D">
            <w:pPr>
              <w:pStyle w:val="NoSpacing"/>
              <w:jc w:val="center"/>
              <w:rPr>
                <w:sz w:val="18"/>
                <w:szCs w:val="18"/>
              </w:rPr>
            </w:pPr>
            <w:r w:rsidRPr="674DB44D">
              <w:rPr>
                <w:sz w:val="18"/>
                <w:szCs w:val="18"/>
              </w:rPr>
              <w:t>20__</w:t>
            </w:r>
          </w:p>
        </w:tc>
        <w:tc>
          <w:tcPr>
            <w:tcW w:w="2266" w:type="dxa"/>
          </w:tcPr>
          <w:p w14:paraId="66DE88BD" w14:textId="77777777" w:rsidR="000B7AF6" w:rsidRPr="003A0C64" w:rsidRDefault="000B7AF6" w:rsidP="000B7AF6">
            <w:pPr>
              <w:pStyle w:val="NoSpacing"/>
              <w:jc w:val="center"/>
              <w:rPr>
                <w:sz w:val="18"/>
              </w:rPr>
            </w:pPr>
          </w:p>
        </w:tc>
        <w:tc>
          <w:tcPr>
            <w:tcW w:w="2332" w:type="dxa"/>
          </w:tcPr>
          <w:p w14:paraId="0230B685" w14:textId="77777777" w:rsidR="000B7AF6" w:rsidRPr="003A0C64" w:rsidRDefault="000B7AF6" w:rsidP="000B7AF6">
            <w:pPr>
              <w:pStyle w:val="NoSpacing"/>
              <w:jc w:val="center"/>
              <w:rPr>
                <w:sz w:val="18"/>
              </w:rPr>
            </w:pPr>
          </w:p>
        </w:tc>
        <w:tc>
          <w:tcPr>
            <w:tcW w:w="2430" w:type="dxa"/>
          </w:tcPr>
          <w:p w14:paraId="21D6C976" w14:textId="77777777" w:rsidR="000B7AF6" w:rsidRPr="003A0C64" w:rsidRDefault="000B7AF6" w:rsidP="000B7AF6">
            <w:pPr>
              <w:pStyle w:val="NoSpacing"/>
              <w:jc w:val="center"/>
              <w:rPr>
                <w:sz w:val="18"/>
              </w:rPr>
            </w:pPr>
          </w:p>
        </w:tc>
      </w:tr>
      <w:tr w:rsidR="000B7AF6" w:rsidRPr="003A0C64" w14:paraId="73C5ED6A" w14:textId="77777777" w:rsidTr="674DB44D">
        <w:trPr>
          <w:cantSplit/>
          <w:trHeight w:val="212"/>
          <w:jc w:val="center"/>
        </w:trPr>
        <w:tc>
          <w:tcPr>
            <w:tcW w:w="2602" w:type="dxa"/>
          </w:tcPr>
          <w:p w14:paraId="13FA7529" w14:textId="624BB466" w:rsidR="000B7AF6" w:rsidRPr="003A0C64" w:rsidRDefault="03A50D60" w:rsidP="674DB44D">
            <w:pPr>
              <w:pStyle w:val="NoSpacing"/>
              <w:jc w:val="center"/>
              <w:rPr>
                <w:sz w:val="18"/>
                <w:szCs w:val="18"/>
              </w:rPr>
            </w:pPr>
            <w:r w:rsidRPr="674DB44D">
              <w:rPr>
                <w:sz w:val="18"/>
                <w:szCs w:val="18"/>
              </w:rPr>
              <w:t>20__</w:t>
            </w:r>
          </w:p>
        </w:tc>
        <w:tc>
          <w:tcPr>
            <w:tcW w:w="2266" w:type="dxa"/>
          </w:tcPr>
          <w:p w14:paraId="242F1377" w14:textId="77777777" w:rsidR="000B7AF6" w:rsidRPr="003A0C64" w:rsidRDefault="000B7AF6" w:rsidP="000B7AF6">
            <w:pPr>
              <w:pStyle w:val="NoSpacing"/>
              <w:jc w:val="center"/>
              <w:rPr>
                <w:sz w:val="18"/>
              </w:rPr>
            </w:pPr>
          </w:p>
        </w:tc>
        <w:tc>
          <w:tcPr>
            <w:tcW w:w="2332" w:type="dxa"/>
          </w:tcPr>
          <w:p w14:paraId="3D0A7D1E" w14:textId="77777777" w:rsidR="000B7AF6" w:rsidRPr="003A0C64" w:rsidRDefault="000B7AF6" w:rsidP="000B7AF6">
            <w:pPr>
              <w:pStyle w:val="NoSpacing"/>
              <w:jc w:val="center"/>
              <w:rPr>
                <w:sz w:val="18"/>
              </w:rPr>
            </w:pPr>
          </w:p>
        </w:tc>
        <w:tc>
          <w:tcPr>
            <w:tcW w:w="2430" w:type="dxa"/>
          </w:tcPr>
          <w:p w14:paraId="566ECD46" w14:textId="77777777" w:rsidR="000B7AF6" w:rsidRPr="003A0C64" w:rsidRDefault="000B7AF6" w:rsidP="000B7AF6">
            <w:pPr>
              <w:pStyle w:val="NoSpacing"/>
              <w:jc w:val="center"/>
              <w:rPr>
                <w:sz w:val="18"/>
              </w:rPr>
            </w:pPr>
          </w:p>
        </w:tc>
      </w:tr>
      <w:tr w:rsidR="000B7AF6" w:rsidRPr="003A0C64" w14:paraId="705E426F" w14:textId="77777777" w:rsidTr="674DB44D">
        <w:trPr>
          <w:cantSplit/>
          <w:trHeight w:val="224"/>
          <w:jc w:val="center"/>
        </w:trPr>
        <w:tc>
          <w:tcPr>
            <w:tcW w:w="2602" w:type="dxa"/>
          </w:tcPr>
          <w:p w14:paraId="0B31E66F" w14:textId="502ABF1C" w:rsidR="000B7AF6" w:rsidRPr="003A0C64" w:rsidRDefault="03A50D60" w:rsidP="674DB44D">
            <w:pPr>
              <w:pStyle w:val="NoSpacing"/>
              <w:jc w:val="center"/>
              <w:rPr>
                <w:sz w:val="18"/>
                <w:szCs w:val="18"/>
              </w:rPr>
            </w:pPr>
            <w:r w:rsidRPr="674DB44D">
              <w:rPr>
                <w:sz w:val="18"/>
                <w:szCs w:val="18"/>
              </w:rPr>
              <w:t>20__</w:t>
            </w:r>
          </w:p>
        </w:tc>
        <w:tc>
          <w:tcPr>
            <w:tcW w:w="2266" w:type="dxa"/>
          </w:tcPr>
          <w:p w14:paraId="0B97F3B3" w14:textId="77777777" w:rsidR="000B7AF6" w:rsidRPr="003A0C64" w:rsidRDefault="000B7AF6" w:rsidP="000B7AF6">
            <w:pPr>
              <w:pStyle w:val="NoSpacing"/>
              <w:jc w:val="center"/>
              <w:rPr>
                <w:sz w:val="18"/>
              </w:rPr>
            </w:pPr>
          </w:p>
        </w:tc>
        <w:tc>
          <w:tcPr>
            <w:tcW w:w="2332" w:type="dxa"/>
          </w:tcPr>
          <w:p w14:paraId="5F6CC675" w14:textId="77777777" w:rsidR="000B7AF6" w:rsidRPr="003A0C64" w:rsidRDefault="000B7AF6" w:rsidP="000B7AF6">
            <w:pPr>
              <w:pStyle w:val="NoSpacing"/>
              <w:jc w:val="center"/>
              <w:rPr>
                <w:sz w:val="18"/>
              </w:rPr>
            </w:pPr>
          </w:p>
        </w:tc>
        <w:tc>
          <w:tcPr>
            <w:tcW w:w="2430" w:type="dxa"/>
          </w:tcPr>
          <w:p w14:paraId="6B066BB0" w14:textId="77777777" w:rsidR="000B7AF6" w:rsidRPr="003A0C64" w:rsidRDefault="000B7AF6" w:rsidP="000B7AF6">
            <w:pPr>
              <w:pStyle w:val="NoSpacing"/>
              <w:jc w:val="center"/>
              <w:rPr>
                <w:sz w:val="18"/>
              </w:rPr>
            </w:pPr>
          </w:p>
        </w:tc>
      </w:tr>
    </w:tbl>
    <w:p w14:paraId="0BC962A8" w14:textId="77777777" w:rsidR="00FF2C7D" w:rsidRPr="003A0C64" w:rsidRDefault="00FF2C7D" w:rsidP="00FF2C7D">
      <w:pPr>
        <w:pStyle w:val="NoSpacing"/>
      </w:pPr>
    </w:p>
    <w:p w14:paraId="636BAA0F" w14:textId="0C0A8CD4" w:rsidR="00E227A4" w:rsidRPr="003A0C64" w:rsidRDefault="00E227A4" w:rsidP="00033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themeColor="text1"/>
        </w:rPr>
      </w:pPr>
      <w:r w:rsidRPr="003A0C64">
        <w:rPr>
          <w:color w:val="000000" w:themeColor="text1"/>
        </w:rPr>
        <w:t xml:space="preserve">TABLE </w:t>
      </w:r>
      <w:proofErr w:type="gramStart"/>
      <w:r w:rsidR="00DB5E22" w:rsidRPr="003A0C64">
        <w:rPr>
          <w:color w:val="000000" w:themeColor="text1"/>
        </w:rPr>
        <w:t xml:space="preserve">C.2.2  </w:t>
      </w:r>
      <w:r w:rsidRPr="003A0C64">
        <w:rPr>
          <w:color w:val="000000" w:themeColor="text1"/>
        </w:rPr>
        <w:t>Graduation</w:t>
      </w:r>
      <w:proofErr w:type="gramEnd"/>
      <w:r w:rsidRPr="003A0C64">
        <w:rPr>
          <w:color w:val="000000" w:themeColor="text1"/>
        </w:rPr>
        <w:t xml:space="preserve"> Rates for Doctoral Programs</w:t>
      </w:r>
    </w:p>
    <w:tbl>
      <w:tblPr>
        <w:tblW w:w="97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610"/>
        <w:gridCol w:w="2332"/>
        <w:gridCol w:w="2340"/>
        <w:gridCol w:w="2454"/>
      </w:tblGrid>
      <w:tr w:rsidR="00DB5E22" w:rsidRPr="003A0C64" w14:paraId="2CF2DF10" w14:textId="77777777" w:rsidTr="443ECA54">
        <w:trPr>
          <w:cantSplit/>
          <w:jc w:val="center"/>
        </w:trPr>
        <w:tc>
          <w:tcPr>
            <w:tcW w:w="2610" w:type="dxa"/>
          </w:tcPr>
          <w:p w14:paraId="1339EAAE" w14:textId="36A90C61" w:rsidR="00DB5E22" w:rsidRPr="003A0C64" w:rsidRDefault="000477D2" w:rsidP="009F5812">
            <w:pPr>
              <w:pStyle w:val="NoSpacing"/>
              <w:jc w:val="center"/>
              <w:rPr>
                <w:sz w:val="20"/>
                <w:szCs w:val="21"/>
              </w:rPr>
            </w:pPr>
            <w:r w:rsidRPr="003A0C64">
              <w:rPr>
                <w:sz w:val="20"/>
                <w:szCs w:val="21"/>
              </w:rPr>
              <w:t>All Doctoral Entered in Fall</w:t>
            </w:r>
          </w:p>
        </w:tc>
        <w:tc>
          <w:tcPr>
            <w:tcW w:w="2332" w:type="dxa"/>
          </w:tcPr>
          <w:p w14:paraId="1F75010D" w14:textId="1A1A36D4" w:rsidR="00DB5E22" w:rsidRPr="003A0C64" w:rsidRDefault="00DB5E22" w:rsidP="00A6104F">
            <w:pPr>
              <w:pStyle w:val="NoSpacing"/>
              <w:jc w:val="center"/>
              <w:rPr>
                <w:sz w:val="20"/>
                <w:szCs w:val="21"/>
              </w:rPr>
            </w:pPr>
            <w:r w:rsidRPr="003A0C64">
              <w:rPr>
                <w:sz w:val="20"/>
                <w:szCs w:val="21"/>
              </w:rPr>
              <w:t>% Graduated in 3 years</w:t>
            </w:r>
          </w:p>
        </w:tc>
        <w:tc>
          <w:tcPr>
            <w:tcW w:w="2340" w:type="dxa"/>
          </w:tcPr>
          <w:p w14:paraId="706064CA" w14:textId="2DE8525D" w:rsidR="00DB5E22" w:rsidRPr="003A0C64" w:rsidRDefault="00DB5E22" w:rsidP="00A6104F">
            <w:pPr>
              <w:pStyle w:val="NoSpacing"/>
              <w:jc w:val="center"/>
              <w:rPr>
                <w:sz w:val="20"/>
                <w:szCs w:val="21"/>
              </w:rPr>
            </w:pPr>
            <w:r w:rsidRPr="003A0C64">
              <w:rPr>
                <w:sz w:val="20"/>
                <w:szCs w:val="21"/>
              </w:rPr>
              <w:t>% Graduated in 4 years</w:t>
            </w:r>
          </w:p>
        </w:tc>
        <w:tc>
          <w:tcPr>
            <w:tcW w:w="2454" w:type="dxa"/>
          </w:tcPr>
          <w:p w14:paraId="67A480EC" w14:textId="2E049523" w:rsidR="00DB5E22" w:rsidRPr="003A0C64" w:rsidRDefault="00DB5E22" w:rsidP="00A6104F">
            <w:pPr>
              <w:pStyle w:val="NoSpacing"/>
              <w:jc w:val="center"/>
              <w:rPr>
                <w:sz w:val="20"/>
                <w:szCs w:val="21"/>
              </w:rPr>
            </w:pPr>
            <w:r w:rsidRPr="003A0C64">
              <w:rPr>
                <w:sz w:val="20"/>
                <w:szCs w:val="21"/>
              </w:rPr>
              <w:t>% Graduated in 5 years</w:t>
            </w:r>
          </w:p>
        </w:tc>
      </w:tr>
      <w:tr w:rsidR="00DB5E22" w:rsidRPr="003A0C64" w14:paraId="27C4F700" w14:textId="77777777" w:rsidTr="443ECA54">
        <w:trPr>
          <w:cantSplit/>
          <w:trHeight w:val="40"/>
          <w:jc w:val="center"/>
        </w:trPr>
        <w:tc>
          <w:tcPr>
            <w:tcW w:w="2610" w:type="dxa"/>
          </w:tcPr>
          <w:p w14:paraId="7C642FEB" w14:textId="04B617A5" w:rsidR="00DB5E22" w:rsidRPr="003A0C64" w:rsidRDefault="4769C4A9" w:rsidP="674DB44D">
            <w:pPr>
              <w:pStyle w:val="NoSpacing"/>
              <w:jc w:val="center"/>
              <w:rPr>
                <w:sz w:val="18"/>
                <w:szCs w:val="18"/>
              </w:rPr>
            </w:pPr>
            <w:r w:rsidRPr="674DB44D">
              <w:rPr>
                <w:sz w:val="18"/>
                <w:szCs w:val="18"/>
              </w:rPr>
              <w:t>20__</w:t>
            </w:r>
          </w:p>
        </w:tc>
        <w:tc>
          <w:tcPr>
            <w:tcW w:w="2332" w:type="dxa"/>
          </w:tcPr>
          <w:p w14:paraId="5297C454" w14:textId="77777777" w:rsidR="00DB5E22" w:rsidRPr="003A0C64" w:rsidRDefault="00DB5E22" w:rsidP="00A6104F">
            <w:pPr>
              <w:pStyle w:val="NoSpacing"/>
              <w:jc w:val="center"/>
              <w:rPr>
                <w:sz w:val="18"/>
              </w:rPr>
            </w:pPr>
          </w:p>
        </w:tc>
        <w:tc>
          <w:tcPr>
            <w:tcW w:w="2340" w:type="dxa"/>
          </w:tcPr>
          <w:p w14:paraId="2353AE2C" w14:textId="77777777" w:rsidR="00DB5E22" w:rsidRPr="003A0C64" w:rsidRDefault="00DB5E22" w:rsidP="00A6104F">
            <w:pPr>
              <w:pStyle w:val="NoSpacing"/>
              <w:jc w:val="center"/>
              <w:rPr>
                <w:sz w:val="18"/>
              </w:rPr>
            </w:pPr>
          </w:p>
        </w:tc>
        <w:tc>
          <w:tcPr>
            <w:tcW w:w="2454" w:type="dxa"/>
          </w:tcPr>
          <w:p w14:paraId="5C4D97CA" w14:textId="77777777" w:rsidR="00DB5E22" w:rsidRPr="003A0C64" w:rsidRDefault="00DB5E22" w:rsidP="00A6104F">
            <w:pPr>
              <w:pStyle w:val="NoSpacing"/>
              <w:jc w:val="center"/>
              <w:rPr>
                <w:sz w:val="18"/>
              </w:rPr>
            </w:pPr>
          </w:p>
        </w:tc>
      </w:tr>
      <w:tr w:rsidR="00DB5E22" w:rsidRPr="003A0C64" w14:paraId="587E813E" w14:textId="77777777" w:rsidTr="443ECA54">
        <w:trPr>
          <w:cantSplit/>
          <w:trHeight w:val="40"/>
          <w:jc w:val="center"/>
        </w:trPr>
        <w:tc>
          <w:tcPr>
            <w:tcW w:w="2610" w:type="dxa"/>
          </w:tcPr>
          <w:p w14:paraId="4A4493F1" w14:textId="6B858524" w:rsidR="00DB5E22" w:rsidRPr="003A0C64" w:rsidRDefault="4769C4A9" w:rsidP="674DB44D">
            <w:pPr>
              <w:pStyle w:val="NoSpacing"/>
              <w:jc w:val="center"/>
              <w:rPr>
                <w:sz w:val="18"/>
                <w:szCs w:val="18"/>
              </w:rPr>
            </w:pPr>
            <w:r w:rsidRPr="674DB44D">
              <w:rPr>
                <w:sz w:val="18"/>
                <w:szCs w:val="18"/>
              </w:rPr>
              <w:t>20__</w:t>
            </w:r>
          </w:p>
        </w:tc>
        <w:tc>
          <w:tcPr>
            <w:tcW w:w="2332" w:type="dxa"/>
          </w:tcPr>
          <w:p w14:paraId="5BAC2DFE" w14:textId="77777777" w:rsidR="00DB5E22" w:rsidRPr="003A0C64" w:rsidRDefault="00DB5E22" w:rsidP="00A6104F">
            <w:pPr>
              <w:pStyle w:val="NoSpacing"/>
              <w:jc w:val="center"/>
              <w:rPr>
                <w:sz w:val="18"/>
              </w:rPr>
            </w:pPr>
          </w:p>
        </w:tc>
        <w:tc>
          <w:tcPr>
            <w:tcW w:w="2340" w:type="dxa"/>
          </w:tcPr>
          <w:p w14:paraId="776D595D" w14:textId="77777777" w:rsidR="00DB5E22" w:rsidRPr="003A0C64" w:rsidRDefault="00DB5E22" w:rsidP="00A6104F">
            <w:pPr>
              <w:pStyle w:val="NoSpacing"/>
              <w:jc w:val="center"/>
              <w:rPr>
                <w:sz w:val="18"/>
              </w:rPr>
            </w:pPr>
          </w:p>
        </w:tc>
        <w:tc>
          <w:tcPr>
            <w:tcW w:w="2454" w:type="dxa"/>
          </w:tcPr>
          <w:p w14:paraId="390A3ACC" w14:textId="77777777" w:rsidR="00DB5E22" w:rsidRPr="003A0C64" w:rsidRDefault="00DB5E22" w:rsidP="00A6104F">
            <w:pPr>
              <w:pStyle w:val="NoSpacing"/>
              <w:jc w:val="center"/>
              <w:rPr>
                <w:sz w:val="18"/>
              </w:rPr>
            </w:pPr>
          </w:p>
        </w:tc>
      </w:tr>
      <w:tr w:rsidR="00DB5E22" w:rsidRPr="003A0C64" w14:paraId="5152CBC5" w14:textId="77777777" w:rsidTr="443ECA54">
        <w:trPr>
          <w:cantSplit/>
          <w:trHeight w:val="40"/>
          <w:jc w:val="center"/>
        </w:trPr>
        <w:tc>
          <w:tcPr>
            <w:tcW w:w="2610" w:type="dxa"/>
          </w:tcPr>
          <w:p w14:paraId="08311F43" w14:textId="0604D0F0" w:rsidR="00DB5E22" w:rsidRPr="003A0C64" w:rsidRDefault="4769C4A9" w:rsidP="674DB44D">
            <w:pPr>
              <w:pStyle w:val="NoSpacing"/>
              <w:jc w:val="center"/>
              <w:rPr>
                <w:sz w:val="18"/>
                <w:szCs w:val="18"/>
              </w:rPr>
            </w:pPr>
            <w:r w:rsidRPr="674DB44D">
              <w:rPr>
                <w:sz w:val="18"/>
                <w:szCs w:val="18"/>
              </w:rPr>
              <w:t>20__</w:t>
            </w:r>
          </w:p>
        </w:tc>
        <w:tc>
          <w:tcPr>
            <w:tcW w:w="2332" w:type="dxa"/>
          </w:tcPr>
          <w:p w14:paraId="27725245" w14:textId="77777777" w:rsidR="00DB5E22" w:rsidRPr="003A0C64" w:rsidRDefault="00DB5E22" w:rsidP="00A6104F">
            <w:pPr>
              <w:pStyle w:val="NoSpacing"/>
              <w:jc w:val="center"/>
              <w:rPr>
                <w:sz w:val="18"/>
              </w:rPr>
            </w:pPr>
          </w:p>
        </w:tc>
        <w:tc>
          <w:tcPr>
            <w:tcW w:w="2340" w:type="dxa"/>
          </w:tcPr>
          <w:p w14:paraId="67CAEB51" w14:textId="77777777" w:rsidR="00DB5E22" w:rsidRPr="003A0C64" w:rsidRDefault="00DB5E22" w:rsidP="00A6104F">
            <w:pPr>
              <w:pStyle w:val="NoSpacing"/>
              <w:jc w:val="center"/>
              <w:rPr>
                <w:sz w:val="18"/>
              </w:rPr>
            </w:pPr>
          </w:p>
        </w:tc>
        <w:tc>
          <w:tcPr>
            <w:tcW w:w="2454" w:type="dxa"/>
          </w:tcPr>
          <w:p w14:paraId="6EB282DA" w14:textId="77777777" w:rsidR="00DB5E22" w:rsidRPr="003A0C64" w:rsidRDefault="00DB5E22" w:rsidP="00A6104F">
            <w:pPr>
              <w:pStyle w:val="NoSpacing"/>
              <w:jc w:val="center"/>
              <w:rPr>
                <w:sz w:val="18"/>
              </w:rPr>
            </w:pPr>
          </w:p>
        </w:tc>
      </w:tr>
      <w:tr w:rsidR="00DB5E22" w:rsidRPr="003A0C64" w14:paraId="47F9DD5D" w14:textId="77777777" w:rsidTr="443ECA54">
        <w:trPr>
          <w:cantSplit/>
          <w:trHeight w:val="40"/>
          <w:jc w:val="center"/>
        </w:trPr>
        <w:tc>
          <w:tcPr>
            <w:tcW w:w="2610" w:type="dxa"/>
          </w:tcPr>
          <w:p w14:paraId="70603807" w14:textId="5BE1A6F0" w:rsidR="00DB5E22" w:rsidRPr="003A0C64" w:rsidRDefault="4769C4A9" w:rsidP="674DB44D">
            <w:pPr>
              <w:pStyle w:val="NoSpacing"/>
              <w:jc w:val="center"/>
              <w:rPr>
                <w:sz w:val="18"/>
                <w:szCs w:val="18"/>
              </w:rPr>
            </w:pPr>
            <w:r w:rsidRPr="674DB44D">
              <w:rPr>
                <w:sz w:val="18"/>
                <w:szCs w:val="18"/>
              </w:rPr>
              <w:t>20__</w:t>
            </w:r>
          </w:p>
        </w:tc>
        <w:tc>
          <w:tcPr>
            <w:tcW w:w="2332" w:type="dxa"/>
          </w:tcPr>
          <w:p w14:paraId="1168AB24" w14:textId="77777777" w:rsidR="00DB5E22" w:rsidRPr="003A0C64" w:rsidRDefault="00DB5E22" w:rsidP="00A6104F">
            <w:pPr>
              <w:pStyle w:val="NoSpacing"/>
              <w:jc w:val="center"/>
              <w:rPr>
                <w:sz w:val="18"/>
              </w:rPr>
            </w:pPr>
          </w:p>
        </w:tc>
        <w:tc>
          <w:tcPr>
            <w:tcW w:w="2340" w:type="dxa"/>
          </w:tcPr>
          <w:p w14:paraId="777A38F9" w14:textId="77777777" w:rsidR="00DB5E22" w:rsidRPr="003A0C64" w:rsidRDefault="00DB5E22" w:rsidP="00A6104F">
            <w:pPr>
              <w:pStyle w:val="NoSpacing"/>
              <w:jc w:val="center"/>
              <w:rPr>
                <w:sz w:val="18"/>
              </w:rPr>
            </w:pPr>
          </w:p>
        </w:tc>
        <w:tc>
          <w:tcPr>
            <w:tcW w:w="2454" w:type="dxa"/>
          </w:tcPr>
          <w:p w14:paraId="26E8B1CD" w14:textId="77777777" w:rsidR="00DB5E22" w:rsidRPr="003A0C64" w:rsidRDefault="00DB5E22" w:rsidP="00A6104F">
            <w:pPr>
              <w:pStyle w:val="NoSpacing"/>
              <w:jc w:val="center"/>
              <w:rPr>
                <w:sz w:val="18"/>
              </w:rPr>
            </w:pPr>
          </w:p>
        </w:tc>
      </w:tr>
      <w:tr w:rsidR="00DB5E22" w:rsidRPr="003A0C64" w14:paraId="7D2232E9" w14:textId="77777777" w:rsidTr="443ECA54">
        <w:trPr>
          <w:cantSplit/>
          <w:trHeight w:val="40"/>
          <w:jc w:val="center"/>
        </w:trPr>
        <w:tc>
          <w:tcPr>
            <w:tcW w:w="2610" w:type="dxa"/>
          </w:tcPr>
          <w:p w14:paraId="57AE1518" w14:textId="05FFB8BE" w:rsidR="00DB5E22" w:rsidRPr="003A0C64" w:rsidRDefault="4769C4A9" w:rsidP="674DB44D">
            <w:pPr>
              <w:pStyle w:val="NoSpacing"/>
              <w:jc w:val="center"/>
              <w:rPr>
                <w:sz w:val="18"/>
                <w:szCs w:val="18"/>
              </w:rPr>
            </w:pPr>
            <w:r w:rsidRPr="674DB44D">
              <w:rPr>
                <w:sz w:val="18"/>
                <w:szCs w:val="18"/>
              </w:rPr>
              <w:t>20__</w:t>
            </w:r>
          </w:p>
        </w:tc>
        <w:tc>
          <w:tcPr>
            <w:tcW w:w="2332" w:type="dxa"/>
          </w:tcPr>
          <w:p w14:paraId="6DB4F2E3" w14:textId="77777777" w:rsidR="00DB5E22" w:rsidRPr="003A0C64" w:rsidRDefault="00DB5E22" w:rsidP="00A6104F">
            <w:pPr>
              <w:pStyle w:val="NoSpacing"/>
              <w:jc w:val="center"/>
              <w:rPr>
                <w:sz w:val="18"/>
              </w:rPr>
            </w:pPr>
          </w:p>
        </w:tc>
        <w:tc>
          <w:tcPr>
            <w:tcW w:w="2340" w:type="dxa"/>
          </w:tcPr>
          <w:p w14:paraId="51D6EF6A" w14:textId="77777777" w:rsidR="00DB5E22" w:rsidRPr="003A0C64" w:rsidRDefault="00DB5E22" w:rsidP="00A6104F">
            <w:pPr>
              <w:pStyle w:val="NoSpacing"/>
              <w:jc w:val="center"/>
              <w:rPr>
                <w:sz w:val="18"/>
              </w:rPr>
            </w:pPr>
          </w:p>
        </w:tc>
        <w:tc>
          <w:tcPr>
            <w:tcW w:w="2454" w:type="dxa"/>
          </w:tcPr>
          <w:p w14:paraId="3DABA693" w14:textId="77777777" w:rsidR="00DB5E22" w:rsidRPr="003A0C64" w:rsidRDefault="00DB5E22" w:rsidP="00A6104F">
            <w:pPr>
              <w:pStyle w:val="NoSpacing"/>
              <w:jc w:val="center"/>
              <w:rPr>
                <w:sz w:val="18"/>
              </w:rPr>
            </w:pPr>
          </w:p>
        </w:tc>
      </w:tr>
      <w:tr w:rsidR="000B7AF6" w:rsidRPr="003A0C64" w14:paraId="7A5F4EEF" w14:textId="77777777" w:rsidTr="443ECA54">
        <w:trPr>
          <w:cantSplit/>
          <w:trHeight w:val="38"/>
          <w:jc w:val="center"/>
        </w:trPr>
        <w:tc>
          <w:tcPr>
            <w:tcW w:w="2610" w:type="dxa"/>
          </w:tcPr>
          <w:p w14:paraId="7FE8629F" w14:textId="24181B1E" w:rsidR="000B7AF6" w:rsidRPr="003A0C64" w:rsidRDefault="4769C4A9" w:rsidP="674DB44D">
            <w:pPr>
              <w:pStyle w:val="NoSpacing"/>
              <w:jc w:val="center"/>
              <w:rPr>
                <w:sz w:val="18"/>
                <w:szCs w:val="18"/>
              </w:rPr>
            </w:pPr>
            <w:r w:rsidRPr="674DB44D">
              <w:rPr>
                <w:sz w:val="18"/>
                <w:szCs w:val="18"/>
              </w:rPr>
              <w:t>20__</w:t>
            </w:r>
          </w:p>
        </w:tc>
        <w:tc>
          <w:tcPr>
            <w:tcW w:w="2332" w:type="dxa"/>
          </w:tcPr>
          <w:p w14:paraId="111C7BD4" w14:textId="77777777" w:rsidR="000B7AF6" w:rsidRPr="003A0C64" w:rsidRDefault="000B7AF6" w:rsidP="00A6104F">
            <w:pPr>
              <w:pStyle w:val="NoSpacing"/>
              <w:jc w:val="center"/>
              <w:rPr>
                <w:sz w:val="18"/>
              </w:rPr>
            </w:pPr>
          </w:p>
        </w:tc>
        <w:tc>
          <w:tcPr>
            <w:tcW w:w="2340" w:type="dxa"/>
          </w:tcPr>
          <w:p w14:paraId="0CC7367B" w14:textId="77777777" w:rsidR="000B7AF6" w:rsidRPr="003A0C64" w:rsidRDefault="000B7AF6" w:rsidP="00A6104F">
            <w:pPr>
              <w:pStyle w:val="NoSpacing"/>
              <w:jc w:val="center"/>
              <w:rPr>
                <w:sz w:val="18"/>
              </w:rPr>
            </w:pPr>
          </w:p>
        </w:tc>
        <w:tc>
          <w:tcPr>
            <w:tcW w:w="2454" w:type="dxa"/>
          </w:tcPr>
          <w:p w14:paraId="5181C494" w14:textId="77777777" w:rsidR="000B7AF6" w:rsidRPr="003A0C64" w:rsidRDefault="000B7AF6" w:rsidP="00A6104F">
            <w:pPr>
              <w:pStyle w:val="NoSpacing"/>
              <w:jc w:val="center"/>
              <w:rPr>
                <w:sz w:val="18"/>
              </w:rPr>
            </w:pPr>
          </w:p>
        </w:tc>
      </w:tr>
    </w:tbl>
    <w:p w14:paraId="73EFA116" w14:textId="105803AE" w:rsidR="443ECA54" w:rsidRPr="007141CA" w:rsidRDefault="443ECA54" w:rsidP="005B5D53">
      <w:pPr>
        <w:rPr>
          <w:rFonts w:ascii="Calibri" w:hAnsi="Calibri" w:cs="Calibri"/>
          <w:sz w:val="28"/>
          <w:szCs w:val="28"/>
        </w:rPr>
      </w:pPr>
      <w:r w:rsidRPr="007141CA">
        <w:rPr>
          <w:color w:val="FF0000"/>
          <w:sz w:val="28"/>
          <w:szCs w:val="28"/>
          <w:highlight w:val="yellow"/>
        </w:rPr>
        <w:br w:type="page"/>
      </w:r>
      <w:r w:rsidR="639086FA" w:rsidRPr="007141CA">
        <w:rPr>
          <w:rFonts w:ascii="Calibri" w:hAnsi="Calibri" w:cs="Calibri"/>
          <w:sz w:val="28"/>
          <w:szCs w:val="28"/>
          <w:highlight w:val="yellow"/>
        </w:rPr>
        <w:lastRenderedPageBreak/>
        <w:t>Appendix C.3. Equity Gaps in Core Courses</w:t>
      </w:r>
    </w:p>
    <w:p w14:paraId="4E34BF9C" w14:textId="77777777" w:rsidR="000159DA" w:rsidRPr="000159DA" w:rsidRDefault="000159DA" w:rsidP="000159DA">
      <w:pPr>
        <w:pStyle w:val="NoSpacing"/>
        <w:rPr>
          <w:rFonts w:cs="Calibri"/>
          <w:color w:val="1F3864" w:themeColor="accent5" w:themeShade="80"/>
        </w:rPr>
      </w:pPr>
      <w:r w:rsidRPr="000159DA">
        <w:rPr>
          <w:rFonts w:cs="Calibri"/>
          <w:color w:val="1F3864" w:themeColor="accent5" w:themeShade="80"/>
          <w:highlight w:val="yellow"/>
        </w:rPr>
        <w:t>For each core course listed below, the table will provide information showing the DFW rates and equity gap per course. Please list all core courses relevant to your department.</w:t>
      </w:r>
    </w:p>
    <w:p w14:paraId="11F8E144" w14:textId="77777777" w:rsidR="005B5D53" w:rsidRPr="007141CA" w:rsidRDefault="005B5D53" w:rsidP="443ECA54">
      <w:pPr>
        <w:pStyle w:val="NoSpacing"/>
        <w:rPr>
          <w:rFonts w:cs="Calibri"/>
        </w:rPr>
      </w:pPr>
    </w:p>
    <w:p w14:paraId="2CF00A46" w14:textId="318BA300" w:rsidR="21828A46" w:rsidRPr="000159DA" w:rsidRDefault="21828A46" w:rsidP="443ECA54">
      <w:pPr>
        <w:pStyle w:val="NoSpacing"/>
        <w:jc w:val="center"/>
        <w:rPr>
          <w:rFonts w:cs="Calibri"/>
        </w:rPr>
      </w:pPr>
      <w:r w:rsidRPr="000159DA">
        <w:rPr>
          <w:rFonts w:cs="Calibri"/>
          <w:highlight w:val="yellow"/>
        </w:rPr>
        <w:t>T</w:t>
      </w:r>
      <w:r w:rsidR="639086FA" w:rsidRPr="000159DA">
        <w:rPr>
          <w:rFonts w:cs="Calibri"/>
          <w:highlight w:val="yellow"/>
        </w:rPr>
        <w:t>able C.3.1</w:t>
      </w:r>
      <w:r w:rsidR="000159DA" w:rsidRPr="000159DA">
        <w:rPr>
          <w:rFonts w:cs="Calibri"/>
          <w:highlight w:val="yellow"/>
        </w:rPr>
        <w:t>. Equity Gaps in Core Courses</w:t>
      </w:r>
    </w:p>
    <w:p w14:paraId="060D7B02" w14:textId="77777777" w:rsidR="000159DA" w:rsidRPr="007141CA" w:rsidRDefault="000159DA" w:rsidP="443ECA54">
      <w:pPr>
        <w:pStyle w:val="NoSpacing"/>
        <w:jc w:val="center"/>
        <w:rPr>
          <w:rFonts w:cs="Calibri"/>
        </w:rPr>
      </w:pPr>
    </w:p>
    <w:tbl>
      <w:tblPr>
        <w:tblStyle w:val="TableGrid"/>
        <w:tblW w:w="9360" w:type="dxa"/>
        <w:tblLayout w:type="fixed"/>
        <w:tblLook w:val="06A0" w:firstRow="1" w:lastRow="0" w:firstColumn="1" w:lastColumn="0" w:noHBand="1" w:noVBand="1"/>
      </w:tblPr>
      <w:tblGrid>
        <w:gridCol w:w="1560"/>
        <w:gridCol w:w="1560"/>
        <w:gridCol w:w="1560"/>
        <w:gridCol w:w="1560"/>
        <w:gridCol w:w="1560"/>
        <w:gridCol w:w="1560"/>
      </w:tblGrid>
      <w:tr w:rsidR="007141CA" w:rsidRPr="007141CA" w14:paraId="319A027D" w14:textId="77777777" w:rsidTr="000159DA">
        <w:trPr>
          <w:trHeight w:val="652"/>
        </w:trPr>
        <w:tc>
          <w:tcPr>
            <w:tcW w:w="1560" w:type="dxa"/>
          </w:tcPr>
          <w:p w14:paraId="091EF30F" w14:textId="3D34BE76" w:rsidR="443ECA54" w:rsidRPr="007141CA" w:rsidRDefault="443ECA54" w:rsidP="443ECA54">
            <w:pPr>
              <w:jc w:val="center"/>
              <w:rPr>
                <w:rFonts w:ascii="Calibri" w:hAnsi="Calibri" w:cs="Calibri"/>
                <w:sz w:val="22"/>
                <w:szCs w:val="22"/>
                <w:highlight w:val="yellow"/>
              </w:rPr>
            </w:pPr>
            <w:r w:rsidRPr="007141CA">
              <w:rPr>
                <w:rFonts w:ascii="Calibri" w:hAnsi="Calibri" w:cs="Calibri"/>
                <w:sz w:val="22"/>
                <w:szCs w:val="22"/>
                <w:highlight w:val="yellow"/>
              </w:rPr>
              <w:t>Core Course</w:t>
            </w:r>
          </w:p>
        </w:tc>
        <w:tc>
          <w:tcPr>
            <w:tcW w:w="1560" w:type="dxa"/>
          </w:tcPr>
          <w:p w14:paraId="0A315237" w14:textId="240ED7AA" w:rsidR="443ECA54" w:rsidRPr="007141CA" w:rsidRDefault="443ECA54" w:rsidP="443ECA54">
            <w:pPr>
              <w:jc w:val="center"/>
              <w:rPr>
                <w:rFonts w:ascii="Calibri" w:hAnsi="Calibri" w:cs="Calibri"/>
                <w:sz w:val="22"/>
                <w:szCs w:val="22"/>
                <w:highlight w:val="yellow"/>
              </w:rPr>
            </w:pPr>
            <w:r w:rsidRPr="007141CA">
              <w:rPr>
                <w:rFonts w:ascii="Calibri" w:hAnsi="Calibri" w:cs="Calibri"/>
                <w:sz w:val="22"/>
                <w:szCs w:val="22"/>
                <w:highlight w:val="yellow"/>
              </w:rPr>
              <w:t>Number of Students Enrolled</w:t>
            </w:r>
          </w:p>
        </w:tc>
        <w:tc>
          <w:tcPr>
            <w:tcW w:w="1560" w:type="dxa"/>
          </w:tcPr>
          <w:p w14:paraId="17CE729B" w14:textId="60A83A23" w:rsidR="443ECA54" w:rsidRPr="007141CA" w:rsidRDefault="443ECA54" w:rsidP="443ECA54">
            <w:pPr>
              <w:jc w:val="center"/>
              <w:rPr>
                <w:rFonts w:ascii="Calibri" w:hAnsi="Calibri" w:cs="Calibri"/>
                <w:sz w:val="22"/>
                <w:szCs w:val="22"/>
                <w:highlight w:val="yellow"/>
              </w:rPr>
            </w:pPr>
            <w:r w:rsidRPr="007141CA">
              <w:rPr>
                <w:rFonts w:ascii="Calibri" w:hAnsi="Calibri" w:cs="Calibri"/>
                <w:sz w:val="22"/>
                <w:szCs w:val="22"/>
                <w:highlight w:val="yellow"/>
              </w:rPr>
              <w:t>DFW Rate</w:t>
            </w:r>
          </w:p>
          <w:p w14:paraId="7E1AF4E5" w14:textId="058AE561" w:rsidR="01774B5D" w:rsidRPr="007141CA" w:rsidRDefault="01774B5D" w:rsidP="443ECA54">
            <w:pPr>
              <w:jc w:val="center"/>
              <w:rPr>
                <w:rFonts w:ascii="Calibri" w:hAnsi="Calibri" w:cs="Calibri"/>
                <w:sz w:val="22"/>
                <w:szCs w:val="22"/>
                <w:highlight w:val="yellow"/>
              </w:rPr>
            </w:pPr>
            <w:r w:rsidRPr="007141CA">
              <w:rPr>
                <w:rFonts w:ascii="Calibri" w:hAnsi="Calibri" w:cs="Calibri"/>
                <w:sz w:val="22"/>
                <w:szCs w:val="22"/>
                <w:highlight w:val="yellow"/>
              </w:rPr>
              <w:t>Overall</w:t>
            </w:r>
          </w:p>
        </w:tc>
        <w:tc>
          <w:tcPr>
            <w:tcW w:w="1560" w:type="dxa"/>
          </w:tcPr>
          <w:p w14:paraId="016BC698" w14:textId="53639DFD" w:rsidR="4AB757A4" w:rsidRPr="007141CA" w:rsidRDefault="4AB757A4" w:rsidP="443ECA54">
            <w:pPr>
              <w:jc w:val="center"/>
              <w:rPr>
                <w:rFonts w:ascii="Calibri" w:hAnsi="Calibri" w:cs="Calibri"/>
                <w:sz w:val="22"/>
                <w:szCs w:val="22"/>
                <w:highlight w:val="yellow"/>
              </w:rPr>
            </w:pPr>
            <w:r w:rsidRPr="007141CA">
              <w:rPr>
                <w:rFonts w:ascii="Calibri" w:hAnsi="Calibri" w:cs="Calibri"/>
                <w:sz w:val="22"/>
                <w:szCs w:val="22"/>
                <w:highlight w:val="yellow"/>
              </w:rPr>
              <w:t>Pell Gap</w:t>
            </w:r>
          </w:p>
          <w:p w14:paraId="035A5DD6" w14:textId="3F45E3C5" w:rsidR="443ECA54" w:rsidRPr="007141CA" w:rsidRDefault="443ECA54" w:rsidP="443ECA54">
            <w:pPr>
              <w:jc w:val="center"/>
              <w:rPr>
                <w:rFonts w:ascii="Calibri" w:hAnsi="Calibri" w:cs="Calibri"/>
                <w:sz w:val="22"/>
                <w:szCs w:val="22"/>
                <w:highlight w:val="yellow"/>
              </w:rPr>
            </w:pPr>
          </w:p>
        </w:tc>
        <w:tc>
          <w:tcPr>
            <w:tcW w:w="1560" w:type="dxa"/>
          </w:tcPr>
          <w:p w14:paraId="3D87602F" w14:textId="3F5618F0" w:rsidR="4AB757A4" w:rsidRPr="007141CA" w:rsidRDefault="4AB757A4" w:rsidP="443ECA54">
            <w:pPr>
              <w:jc w:val="center"/>
              <w:rPr>
                <w:rFonts w:ascii="Calibri" w:hAnsi="Calibri" w:cs="Calibri"/>
                <w:sz w:val="22"/>
                <w:szCs w:val="22"/>
                <w:highlight w:val="yellow"/>
              </w:rPr>
            </w:pPr>
            <w:r w:rsidRPr="007141CA">
              <w:rPr>
                <w:rFonts w:ascii="Calibri" w:hAnsi="Calibri" w:cs="Calibri"/>
                <w:sz w:val="22"/>
                <w:szCs w:val="22"/>
                <w:highlight w:val="yellow"/>
              </w:rPr>
              <w:t>UR Gap</w:t>
            </w:r>
          </w:p>
        </w:tc>
        <w:tc>
          <w:tcPr>
            <w:tcW w:w="1560" w:type="dxa"/>
          </w:tcPr>
          <w:p w14:paraId="350C69B2" w14:textId="3EE5FCDE" w:rsidR="4AB757A4" w:rsidRPr="007141CA" w:rsidRDefault="4AB757A4" w:rsidP="443ECA54">
            <w:pPr>
              <w:jc w:val="center"/>
              <w:rPr>
                <w:rFonts w:ascii="Calibri" w:hAnsi="Calibri" w:cs="Calibri"/>
                <w:sz w:val="22"/>
                <w:szCs w:val="22"/>
                <w:highlight w:val="yellow"/>
              </w:rPr>
            </w:pPr>
            <w:r w:rsidRPr="007141CA">
              <w:rPr>
                <w:rFonts w:ascii="Calibri" w:hAnsi="Calibri" w:cs="Calibri"/>
                <w:sz w:val="22"/>
                <w:szCs w:val="22"/>
                <w:highlight w:val="yellow"/>
              </w:rPr>
              <w:t>Gender Gap</w:t>
            </w:r>
          </w:p>
        </w:tc>
      </w:tr>
      <w:tr w:rsidR="007141CA" w:rsidRPr="007141CA" w14:paraId="3F54AF67" w14:textId="77777777" w:rsidTr="000159DA">
        <w:trPr>
          <w:trHeight w:val="300"/>
        </w:trPr>
        <w:tc>
          <w:tcPr>
            <w:tcW w:w="1560" w:type="dxa"/>
          </w:tcPr>
          <w:p w14:paraId="08314DA2" w14:textId="3A8C7EFE" w:rsidR="443ECA54" w:rsidRPr="007141CA" w:rsidRDefault="443ECA54" w:rsidP="443ECA54">
            <w:pPr>
              <w:rPr>
                <w:rFonts w:ascii="Calibri" w:hAnsi="Calibri" w:cs="Calibri"/>
                <w:sz w:val="22"/>
                <w:szCs w:val="22"/>
                <w:highlight w:val="yellow"/>
              </w:rPr>
            </w:pPr>
          </w:p>
        </w:tc>
        <w:tc>
          <w:tcPr>
            <w:tcW w:w="1560" w:type="dxa"/>
          </w:tcPr>
          <w:p w14:paraId="46E1EBE4" w14:textId="3A8C7EFE" w:rsidR="443ECA54" w:rsidRPr="007141CA" w:rsidRDefault="443ECA54" w:rsidP="443ECA54">
            <w:pPr>
              <w:rPr>
                <w:rFonts w:ascii="Calibri" w:hAnsi="Calibri" w:cs="Calibri"/>
                <w:sz w:val="22"/>
                <w:szCs w:val="22"/>
                <w:highlight w:val="yellow"/>
              </w:rPr>
            </w:pPr>
          </w:p>
        </w:tc>
        <w:tc>
          <w:tcPr>
            <w:tcW w:w="1560" w:type="dxa"/>
          </w:tcPr>
          <w:p w14:paraId="0823DDA3" w14:textId="3A8C7EFE" w:rsidR="443ECA54" w:rsidRPr="007141CA" w:rsidRDefault="443ECA54" w:rsidP="443ECA54">
            <w:pPr>
              <w:rPr>
                <w:rFonts w:ascii="Calibri" w:hAnsi="Calibri" w:cs="Calibri"/>
                <w:sz w:val="22"/>
                <w:szCs w:val="22"/>
                <w:highlight w:val="yellow"/>
              </w:rPr>
            </w:pPr>
          </w:p>
        </w:tc>
        <w:tc>
          <w:tcPr>
            <w:tcW w:w="1560" w:type="dxa"/>
          </w:tcPr>
          <w:p w14:paraId="4EC93B6D" w14:textId="3A8C7EFE" w:rsidR="443ECA54" w:rsidRPr="007141CA" w:rsidRDefault="443ECA54" w:rsidP="443ECA54">
            <w:pPr>
              <w:rPr>
                <w:rFonts w:ascii="Calibri" w:hAnsi="Calibri" w:cs="Calibri"/>
                <w:sz w:val="22"/>
                <w:szCs w:val="22"/>
                <w:highlight w:val="yellow"/>
              </w:rPr>
            </w:pPr>
          </w:p>
        </w:tc>
        <w:tc>
          <w:tcPr>
            <w:tcW w:w="1560" w:type="dxa"/>
          </w:tcPr>
          <w:p w14:paraId="0D0D8B09" w14:textId="3A8C7EFE" w:rsidR="443ECA54" w:rsidRPr="007141CA" w:rsidRDefault="443ECA54" w:rsidP="443ECA54">
            <w:pPr>
              <w:rPr>
                <w:rFonts w:ascii="Calibri" w:hAnsi="Calibri" w:cs="Calibri"/>
                <w:sz w:val="22"/>
                <w:szCs w:val="22"/>
                <w:highlight w:val="yellow"/>
              </w:rPr>
            </w:pPr>
          </w:p>
        </w:tc>
        <w:tc>
          <w:tcPr>
            <w:tcW w:w="1560" w:type="dxa"/>
          </w:tcPr>
          <w:p w14:paraId="60C47CEF" w14:textId="3A8C7EFE" w:rsidR="443ECA54" w:rsidRPr="007141CA" w:rsidRDefault="443ECA54" w:rsidP="443ECA54">
            <w:pPr>
              <w:rPr>
                <w:rFonts w:ascii="Calibri" w:hAnsi="Calibri" w:cs="Calibri"/>
                <w:sz w:val="22"/>
                <w:szCs w:val="22"/>
                <w:highlight w:val="yellow"/>
              </w:rPr>
            </w:pPr>
          </w:p>
        </w:tc>
      </w:tr>
      <w:tr w:rsidR="007141CA" w:rsidRPr="007141CA" w14:paraId="7568DD2D" w14:textId="77777777" w:rsidTr="000159DA">
        <w:trPr>
          <w:trHeight w:val="300"/>
        </w:trPr>
        <w:tc>
          <w:tcPr>
            <w:tcW w:w="1560" w:type="dxa"/>
          </w:tcPr>
          <w:p w14:paraId="35364C9C" w14:textId="3A8C7EFE" w:rsidR="443ECA54" w:rsidRPr="007141CA" w:rsidRDefault="443ECA54" w:rsidP="443ECA54">
            <w:pPr>
              <w:rPr>
                <w:rFonts w:ascii="Calibri" w:hAnsi="Calibri" w:cs="Calibri"/>
                <w:sz w:val="22"/>
                <w:szCs w:val="22"/>
                <w:highlight w:val="yellow"/>
              </w:rPr>
            </w:pPr>
          </w:p>
        </w:tc>
        <w:tc>
          <w:tcPr>
            <w:tcW w:w="1560" w:type="dxa"/>
          </w:tcPr>
          <w:p w14:paraId="4F6E17C4" w14:textId="3A8C7EFE" w:rsidR="443ECA54" w:rsidRPr="007141CA" w:rsidRDefault="443ECA54" w:rsidP="443ECA54">
            <w:pPr>
              <w:rPr>
                <w:rFonts w:ascii="Calibri" w:hAnsi="Calibri" w:cs="Calibri"/>
                <w:sz w:val="22"/>
                <w:szCs w:val="22"/>
                <w:highlight w:val="yellow"/>
              </w:rPr>
            </w:pPr>
          </w:p>
        </w:tc>
        <w:tc>
          <w:tcPr>
            <w:tcW w:w="1560" w:type="dxa"/>
          </w:tcPr>
          <w:p w14:paraId="1065288F" w14:textId="3A8C7EFE" w:rsidR="443ECA54" w:rsidRPr="007141CA" w:rsidRDefault="443ECA54" w:rsidP="443ECA54">
            <w:pPr>
              <w:rPr>
                <w:rFonts w:ascii="Calibri" w:hAnsi="Calibri" w:cs="Calibri"/>
                <w:sz w:val="22"/>
                <w:szCs w:val="22"/>
                <w:highlight w:val="yellow"/>
              </w:rPr>
            </w:pPr>
          </w:p>
        </w:tc>
        <w:tc>
          <w:tcPr>
            <w:tcW w:w="1560" w:type="dxa"/>
          </w:tcPr>
          <w:p w14:paraId="79F48E06" w14:textId="3A8C7EFE" w:rsidR="443ECA54" w:rsidRPr="007141CA" w:rsidRDefault="443ECA54" w:rsidP="443ECA54">
            <w:pPr>
              <w:rPr>
                <w:rFonts w:ascii="Calibri" w:hAnsi="Calibri" w:cs="Calibri"/>
                <w:sz w:val="22"/>
                <w:szCs w:val="22"/>
                <w:highlight w:val="yellow"/>
              </w:rPr>
            </w:pPr>
          </w:p>
        </w:tc>
        <w:tc>
          <w:tcPr>
            <w:tcW w:w="1560" w:type="dxa"/>
          </w:tcPr>
          <w:p w14:paraId="3CA8BFC7" w14:textId="3A8C7EFE" w:rsidR="443ECA54" w:rsidRPr="007141CA" w:rsidRDefault="443ECA54" w:rsidP="443ECA54">
            <w:pPr>
              <w:rPr>
                <w:rFonts w:ascii="Calibri" w:hAnsi="Calibri" w:cs="Calibri"/>
                <w:sz w:val="22"/>
                <w:szCs w:val="22"/>
                <w:highlight w:val="yellow"/>
              </w:rPr>
            </w:pPr>
          </w:p>
        </w:tc>
        <w:tc>
          <w:tcPr>
            <w:tcW w:w="1560" w:type="dxa"/>
          </w:tcPr>
          <w:p w14:paraId="5CE02728" w14:textId="3A8C7EFE" w:rsidR="443ECA54" w:rsidRPr="007141CA" w:rsidRDefault="443ECA54" w:rsidP="443ECA54">
            <w:pPr>
              <w:rPr>
                <w:rFonts w:ascii="Calibri" w:hAnsi="Calibri" w:cs="Calibri"/>
                <w:sz w:val="22"/>
                <w:szCs w:val="22"/>
                <w:highlight w:val="yellow"/>
              </w:rPr>
            </w:pPr>
          </w:p>
        </w:tc>
      </w:tr>
      <w:tr w:rsidR="007141CA" w:rsidRPr="007141CA" w14:paraId="0C8F8069" w14:textId="77777777" w:rsidTr="000159DA">
        <w:trPr>
          <w:trHeight w:val="300"/>
        </w:trPr>
        <w:tc>
          <w:tcPr>
            <w:tcW w:w="1560" w:type="dxa"/>
          </w:tcPr>
          <w:p w14:paraId="215D422B" w14:textId="3A8C7EFE" w:rsidR="443ECA54" w:rsidRPr="007141CA" w:rsidRDefault="443ECA54" w:rsidP="443ECA54">
            <w:pPr>
              <w:rPr>
                <w:rFonts w:ascii="Calibri" w:hAnsi="Calibri" w:cs="Calibri"/>
                <w:sz w:val="22"/>
                <w:szCs w:val="22"/>
                <w:highlight w:val="yellow"/>
              </w:rPr>
            </w:pPr>
          </w:p>
        </w:tc>
        <w:tc>
          <w:tcPr>
            <w:tcW w:w="1560" w:type="dxa"/>
          </w:tcPr>
          <w:p w14:paraId="7BC4602D" w14:textId="3A8C7EFE" w:rsidR="443ECA54" w:rsidRPr="007141CA" w:rsidRDefault="443ECA54" w:rsidP="443ECA54">
            <w:pPr>
              <w:rPr>
                <w:rFonts w:ascii="Calibri" w:hAnsi="Calibri" w:cs="Calibri"/>
                <w:sz w:val="22"/>
                <w:szCs w:val="22"/>
                <w:highlight w:val="yellow"/>
              </w:rPr>
            </w:pPr>
          </w:p>
        </w:tc>
        <w:tc>
          <w:tcPr>
            <w:tcW w:w="1560" w:type="dxa"/>
          </w:tcPr>
          <w:p w14:paraId="505C5998" w14:textId="3A8C7EFE" w:rsidR="443ECA54" w:rsidRPr="007141CA" w:rsidRDefault="443ECA54" w:rsidP="443ECA54">
            <w:pPr>
              <w:rPr>
                <w:rFonts w:ascii="Calibri" w:hAnsi="Calibri" w:cs="Calibri"/>
                <w:sz w:val="22"/>
                <w:szCs w:val="22"/>
                <w:highlight w:val="yellow"/>
              </w:rPr>
            </w:pPr>
          </w:p>
        </w:tc>
        <w:tc>
          <w:tcPr>
            <w:tcW w:w="1560" w:type="dxa"/>
          </w:tcPr>
          <w:p w14:paraId="1DBB5C74" w14:textId="3A8C7EFE" w:rsidR="443ECA54" w:rsidRPr="007141CA" w:rsidRDefault="443ECA54" w:rsidP="443ECA54">
            <w:pPr>
              <w:rPr>
                <w:rFonts w:ascii="Calibri" w:hAnsi="Calibri" w:cs="Calibri"/>
                <w:sz w:val="22"/>
                <w:szCs w:val="22"/>
                <w:highlight w:val="yellow"/>
              </w:rPr>
            </w:pPr>
          </w:p>
        </w:tc>
        <w:tc>
          <w:tcPr>
            <w:tcW w:w="1560" w:type="dxa"/>
          </w:tcPr>
          <w:p w14:paraId="59C4D4CF" w14:textId="3A8C7EFE" w:rsidR="443ECA54" w:rsidRPr="007141CA" w:rsidRDefault="443ECA54" w:rsidP="443ECA54">
            <w:pPr>
              <w:rPr>
                <w:rFonts w:ascii="Calibri" w:hAnsi="Calibri" w:cs="Calibri"/>
                <w:sz w:val="22"/>
                <w:szCs w:val="22"/>
                <w:highlight w:val="yellow"/>
              </w:rPr>
            </w:pPr>
          </w:p>
        </w:tc>
        <w:tc>
          <w:tcPr>
            <w:tcW w:w="1560" w:type="dxa"/>
          </w:tcPr>
          <w:p w14:paraId="532AB104" w14:textId="3A8C7EFE" w:rsidR="443ECA54" w:rsidRPr="007141CA" w:rsidRDefault="443ECA54" w:rsidP="443ECA54">
            <w:pPr>
              <w:rPr>
                <w:rFonts w:ascii="Calibri" w:hAnsi="Calibri" w:cs="Calibri"/>
                <w:sz w:val="22"/>
                <w:szCs w:val="22"/>
                <w:highlight w:val="yellow"/>
              </w:rPr>
            </w:pPr>
          </w:p>
        </w:tc>
      </w:tr>
      <w:tr w:rsidR="007141CA" w:rsidRPr="007141CA" w14:paraId="15A0D4DB" w14:textId="77777777" w:rsidTr="000159DA">
        <w:trPr>
          <w:trHeight w:val="300"/>
        </w:trPr>
        <w:tc>
          <w:tcPr>
            <w:tcW w:w="1560" w:type="dxa"/>
          </w:tcPr>
          <w:p w14:paraId="249A59C5" w14:textId="5F6BBFB7" w:rsidR="443ECA54" w:rsidRPr="007141CA" w:rsidRDefault="443ECA54" w:rsidP="443ECA54">
            <w:pPr>
              <w:rPr>
                <w:rFonts w:ascii="Calibri" w:hAnsi="Calibri" w:cs="Calibri"/>
                <w:i/>
                <w:iCs/>
                <w:sz w:val="20"/>
                <w:szCs w:val="20"/>
                <w:highlight w:val="yellow"/>
              </w:rPr>
            </w:pPr>
            <w:r w:rsidRPr="007141CA">
              <w:rPr>
                <w:rFonts w:ascii="Calibri" w:hAnsi="Calibri" w:cs="Calibri"/>
                <w:i/>
                <w:iCs/>
                <w:sz w:val="20"/>
                <w:szCs w:val="20"/>
                <w:highlight w:val="yellow"/>
              </w:rPr>
              <w:t>Add lines as needed</w:t>
            </w:r>
          </w:p>
        </w:tc>
        <w:tc>
          <w:tcPr>
            <w:tcW w:w="1560" w:type="dxa"/>
          </w:tcPr>
          <w:p w14:paraId="06EBCBE6" w14:textId="4E4FBD06" w:rsidR="443ECA54" w:rsidRPr="007141CA" w:rsidRDefault="443ECA54" w:rsidP="443ECA54">
            <w:pPr>
              <w:rPr>
                <w:rFonts w:ascii="Calibri" w:hAnsi="Calibri" w:cs="Calibri"/>
                <w:sz w:val="22"/>
                <w:szCs w:val="22"/>
                <w:highlight w:val="yellow"/>
              </w:rPr>
            </w:pPr>
          </w:p>
        </w:tc>
        <w:tc>
          <w:tcPr>
            <w:tcW w:w="1560" w:type="dxa"/>
          </w:tcPr>
          <w:p w14:paraId="13FA1468" w14:textId="4757D488" w:rsidR="443ECA54" w:rsidRPr="007141CA" w:rsidRDefault="443ECA54" w:rsidP="443ECA54">
            <w:pPr>
              <w:rPr>
                <w:rFonts w:ascii="Calibri" w:hAnsi="Calibri" w:cs="Calibri"/>
                <w:sz w:val="22"/>
                <w:szCs w:val="22"/>
                <w:highlight w:val="yellow"/>
              </w:rPr>
            </w:pPr>
          </w:p>
        </w:tc>
        <w:tc>
          <w:tcPr>
            <w:tcW w:w="1560" w:type="dxa"/>
          </w:tcPr>
          <w:p w14:paraId="12B5C3A3" w14:textId="694808C2" w:rsidR="443ECA54" w:rsidRPr="007141CA" w:rsidRDefault="443ECA54" w:rsidP="443ECA54">
            <w:pPr>
              <w:rPr>
                <w:rFonts w:ascii="Calibri" w:hAnsi="Calibri" w:cs="Calibri"/>
                <w:sz w:val="22"/>
                <w:szCs w:val="22"/>
                <w:highlight w:val="yellow"/>
              </w:rPr>
            </w:pPr>
          </w:p>
        </w:tc>
        <w:tc>
          <w:tcPr>
            <w:tcW w:w="1560" w:type="dxa"/>
          </w:tcPr>
          <w:p w14:paraId="6F0B4F34" w14:textId="18109610" w:rsidR="443ECA54" w:rsidRPr="007141CA" w:rsidRDefault="443ECA54" w:rsidP="443ECA54">
            <w:pPr>
              <w:rPr>
                <w:rFonts w:ascii="Calibri" w:hAnsi="Calibri" w:cs="Calibri"/>
                <w:sz w:val="22"/>
                <w:szCs w:val="22"/>
                <w:highlight w:val="yellow"/>
              </w:rPr>
            </w:pPr>
          </w:p>
        </w:tc>
        <w:tc>
          <w:tcPr>
            <w:tcW w:w="1560" w:type="dxa"/>
          </w:tcPr>
          <w:p w14:paraId="549F49F9" w14:textId="22933631" w:rsidR="443ECA54" w:rsidRPr="007141CA" w:rsidRDefault="443ECA54" w:rsidP="443ECA54">
            <w:pPr>
              <w:rPr>
                <w:rFonts w:ascii="Calibri" w:hAnsi="Calibri" w:cs="Calibri"/>
                <w:sz w:val="22"/>
                <w:szCs w:val="22"/>
                <w:highlight w:val="yellow"/>
              </w:rPr>
            </w:pPr>
          </w:p>
        </w:tc>
      </w:tr>
    </w:tbl>
    <w:p w14:paraId="1B090432" w14:textId="6052AE7F" w:rsidR="3B0D623A" w:rsidRPr="007141CA" w:rsidRDefault="3B0D623A" w:rsidP="443ECA54">
      <w:pPr>
        <w:rPr>
          <w:rFonts w:ascii="Calibri" w:hAnsi="Calibri" w:cs="Calibri"/>
          <w:i/>
          <w:iCs/>
          <w:sz w:val="20"/>
          <w:szCs w:val="20"/>
          <w:highlight w:val="yellow"/>
        </w:rPr>
      </w:pPr>
      <w:r w:rsidRPr="007141CA">
        <w:rPr>
          <w:rFonts w:ascii="Calibri" w:hAnsi="Calibri" w:cs="Calibri"/>
          <w:i/>
          <w:iCs/>
          <w:sz w:val="20"/>
          <w:szCs w:val="20"/>
          <w:highlight w:val="yellow"/>
        </w:rPr>
        <w:t xml:space="preserve">Note. </w:t>
      </w:r>
      <w:r w:rsidR="270506DB" w:rsidRPr="007141CA">
        <w:rPr>
          <w:rFonts w:ascii="Calibri" w:hAnsi="Calibri" w:cs="Calibri"/>
          <w:i/>
          <w:iCs/>
          <w:sz w:val="20"/>
          <w:szCs w:val="20"/>
          <w:highlight w:val="yellow"/>
        </w:rPr>
        <w:t>Add lines as needed for additional courses</w:t>
      </w:r>
      <w:r w:rsidR="0B4D03DB" w:rsidRPr="007141CA">
        <w:rPr>
          <w:rFonts w:ascii="Calibri" w:hAnsi="Calibri" w:cs="Calibri"/>
          <w:i/>
          <w:iCs/>
          <w:sz w:val="20"/>
          <w:szCs w:val="20"/>
          <w:highlight w:val="yellow"/>
        </w:rPr>
        <w:t xml:space="preserve"> for core courses. Core courses are required courses (non-elective courses) in your </w:t>
      </w:r>
      <w:r w:rsidR="000159DA">
        <w:rPr>
          <w:rFonts w:ascii="Calibri" w:hAnsi="Calibri" w:cs="Calibri"/>
          <w:i/>
          <w:iCs/>
          <w:sz w:val="20"/>
          <w:szCs w:val="20"/>
          <w:highlight w:val="yellow"/>
        </w:rPr>
        <w:t>program</w:t>
      </w:r>
      <w:r w:rsidR="0B4D03DB" w:rsidRPr="007141CA">
        <w:rPr>
          <w:rFonts w:ascii="Calibri" w:hAnsi="Calibri" w:cs="Calibri"/>
          <w:i/>
          <w:iCs/>
          <w:sz w:val="20"/>
          <w:szCs w:val="20"/>
          <w:highlight w:val="yellow"/>
        </w:rPr>
        <w:t>.</w:t>
      </w:r>
    </w:p>
    <w:p w14:paraId="271EC017" w14:textId="3A34A050" w:rsidR="00CE30CB" w:rsidRPr="003A0C64" w:rsidRDefault="14FE3C9E" w:rsidP="443ECA54">
      <w:pPr>
        <w:pStyle w:val="Heading1"/>
        <w:rPr>
          <w:rFonts w:asciiTheme="minorHAnsi" w:hAnsiTheme="minorHAnsi"/>
          <w:color w:val="auto"/>
        </w:rPr>
      </w:pPr>
      <w:bookmarkStart w:id="38" w:name="_Toc171755494"/>
      <w:bookmarkStart w:id="39" w:name="_Toc526236081"/>
      <w:bookmarkStart w:id="40" w:name="_Toc8659244"/>
      <w:r w:rsidRPr="443ECA54">
        <w:rPr>
          <w:rFonts w:asciiTheme="minorHAnsi" w:hAnsiTheme="minorHAnsi"/>
          <w:color w:val="auto"/>
        </w:rPr>
        <w:t>Appendix D. Faculty Utilization</w:t>
      </w:r>
      <w:bookmarkEnd w:id="38"/>
      <w:bookmarkEnd w:id="39"/>
      <w:bookmarkEnd w:id="40"/>
      <w:r w:rsidRPr="443ECA54">
        <w:rPr>
          <w:rFonts w:asciiTheme="minorHAnsi" w:hAnsiTheme="minorHAnsi"/>
          <w:color w:val="auto"/>
        </w:rPr>
        <w:t xml:space="preserve"> </w:t>
      </w:r>
    </w:p>
    <w:p w14:paraId="61BBF5F0" w14:textId="449A25F1" w:rsidR="00CE30CB" w:rsidRPr="00506AC7" w:rsidRDefault="00CE30CB" w:rsidP="00CE30CB">
      <w:pPr>
        <w:rPr>
          <w:rFonts w:cs="Arial"/>
          <w:b/>
          <w:color w:val="000000" w:themeColor="text1"/>
        </w:rPr>
      </w:pPr>
    </w:p>
    <w:p w14:paraId="1ED649FF" w14:textId="2D814F56" w:rsidR="00351DEC" w:rsidRPr="00DE0C9A" w:rsidRDefault="00351DEC" w:rsidP="2E77BD55">
      <w:pPr>
        <w:rPr>
          <w:rFonts w:cs="Arial"/>
          <w:color w:val="003399"/>
        </w:rPr>
      </w:pPr>
      <w:r w:rsidRPr="00DE0C9A">
        <w:rPr>
          <w:rFonts w:cs="Arial"/>
          <w:color w:val="003399"/>
        </w:rPr>
        <w:t xml:space="preserve">Refer to the </w:t>
      </w:r>
      <w:hyperlink r:id="rId30" w:anchor="/site/LA-PRD/views/FacultyHiring/FacultyHeadcount">
        <w:r w:rsidRPr="00DE0C9A">
          <w:rPr>
            <w:color w:val="003399"/>
          </w:rPr>
          <w:t>Faculty</w:t>
        </w:r>
        <w:r w:rsidR="6848CF77" w:rsidRPr="00DE0C9A">
          <w:rPr>
            <w:color w:val="003399"/>
          </w:rPr>
          <w:t xml:space="preserve"> Headcount</w:t>
        </w:r>
        <w:r w:rsidRPr="00DE0C9A">
          <w:rPr>
            <w:color w:val="003399"/>
          </w:rPr>
          <w:t xml:space="preserve"> Dashboard</w:t>
        </w:r>
      </w:hyperlink>
      <w:r w:rsidRPr="00DE0C9A">
        <w:rPr>
          <w:rFonts w:cs="Arial"/>
          <w:color w:val="003399"/>
        </w:rPr>
        <w:t xml:space="preserve"> and </w:t>
      </w:r>
      <w:hyperlink r:id="rId31">
        <w:r w:rsidRPr="00DE0C9A">
          <w:rPr>
            <w:color w:val="003399"/>
          </w:rPr>
          <w:t xml:space="preserve">Faculty </w:t>
        </w:r>
        <w:r w:rsidR="001A68F2" w:rsidRPr="00DE0C9A">
          <w:rPr>
            <w:color w:val="003399"/>
          </w:rPr>
          <w:t xml:space="preserve">Workload and </w:t>
        </w:r>
        <w:r w:rsidRPr="00DE0C9A">
          <w:rPr>
            <w:color w:val="003399"/>
          </w:rPr>
          <w:t>Assignment Dashboard</w:t>
        </w:r>
        <w:r w:rsidR="3A5E4AA7" w:rsidRPr="00DE0C9A">
          <w:rPr>
            <w:color w:val="003399"/>
          </w:rPr>
          <w:t xml:space="preserve"> </w:t>
        </w:r>
      </w:hyperlink>
      <w:r w:rsidRPr="00DE0C9A">
        <w:rPr>
          <w:rFonts w:cs="Arial"/>
          <w:color w:val="003399"/>
        </w:rPr>
        <w:t xml:space="preserve"> that </w:t>
      </w:r>
      <w:r w:rsidR="00950C53" w:rsidRPr="00DE0C9A">
        <w:rPr>
          <w:rFonts w:cs="Arial"/>
          <w:color w:val="003399"/>
        </w:rPr>
        <w:t>d</w:t>
      </w:r>
      <w:r w:rsidRPr="00DE0C9A">
        <w:rPr>
          <w:rFonts w:cs="Arial"/>
          <w:color w:val="003399"/>
        </w:rPr>
        <w:t xml:space="preserve">epartment chair has access at IE </w:t>
      </w:r>
      <w:hyperlink r:id="rId32">
        <w:r w:rsidRPr="00DE0C9A">
          <w:rPr>
            <w:color w:val="003399"/>
          </w:rPr>
          <w:t>login-dashboard</w:t>
        </w:r>
      </w:hyperlink>
      <w:r w:rsidRPr="00DE0C9A">
        <w:rPr>
          <w:rFonts w:cs="Arial"/>
          <w:color w:val="003399"/>
        </w:rPr>
        <w:t>.</w:t>
      </w:r>
    </w:p>
    <w:p w14:paraId="105CA99A" w14:textId="77777777" w:rsidR="004E4BEE" w:rsidRPr="00DE0C9A" w:rsidRDefault="00564CEE" w:rsidP="2E77BD55">
      <w:pPr>
        <w:spacing w:after="200"/>
        <w:rPr>
          <w:rFonts w:cs="Arial"/>
          <w:color w:val="003399"/>
        </w:rPr>
      </w:pPr>
      <w:r w:rsidRPr="00DE0C9A">
        <w:rPr>
          <w:rFonts w:cs="Arial"/>
          <w:color w:val="003399"/>
        </w:rPr>
        <w:t>The Office of Institutional Effectiveness publishes a</w:t>
      </w:r>
      <w:r w:rsidR="00F16AD0" w:rsidRPr="00DE0C9A">
        <w:rPr>
          <w:rFonts w:cs="Arial"/>
          <w:color w:val="003399"/>
        </w:rPr>
        <w:t xml:space="preserve">dditional publicly available reports that provide this </w:t>
      </w:r>
      <w:r w:rsidR="00CE30CB" w:rsidRPr="00DE0C9A">
        <w:rPr>
          <w:rFonts w:cs="Arial"/>
          <w:color w:val="003399"/>
        </w:rPr>
        <w:t>information</w:t>
      </w:r>
      <w:r w:rsidR="004E4BEE" w:rsidRPr="00DE0C9A">
        <w:rPr>
          <w:rFonts w:cs="Arial"/>
          <w:color w:val="003399"/>
        </w:rPr>
        <w:t>.</w:t>
      </w:r>
    </w:p>
    <w:p w14:paraId="02D6F240" w14:textId="3312B398" w:rsidR="00CE30CB" w:rsidRPr="00DE0C9A" w:rsidRDefault="00FE64B4" w:rsidP="2E77BD55">
      <w:pPr>
        <w:spacing w:after="200"/>
        <w:rPr>
          <w:rFonts w:cs="Arial"/>
          <w:color w:val="003399"/>
        </w:rPr>
      </w:pPr>
      <w:r w:rsidRPr="00DE0C9A">
        <w:rPr>
          <w:rFonts w:cs="Arial"/>
          <w:color w:val="003399"/>
        </w:rPr>
        <w:t xml:space="preserve">The </w:t>
      </w:r>
      <w:hyperlink r:id="rId33">
        <w:r w:rsidR="008434B6" w:rsidRPr="00DE0C9A">
          <w:rPr>
            <w:color w:val="003399"/>
          </w:rPr>
          <w:t>FTES-FTEF-SFR</w:t>
        </w:r>
      </w:hyperlink>
      <w:r w:rsidR="008434B6" w:rsidRPr="00DE0C9A">
        <w:rPr>
          <w:rFonts w:cs="Arial"/>
          <w:color w:val="003399"/>
        </w:rPr>
        <w:t xml:space="preserve"> </w:t>
      </w:r>
      <w:r w:rsidRPr="00DE0C9A">
        <w:rPr>
          <w:rFonts w:cs="Arial"/>
          <w:color w:val="003399"/>
        </w:rPr>
        <w:t>dashboard;</w:t>
      </w:r>
      <w:r w:rsidR="008434B6" w:rsidRPr="00DE0C9A">
        <w:rPr>
          <w:rFonts w:cs="Arial"/>
          <w:color w:val="003399"/>
        </w:rPr>
        <w:t xml:space="preserve"> older data is posted under </w:t>
      </w:r>
      <w:r w:rsidR="006C7A87" w:rsidRPr="00DE0C9A">
        <w:rPr>
          <w:rFonts w:cs="Arial"/>
          <w:color w:val="003399"/>
        </w:rPr>
        <w:t xml:space="preserve">IE’s </w:t>
      </w:r>
      <w:hyperlink r:id="rId34">
        <w:r w:rsidR="008434B6" w:rsidRPr="00DE0C9A">
          <w:rPr>
            <w:color w:val="003399"/>
          </w:rPr>
          <w:t>Resources</w:t>
        </w:r>
      </w:hyperlink>
      <w:r w:rsidR="00C65868" w:rsidRPr="00DE0C9A">
        <w:rPr>
          <w:rFonts w:cs="Arial"/>
          <w:color w:val="003399"/>
        </w:rPr>
        <w:t xml:space="preserve"> </w:t>
      </w:r>
      <w:r w:rsidR="006C7A87" w:rsidRPr="00DE0C9A">
        <w:rPr>
          <w:rFonts w:cs="Arial"/>
          <w:color w:val="003399"/>
        </w:rPr>
        <w:t xml:space="preserve">page. </w:t>
      </w:r>
      <w:r w:rsidR="00C65868" w:rsidRPr="00DE0C9A">
        <w:rPr>
          <w:rFonts w:cs="Arial"/>
          <w:color w:val="003399"/>
        </w:rPr>
        <w:t>These files are downloadable Excel files</w:t>
      </w:r>
      <w:r w:rsidR="003F71BB" w:rsidRPr="00DE0C9A">
        <w:rPr>
          <w:rFonts w:cs="Arial"/>
          <w:color w:val="003399"/>
        </w:rPr>
        <w:t xml:space="preserve"> that include all departments and totals by </w:t>
      </w:r>
      <w:proofErr w:type="gramStart"/>
      <w:r w:rsidR="003F71BB" w:rsidRPr="00DE0C9A">
        <w:rPr>
          <w:rFonts w:cs="Arial"/>
          <w:color w:val="003399"/>
        </w:rPr>
        <w:t>College</w:t>
      </w:r>
      <w:proofErr w:type="gramEnd"/>
      <w:r w:rsidR="003F71BB" w:rsidRPr="00DE0C9A">
        <w:rPr>
          <w:rFonts w:cs="Arial"/>
          <w:color w:val="003399"/>
        </w:rPr>
        <w:t>.</w:t>
      </w:r>
      <w:r w:rsidR="00CE4F82" w:rsidRPr="00DE0C9A">
        <w:rPr>
          <w:rFonts w:cs="Arial"/>
          <w:color w:val="003399"/>
        </w:rPr>
        <w:t xml:space="preserve"> </w:t>
      </w:r>
      <w:r w:rsidR="003F71BB" w:rsidRPr="00DE0C9A">
        <w:rPr>
          <w:rFonts w:cs="Arial"/>
          <w:color w:val="003399"/>
        </w:rPr>
        <w:t>Each academic term is reported on a separate tab in the file</w:t>
      </w:r>
      <w:r w:rsidR="00C65868" w:rsidRPr="00DE0C9A">
        <w:rPr>
          <w:rFonts w:cs="Arial"/>
          <w:color w:val="003399"/>
        </w:rPr>
        <w:t>.</w:t>
      </w:r>
      <w:r w:rsidR="00543728" w:rsidRPr="00DE0C9A">
        <w:rPr>
          <w:rFonts w:cs="Arial"/>
          <w:color w:val="003399"/>
        </w:rPr>
        <w:t xml:space="preserve"> </w:t>
      </w:r>
      <w:r w:rsidR="00CE30CB" w:rsidRPr="00DE0C9A">
        <w:rPr>
          <w:rFonts w:cs="Arial"/>
          <w:color w:val="003399"/>
        </w:rPr>
        <w:t>Include data since</w:t>
      </w:r>
      <w:r w:rsidR="00CF0C0D" w:rsidRPr="00DE0C9A">
        <w:rPr>
          <w:rFonts w:cs="Arial"/>
          <w:color w:val="003399"/>
        </w:rPr>
        <w:t xml:space="preserve"> the</w:t>
      </w:r>
      <w:r w:rsidR="00CE30CB" w:rsidRPr="00DE0C9A">
        <w:rPr>
          <w:rFonts w:cs="Arial"/>
          <w:color w:val="003399"/>
        </w:rPr>
        <w:t xml:space="preserve"> last Program Review. </w:t>
      </w:r>
    </w:p>
    <w:p w14:paraId="0B18309C" w14:textId="034820FB" w:rsidR="001E205F" w:rsidRPr="00DE0C9A" w:rsidRDefault="00CE30CB" w:rsidP="2E77BD55">
      <w:pPr>
        <w:rPr>
          <w:rFonts w:cs="Arial"/>
          <w:color w:val="003399"/>
        </w:rPr>
      </w:pPr>
      <w:r w:rsidRPr="00DE0C9A">
        <w:rPr>
          <w:rFonts w:cs="Arial"/>
          <w:color w:val="003399"/>
        </w:rPr>
        <w:t xml:space="preserve">This data can be used in discussing the adequacy of your faculty to address the instructional needs of your programs. </w:t>
      </w:r>
    </w:p>
    <w:p w14:paraId="0BA06FAA" w14:textId="5D8D3793" w:rsidR="00B01C84" w:rsidRDefault="00B01C84">
      <w:pPr>
        <w:rPr>
          <w:rFonts w:eastAsiaTheme="majorEastAsia" w:cstheme="majorBidi"/>
          <w:sz w:val="32"/>
          <w:szCs w:val="32"/>
        </w:rPr>
      </w:pPr>
      <w:bookmarkStart w:id="41" w:name="_Toc171755495"/>
      <w:bookmarkStart w:id="42" w:name="_Toc526236082"/>
    </w:p>
    <w:p w14:paraId="4A78468D" w14:textId="77777777" w:rsidR="00023D04" w:rsidRDefault="00023D04">
      <w:pPr>
        <w:rPr>
          <w:rFonts w:eastAsiaTheme="majorEastAsia" w:cstheme="majorBidi"/>
          <w:sz w:val="32"/>
          <w:szCs w:val="32"/>
        </w:rPr>
      </w:pPr>
      <w:r>
        <w:br w:type="page"/>
      </w:r>
    </w:p>
    <w:p w14:paraId="3A0D7C5C" w14:textId="00F4CD65" w:rsidR="00CE30CB" w:rsidRPr="00F9015E" w:rsidRDefault="00CE30CB" w:rsidP="00407F18">
      <w:pPr>
        <w:pStyle w:val="Heading1"/>
        <w:rPr>
          <w:rFonts w:asciiTheme="minorHAnsi" w:hAnsiTheme="minorHAnsi"/>
          <w:color w:val="auto"/>
        </w:rPr>
      </w:pPr>
      <w:bookmarkStart w:id="43" w:name="_Toc8659245"/>
      <w:r w:rsidRPr="00F9015E">
        <w:rPr>
          <w:rFonts w:asciiTheme="minorHAnsi" w:hAnsiTheme="minorHAnsi"/>
          <w:color w:val="auto"/>
        </w:rPr>
        <w:lastRenderedPageBreak/>
        <w:t>Appendix E. Catalog Description of Each Program</w:t>
      </w:r>
      <w:bookmarkEnd w:id="41"/>
      <w:bookmarkEnd w:id="42"/>
      <w:bookmarkEnd w:id="43"/>
    </w:p>
    <w:p w14:paraId="32689BEC" w14:textId="77777777" w:rsidR="00CE30CB" w:rsidRPr="00C97310" w:rsidRDefault="00CE30CB" w:rsidP="00CE30CB">
      <w:pPr>
        <w:rPr>
          <w:rFonts w:cs="Arial"/>
        </w:rPr>
      </w:pPr>
    </w:p>
    <w:p w14:paraId="7232745D" w14:textId="40314538" w:rsidR="00CE30CB" w:rsidRPr="00F9015E" w:rsidRDefault="00CE30CB" w:rsidP="00CE30CB">
      <w:pPr>
        <w:rPr>
          <w:rFonts w:cs="Arial"/>
          <w:color w:val="003399"/>
        </w:rPr>
      </w:pPr>
      <w:r w:rsidRPr="00F9015E">
        <w:rPr>
          <w:rFonts w:cs="Arial"/>
          <w:color w:val="003399"/>
        </w:rPr>
        <w:t>The information requested here can be obtained from the online catalog and reproduced here. This information is important as background for your curriculum section (3.0) and to familiarize the reviewers with the particulars of your academic program(s).</w:t>
      </w:r>
    </w:p>
    <w:p w14:paraId="66B139EF" w14:textId="300B5D1A" w:rsidR="00CE30CB" w:rsidRPr="00C97310" w:rsidRDefault="00CE30CB" w:rsidP="001E205F">
      <w:pPr>
        <w:spacing w:after="200"/>
        <w:rPr>
          <w:rFonts w:cs="Arial"/>
          <w:color w:val="FF0000"/>
        </w:rPr>
      </w:pPr>
      <w:r w:rsidRPr="00C97310">
        <w:rPr>
          <w:rFonts w:cs="Arial"/>
          <w:color w:val="FF0000"/>
        </w:rPr>
        <w:br w:type="page"/>
      </w:r>
    </w:p>
    <w:p w14:paraId="14B1F1E8" w14:textId="7FB3DD2B" w:rsidR="00682D23" w:rsidRPr="00F9015E" w:rsidRDefault="00CE30CB" w:rsidP="00407F18">
      <w:pPr>
        <w:pStyle w:val="Heading1"/>
        <w:rPr>
          <w:rFonts w:asciiTheme="minorHAnsi" w:hAnsiTheme="minorHAnsi"/>
          <w:color w:val="auto"/>
        </w:rPr>
      </w:pPr>
      <w:bookmarkStart w:id="44" w:name="_Toc526236083"/>
      <w:bookmarkStart w:id="45" w:name="_Toc8659246"/>
      <w:r w:rsidRPr="00F9015E">
        <w:rPr>
          <w:rFonts w:asciiTheme="minorHAnsi" w:hAnsiTheme="minorHAnsi"/>
          <w:color w:val="auto"/>
        </w:rPr>
        <w:lastRenderedPageBreak/>
        <w:t>Appendix F. GE Assessment</w:t>
      </w:r>
      <w:bookmarkEnd w:id="44"/>
      <w:bookmarkEnd w:id="45"/>
    </w:p>
    <w:p w14:paraId="316D4F26" w14:textId="77777777" w:rsidR="00F9015E" w:rsidRDefault="00F9015E" w:rsidP="00F9015E">
      <w:pPr>
        <w:pStyle w:val="NoSpacing"/>
      </w:pPr>
    </w:p>
    <w:p w14:paraId="461B4D08" w14:textId="0309FE4C" w:rsidR="00CE30CB" w:rsidRPr="00F9015E" w:rsidRDefault="00CE30CB" w:rsidP="00CE30CB">
      <w:pPr>
        <w:rPr>
          <w:rFonts w:cs="Arial"/>
          <w:color w:val="003399"/>
        </w:rPr>
      </w:pPr>
      <w:r w:rsidRPr="00F9015E">
        <w:rPr>
          <w:rFonts w:cs="Arial"/>
          <w:color w:val="003399"/>
        </w:rPr>
        <w:t xml:space="preserve">List the courses that are meeting a GE requirement.  </w:t>
      </w:r>
    </w:p>
    <w:tbl>
      <w:tblPr>
        <w:tblStyle w:val="TableGrid1"/>
        <w:tblW w:w="5000" w:type="pct"/>
        <w:jc w:val="center"/>
        <w:tblLook w:val="04A0" w:firstRow="1" w:lastRow="0" w:firstColumn="1" w:lastColumn="0" w:noHBand="0" w:noVBand="1"/>
      </w:tblPr>
      <w:tblGrid>
        <w:gridCol w:w="2064"/>
        <w:gridCol w:w="1801"/>
        <w:gridCol w:w="2151"/>
        <w:gridCol w:w="1610"/>
        <w:gridCol w:w="1724"/>
      </w:tblGrid>
      <w:tr w:rsidR="00856C7E" w:rsidRPr="00C97310" w14:paraId="4BFCF3DA" w14:textId="77777777" w:rsidTr="009A0C2C">
        <w:trPr>
          <w:jc w:val="center"/>
        </w:trPr>
        <w:tc>
          <w:tcPr>
            <w:tcW w:w="1104" w:type="pct"/>
            <w:tcBorders>
              <w:bottom w:val="single" w:sz="4" w:space="0" w:color="auto"/>
              <w:right w:val="single" w:sz="4" w:space="0" w:color="auto"/>
            </w:tcBorders>
            <w:shd w:val="clear" w:color="auto" w:fill="auto"/>
            <w:vAlign w:val="center"/>
          </w:tcPr>
          <w:p w14:paraId="66D958D2" w14:textId="2C1A6735" w:rsidR="00856C7E" w:rsidRPr="00F9015E" w:rsidRDefault="00856C7E" w:rsidP="00F9015E">
            <w:pPr>
              <w:spacing w:before="100" w:beforeAutospacing="1" w:after="100" w:afterAutospacing="1"/>
              <w:contextualSpacing/>
              <w:jc w:val="center"/>
              <w:rPr>
                <w:b/>
                <w:sz w:val="23"/>
                <w:szCs w:val="23"/>
              </w:rPr>
            </w:pPr>
            <w:r w:rsidRPr="00F9015E">
              <w:rPr>
                <w:b/>
                <w:sz w:val="23"/>
                <w:szCs w:val="23"/>
              </w:rPr>
              <w:t>Identify GE Course Number</w:t>
            </w:r>
          </w:p>
        </w:tc>
        <w:tc>
          <w:tcPr>
            <w:tcW w:w="963" w:type="pct"/>
            <w:tcBorders>
              <w:left w:val="single" w:sz="4" w:space="0" w:color="auto"/>
              <w:bottom w:val="single" w:sz="4" w:space="0" w:color="auto"/>
              <w:right w:val="single" w:sz="4" w:space="0" w:color="auto"/>
            </w:tcBorders>
          </w:tcPr>
          <w:p w14:paraId="3B31566B" w14:textId="77777777" w:rsidR="00856C7E" w:rsidRPr="00F9015E" w:rsidRDefault="00856C7E" w:rsidP="00A31998">
            <w:pPr>
              <w:jc w:val="center"/>
              <w:rPr>
                <w:b/>
                <w:sz w:val="23"/>
                <w:szCs w:val="23"/>
              </w:rPr>
            </w:pPr>
            <w:r w:rsidRPr="00F9015E">
              <w:rPr>
                <w:b/>
                <w:sz w:val="23"/>
                <w:szCs w:val="23"/>
              </w:rPr>
              <w:t>GE Designation*</w:t>
            </w:r>
          </w:p>
        </w:tc>
        <w:tc>
          <w:tcPr>
            <w:tcW w:w="2933" w:type="pct"/>
            <w:gridSpan w:val="3"/>
            <w:tcBorders>
              <w:left w:val="single" w:sz="4" w:space="0" w:color="auto"/>
            </w:tcBorders>
            <w:shd w:val="clear" w:color="auto" w:fill="auto"/>
          </w:tcPr>
          <w:p w14:paraId="6ECD1073" w14:textId="77777777" w:rsidR="00856C7E" w:rsidRPr="00F9015E" w:rsidRDefault="00856C7E" w:rsidP="00A31998">
            <w:pPr>
              <w:jc w:val="center"/>
              <w:rPr>
                <w:b/>
                <w:sz w:val="23"/>
                <w:szCs w:val="23"/>
              </w:rPr>
            </w:pPr>
            <w:r w:rsidRPr="00F9015E">
              <w:rPr>
                <w:b/>
                <w:sz w:val="23"/>
                <w:szCs w:val="23"/>
              </w:rPr>
              <w:t>Method of Assessment</w:t>
            </w:r>
          </w:p>
        </w:tc>
      </w:tr>
      <w:tr w:rsidR="00856C7E" w:rsidRPr="00C97310" w14:paraId="2B9A7F14" w14:textId="77777777" w:rsidTr="009A0C2C">
        <w:trPr>
          <w:trHeight w:val="350"/>
          <w:jc w:val="center"/>
        </w:trPr>
        <w:tc>
          <w:tcPr>
            <w:tcW w:w="1104" w:type="pct"/>
            <w:vMerge w:val="restart"/>
            <w:tcBorders>
              <w:top w:val="single" w:sz="4" w:space="0" w:color="auto"/>
              <w:right w:val="single" w:sz="4" w:space="0" w:color="auto"/>
            </w:tcBorders>
          </w:tcPr>
          <w:p w14:paraId="4223D793" w14:textId="77777777" w:rsidR="00856C7E" w:rsidRPr="00C97310" w:rsidRDefault="00856C7E" w:rsidP="00A31998">
            <w:pPr>
              <w:jc w:val="center"/>
            </w:pPr>
          </w:p>
        </w:tc>
        <w:tc>
          <w:tcPr>
            <w:tcW w:w="963" w:type="pct"/>
            <w:tcBorders>
              <w:top w:val="single" w:sz="4" w:space="0" w:color="auto"/>
              <w:left w:val="single" w:sz="4" w:space="0" w:color="auto"/>
              <w:bottom w:val="nil"/>
              <w:right w:val="single" w:sz="4" w:space="0" w:color="auto"/>
            </w:tcBorders>
          </w:tcPr>
          <w:p w14:paraId="7411F306" w14:textId="77777777" w:rsidR="00856C7E" w:rsidRPr="00C97310" w:rsidRDefault="00856C7E" w:rsidP="00A31998">
            <w:pPr>
              <w:jc w:val="center"/>
            </w:pPr>
          </w:p>
        </w:tc>
        <w:tc>
          <w:tcPr>
            <w:tcW w:w="2933" w:type="pct"/>
            <w:gridSpan w:val="3"/>
            <w:tcBorders>
              <w:left w:val="single" w:sz="4" w:space="0" w:color="auto"/>
            </w:tcBorders>
            <w:shd w:val="clear" w:color="auto" w:fill="auto"/>
          </w:tcPr>
          <w:p w14:paraId="6FA5181A" w14:textId="77777777" w:rsidR="00856C7E" w:rsidRPr="00F9015E" w:rsidRDefault="00856C7E" w:rsidP="00F9015E">
            <w:pPr>
              <w:pStyle w:val="NoSpacing"/>
              <w:rPr>
                <w:sz w:val="22"/>
              </w:rPr>
            </w:pPr>
            <w:r w:rsidRPr="00F9015E">
              <w:rPr>
                <w:sz w:val="22"/>
              </w:rPr>
              <w:t>Evaluation of student work by program offering course</w:t>
            </w:r>
          </w:p>
        </w:tc>
      </w:tr>
      <w:tr w:rsidR="00856C7E" w:rsidRPr="00C97310" w14:paraId="5C95516B" w14:textId="77777777" w:rsidTr="009A0C2C">
        <w:trPr>
          <w:trHeight w:val="611"/>
          <w:jc w:val="center"/>
        </w:trPr>
        <w:tc>
          <w:tcPr>
            <w:tcW w:w="1104" w:type="pct"/>
            <w:vMerge/>
            <w:tcBorders>
              <w:right w:val="single" w:sz="4" w:space="0" w:color="auto"/>
            </w:tcBorders>
          </w:tcPr>
          <w:p w14:paraId="6109EFD1" w14:textId="77777777" w:rsidR="00856C7E" w:rsidRPr="00C97310" w:rsidRDefault="00856C7E" w:rsidP="00A31998">
            <w:pPr>
              <w:spacing w:before="100" w:beforeAutospacing="1" w:after="100" w:afterAutospacing="1"/>
              <w:ind w:left="720"/>
              <w:contextualSpacing/>
            </w:pPr>
          </w:p>
        </w:tc>
        <w:tc>
          <w:tcPr>
            <w:tcW w:w="963" w:type="pct"/>
            <w:tcBorders>
              <w:top w:val="nil"/>
              <w:left w:val="single" w:sz="4" w:space="0" w:color="auto"/>
              <w:bottom w:val="nil"/>
              <w:right w:val="single" w:sz="4" w:space="0" w:color="auto"/>
            </w:tcBorders>
          </w:tcPr>
          <w:p w14:paraId="5541FEB0" w14:textId="77777777" w:rsidR="00856C7E" w:rsidRPr="00C97310" w:rsidRDefault="00856C7E" w:rsidP="00A31998">
            <w:pPr>
              <w:jc w:val="center"/>
              <w:rPr>
                <w:sz w:val="20"/>
                <w:szCs w:val="20"/>
              </w:rPr>
            </w:pPr>
          </w:p>
        </w:tc>
        <w:tc>
          <w:tcPr>
            <w:tcW w:w="1150" w:type="pct"/>
            <w:tcBorders>
              <w:left w:val="single" w:sz="4" w:space="0" w:color="auto"/>
            </w:tcBorders>
            <w:shd w:val="clear" w:color="auto" w:fill="auto"/>
            <w:vAlign w:val="center"/>
          </w:tcPr>
          <w:p w14:paraId="5FD49701" w14:textId="77777777" w:rsidR="00856C7E" w:rsidRPr="00F9015E" w:rsidRDefault="00856C7E" w:rsidP="00F9015E">
            <w:pPr>
              <w:pStyle w:val="NoSpacing"/>
              <w:rPr>
                <w:sz w:val="22"/>
              </w:rPr>
            </w:pPr>
            <w:r w:rsidRPr="00F9015E">
              <w:rPr>
                <w:sz w:val="22"/>
              </w:rPr>
              <w:t>Signature Assignment</w:t>
            </w:r>
          </w:p>
        </w:tc>
        <w:tc>
          <w:tcPr>
            <w:tcW w:w="861" w:type="pct"/>
            <w:shd w:val="clear" w:color="auto" w:fill="auto"/>
            <w:vAlign w:val="center"/>
          </w:tcPr>
          <w:p w14:paraId="79B1DEDF" w14:textId="77777777" w:rsidR="00856C7E" w:rsidRPr="00F9015E" w:rsidRDefault="00856C7E" w:rsidP="00F9015E">
            <w:pPr>
              <w:pStyle w:val="NoSpacing"/>
              <w:rPr>
                <w:sz w:val="22"/>
              </w:rPr>
            </w:pPr>
            <w:r w:rsidRPr="00F9015E">
              <w:rPr>
                <w:sz w:val="22"/>
              </w:rPr>
              <w:t>Assessment results</w:t>
            </w:r>
          </w:p>
        </w:tc>
        <w:tc>
          <w:tcPr>
            <w:tcW w:w="922" w:type="pct"/>
            <w:shd w:val="clear" w:color="auto" w:fill="auto"/>
            <w:vAlign w:val="center"/>
          </w:tcPr>
          <w:p w14:paraId="37C0053A" w14:textId="616A2191" w:rsidR="00856C7E" w:rsidRPr="00F9015E" w:rsidRDefault="00856C7E" w:rsidP="00F9015E">
            <w:pPr>
              <w:pStyle w:val="NoSpacing"/>
              <w:rPr>
                <w:sz w:val="22"/>
              </w:rPr>
            </w:pPr>
            <w:r w:rsidRPr="00F9015E">
              <w:rPr>
                <w:sz w:val="22"/>
              </w:rPr>
              <w:t>Course improved</w:t>
            </w:r>
          </w:p>
        </w:tc>
      </w:tr>
      <w:tr w:rsidR="00856C7E" w:rsidRPr="00C97310" w14:paraId="2DCA3C87" w14:textId="77777777" w:rsidTr="009A0C2C">
        <w:trPr>
          <w:trHeight w:val="1169"/>
          <w:jc w:val="center"/>
        </w:trPr>
        <w:tc>
          <w:tcPr>
            <w:tcW w:w="1104" w:type="pct"/>
            <w:vMerge/>
            <w:tcBorders>
              <w:right w:val="single" w:sz="4" w:space="0" w:color="auto"/>
            </w:tcBorders>
            <w:shd w:val="clear" w:color="auto" w:fill="auto"/>
            <w:vAlign w:val="center"/>
          </w:tcPr>
          <w:p w14:paraId="67615D6B" w14:textId="77777777" w:rsidR="00856C7E" w:rsidRPr="00C97310" w:rsidRDefault="00856C7E" w:rsidP="00A31998">
            <w:pPr>
              <w:spacing w:before="100" w:beforeAutospacing="1" w:after="100" w:afterAutospacing="1"/>
              <w:ind w:left="720"/>
              <w:contextualSpacing/>
            </w:pPr>
          </w:p>
        </w:tc>
        <w:tc>
          <w:tcPr>
            <w:tcW w:w="963" w:type="pct"/>
            <w:tcBorders>
              <w:top w:val="nil"/>
              <w:left w:val="single" w:sz="4" w:space="0" w:color="auto"/>
              <w:bottom w:val="single" w:sz="4" w:space="0" w:color="auto"/>
              <w:right w:val="single" w:sz="4" w:space="0" w:color="auto"/>
            </w:tcBorders>
          </w:tcPr>
          <w:p w14:paraId="1D49D320" w14:textId="77777777" w:rsidR="00856C7E" w:rsidRPr="00C97310" w:rsidRDefault="00856C7E" w:rsidP="00A31998">
            <w:pPr>
              <w:jc w:val="center"/>
              <w:rPr>
                <w:sz w:val="20"/>
                <w:szCs w:val="20"/>
              </w:rPr>
            </w:pPr>
          </w:p>
        </w:tc>
        <w:tc>
          <w:tcPr>
            <w:tcW w:w="1150" w:type="pct"/>
            <w:tcBorders>
              <w:left w:val="single" w:sz="4" w:space="0" w:color="auto"/>
            </w:tcBorders>
            <w:shd w:val="clear" w:color="auto" w:fill="auto"/>
            <w:vAlign w:val="center"/>
          </w:tcPr>
          <w:p w14:paraId="343532C4" w14:textId="530E5F77" w:rsidR="00856C7E" w:rsidRPr="009A0C2C" w:rsidRDefault="00856C7E" w:rsidP="009A0C2C">
            <w:pPr>
              <w:rPr>
                <w:sz w:val="22"/>
              </w:rPr>
            </w:pPr>
            <w:r w:rsidRPr="009A0C2C">
              <w:rPr>
                <w:sz w:val="22"/>
              </w:rPr>
              <w:t>Describe assessment method (</w:t>
            </w:r>
            <w:proofErr w:type="gramStart"/>
            <w:r w:rsidRPr="009A0C2C">
              <w:rPr>
                <w:sz w:val="22"/>
              </w:rPr>
              <w:t>e.g.</w:t>
            </w:r>
            <w:proofErr w:type="gramEnd"/>
            <w:r w:rsidRPr="009A0C2C">
              <w:rPr>
                <w:sz w:val="22"/>
              </w:rPr>
              <w:t xml:space="preserve"> survey, </w:t>
            </w:r>
            <w:r w:rsidR="00F9015E" w:rsidRPr="009A0C2C">
              <w:rPr>
                <w:sz w:val="22"/>
              </w:rPr>
              <w:t>s</w:t>
            </w:r>
            <w:r w:rsidRPr="009A0C2C">
              <w:rPr>
                <w:sz w:val="22"/>
              </w:rPr>
              <w:t>ignature assignment, exam)</w:t>
            </w:r>
          </w:p>
        </w:tc>
        <w:tc>
          <w:tcPr>
            <w:tcW w:w="861" w:type="pct"/>
            <w:shd w:val="clear" w:color="auto" w:fill="auto"/>
            <w:vAlign w:val="center"/>
          </w:tcPr>
          <w:p w14:paraId="77E94F42" w14:textId="77777777" w:rsidR="00856C7E" w:rsidRPr="009A0C2C" w:rsidRDefault="00856C7E" w:rsidP="009A0C2C">
            <w:pPr>
              <w:rPr>
                <w:sz w:val="22"/>
              </w:rPr>
            </w:pPr>
            <w:r w:rsidRPr="009A0C2C">
              <w:rPr>
                <w:sz w:val="22"/>
              </w:rPr>
              <w:t>Report results from assessment data</w:t>
            </w:r>
          </w:p>
        </w:tc>
        <w:tc>
          <w:tcPr>
            <w:tcW w:w="922" w:type="pct"/>
            <w:shd w:val="clear" w:color="auto" w:fill="auto"/>
            <w:vAlign w:val="center"/>
          </w:tcPr>
          <w:p w14:paraId="4C9290CF" w14:textId="77777777" w:rsidR="00856C7E" w:rsidRPr="009A0C2C" w:rsidRDefault="00856C7E" w:rsidP="009A0C2C">
            <w:pPr>
              <w:rPr>
                <w:sz w:val="22"/>
              </w:rPr>
            </w:pPr>
            <w:r w:rsidRPr="009A0C2C">
              <w:rPr>
                <w:sz w:val="22"/>
              </w:rPr>
              <w:t>Describe how data was used to improve course</w:t>
            </w:r>
          </w:p>
        </w:tc>
      </w:tr>
    </w:tbl>
    <w:p w14:paraId="4280CD07" w14:textId="77777777" w:rsidR="00856C7E" w:rsidRPr="00C97310" w:rsidRDefault="00856C7E" w:rsidP="00856C7E"/>
    <w:tbl>
      <w:tblPr>
        <w:tblStyle w:val="TableGrid21"/>
        <w:tblpPr w:leftFromText="180" w:rightFromText="180" w:vertAnchor="text" w:horzAnchor="margin" w:tblpY="178"/>
        <w:tblW w:w="5065" w:type="pct"/>
        <w:tblLook w:val="04A0" w:firstRow="1" w:lastRow="0" w:firstColumn="1" w:lastColumn="0" w:noHBand="0" w:noVBand="1"/>
      </w:tblPr>
      <w:tblGrid>
        <w:gridCol w:w="4554"/>
        <w:gridCol w:w="4918"/>
      </w:tblGrid>
      <w:tr w:rsidR="009A0C2C" w:rsidRPr="009A0C2C" w14:paraId="279D5967" w14:textId="77777777" w:rsidTr="009A0C2C">
        <w:trPr>
          <w:trHeight w:val="606"/>
        </w:trPr>
        <w:tc>
          <w:tcPr>
            <w:tcW w:w="2404" w:type="pct"/>
            <w:shd w:val="clear" w:color="auto" w:fill="auto"/>
            <w:vAlign w:val="center"/>
          </w:tcPr>
          <w:p w14:paraId="380EB41D" w14:textId="67DC91F7" w:rsidR="00EE6D1E" w:rsidRPr="009A0C2C" w:rsidRDefault="00C72CAA" w:rsidP="00B23167">
            <w:pPr>
              <w:rPr>
                <w:rFonts w:cs="Times New Roman"/>
                <w:color w:val="003399"/>
                <w:sz w:val="23"/>
                <w:szCs w:val="23"/>
              </w:rPr>
            </w:pPr>
            <w:hyperlink r:id="rId35" w:history="1">
              <w:r w:rsidR="00EE6D1E" w:rsidRPr="009A0C2C">
                <w:rPr>
                  <w:rFonts w:cs="Times New Roman"/>
                  <w:color w:val="003399"/>
                  <w:sz w:val="23"/>
                  <w:szCs w:val="23"/>
                  <w:u w:val="single"/>
                </w:rPr>
                <w:t>Oral Communication (Block A1)</w:t>
              </w:r>
            </w:hyperlink>
          </w:p>
        </w:tc>
        <w:tc>
          <w:tcPr>
            <w:tcW w:w="2596" w:type="pct"/>
            <w:vAlign w:val="center"/>
          </w:tcPr>
          <w:p w14:paraId="27209268" w14:textId="37A155CE" w:rsidR="00EE6D1E" w:rsidRPr="009A0C2C" w:rsidRDefault="00C72CAA" w:rsidP="00B23167">
            <w:pPr>
              <w:rPr>
                <w:rFonts w:cs="Times New Roman"/>
                <w:color w:val="003399"/>
                <w:sz w:val="23"/>
                <w:szCs w:val="23"/>
              </w:rPr>
            </w:pPr>
            <w:hyperlink r:id="rId36" w:history="1">
              <w:r w:rsidR="00EE6D1E" w:rsidRPr="009A0C2C">
                <w:rPr>
                  <w:rFonts w:cs="Times New Roman"/>
                  <w:color w:val="003399"/>
                  <w:sz w:val="23"/>
                  <w:szCs w:val="23"/>
                  <w:u w:val="single"/>
                </w:rPr>
                <w:t>Block C2 Humanities (Literature, Philosophy, Languages other than English)</w:t>
              </w:r>
            </w:hyperlink>
          </w:p>
        </w:tc>
      </w:tr>
      <w:tr w:rsidR="009A0C2C" w:rsidRPr="009A0C2C" w14:paraId="4B231C84" w14:textId="77777777" w:rsidTr="009A0C2C">
        <w:trPr>
          <w:trHeight w:val="350"/>
        </w:trPr>
        <w:tc>
          <w:tcPr>
            <w:tcW w:w="2404" w:type="pct"/>
            <w:shd w:val="clear" w:color="auto" w:fill="auto"/>
            <w:vAlign w:val="center"/>
          </w:tcPr>
          <w:p w14:paraId="5A7B920B" w14:textId="4C330B99" w:rsidR="00EE6D1E" w:rsidRPr="009A0C2C" w:rsidRDefault="00C72CAA" w:rsidP="00B23167">
            <w:pPr>
              <w:rPr>
                <w:rFonts w:cs="Times New Roman"/>
                <w:color w:val="003399"/>
                <w:sz w:val="23"/>
                <w:szCs w:val="23"/>
              </w:rPr>
            </w:pPr>
            <w:hyperlink r:id="rId37" w:history="1">
              <w:r w:rsidR="00EE6D1E" w:rsidRPr="009A0C2C">
                <w:rPr>
                  <w:rFonts w:cs="Times New Roman"/>
                  <w:color w:val="003399"/>
                  <w:sz w:val="23"/>
                  <w:szCs w:val="23"/>
                  <w:u w:val="single"/>
                </w:rPr>
                <w:t>Written Communication (Block A2)</w:t>
              </w:r>
            </w:hyperlink>
          </w:p>
        </w:tc>
        <w:tc>
          <w:tcPr>
            <w:tcW w:w="2596" w:type="pct"/>
            <w:vAlign w:val="center"/>
          </w:tcPr>
          <w:p w14:paraId="519E90BA" w14:textId="318A6904" w:rsidR="00EE6D1E" w:rsidRPr="009A0C2C" w:rsidRDefault="00C72CAA" w:rsidP="00B23167">
            <w:pPr>
              <w:rPr>
                <w:rFonts w:cs="Times New Roman"/>
                <w:color w:val="003399"/>
                <w:sz w:val="23"/>
                <w:szCs w:val="23"/>
              </w:rPr>
            </w:pPr>
            <w:hyperlink r:id="rId38" w:history="1">
              <w:r w:rsidR="00EE6D1E" w:rsidRPr="009A0C2C">
                <w:rPr>
                  <w:rFonts w:cs="Times New Roman"/>
                  <w:color w:val="003399"/>
                  <w:sz w:val="23"/>
                  <w:szCs w:val="23"/>
                  <w:u w:val="single"/>
                </w:rPr>
                <w:t>Block D. Social Sciences</w:t>
              </w:r>
            </w:hyperlink>
          </w:p>
        </w:tc>
      </w:tr>
      <w:tr w:rsidR="009A0C2C" w:rsidRPr="009A0C2C" w14:paraId="23C5565C" w14:textId="77777777" w:rsidTr="009A0C2C">
        <w:trPr>
          <w:trHeight w:val="606"/>
        </w:trPr>
        <w:tc>
          <w:tcPr>
            <w:tcW w:w="2404" w:type="pct"/>
            <w:shd w:val="clear" w:color="auto" w:fill="auto"/>
            <w:vAlign w:val="center"/>
          </w:tcPr>
          <w:p w14:paraId="1D09D1D7" w14:textId="5F5B5574" w:rsidR="00EE6D1E" w:rsidRPr="009A0C2C" w:rsidRDefault="00C72CAA" w:rsidP="00B23167">
            <w:pPr>
              <w:rPr>
                <w:rFonts w:cs="Times New Roman"/>
                <w:color w:val="003399"/>
                <w:sz w:val="23"/>
                <w:szCs w:val="23"/>
              </w:rPr>
            </w:pPr>
            <w:hyperlink r:id="rId39" w:history="1">
              <w:r w:rsidR="00EE6D1E" w:rsidRPr="009A0C2C">
                <w:rPr>
                  <w:rFonts w:cs="Times New Roman"/>
                  <w:color w:val="003399"/>
                  <w:sz w:val="23"/>
                  <w:szCs w:val="23"/>
                  <w:u w:val="single"/>
                </w:rPr>
                <w:t>Critical Thinking and Composition (Block A3)</w:t>
              </w:r>
            </w:hyperlink>
          </w:p>
        </w:tc>
        <w:tc>
          <w:tcPr>
            <w:tcW w:w="2596" w:type="pct"/>
            <w:vAlign w:val="center"/>
          </w:tcPr>
          <w:p w14:paraId="1CC3EF70" w14:textId="4FBFC39A" w:rsidR="00EE6D1E" w:rsidRPr="009A0C2C" w:rsidRDefault="00C72CAA" w:rsidP="00B23167">
            <w:pPr>
              <w:rPr>
                <w:rFonts w:cs="Times New Roman"/>
                <w:color w:val="003399"/>
                <w:sz w:val="23"/>
                <w:szCs w:val="23"/>
              </w:rPr>
            </w:pPr>
            <w:hyperlink r:id="rId40" w:history="1">
              <w:r w:rsidR="00EE6D1E" w:rsidRPr="009A0C2C">
                <w:rPr>
                  <w:rFonts w:cs="Times New Roman"/>
                  <w:color w:val="003399"/>
                  <w:sz w:val="23"/>
                  <w:szCs w:val="23"/>
                  <w:u w:val="single"/>
                </w:rPr>
                <w:t>Block E. Lifelong Understanding and Self-Development</w:t>
              </w:r>
            </w:hyperlink>
          </w:p>
        </w:tc>
      </w:tr>
      <w:tr w:rsidR="009A0C2C" w:rsidRPr="009A0C2C" w14:paraId="231CAAE3" w14:textId="77777777" w:rsidTr="009A0C2C">
        <w:trPr>
          <w:trHeight w:val="296"/>
        </w:trPr>
        <w:tc>
          <w:tcPr>
            <w:tcW w:w="2404" w:type="pct"/>
            <w:shd w:val="clear" w:color="auto" w:fill="auto"/>
            <w:vAlign w:val="center"/>
          </w:tcPr>
          <w:p w14:paraId="648EC383" w14:textId="31087F41" w:rsidR="00EE6D1E" w:rsidRPr="009A0C2C" w:rsidRDefault="00C72CAA" w:rsidP="00B23167">
            <w:pPr>
              <w:rPr>
                <w:rFonts w:cs="Times New Roman"/>
                <w:color w:val="003399"/>
                <w:sz w:val="23"/>
                <w:szCs w:val="23"/>
              </w:rPr>
            </w:pPr>
            <w:hyperlink r:id="rId41" w:history="1">
              <w:r w:rsidR="00EE6D1E" w:rsidRPr="009A0C2C">
                <w:rPr>
                  <w:rFonts w:cs="Times New Roman"/>
                  <w:color w:val="003399"/>
                  <w:sz w:val="23"/>
                  <w:szCs w:val="23"/>
                  <w:u w:val="single"/>
                </w:rPr>
                <w:t>American Institutions</w:t>
              </w:r>
            </w:hyperlink>
          </w:p>
        </w:tc>
        <w:tc>
          <w:tcPr>
            <w:tcW w:w="2596" w:type="pct"/>
            <w:vAlign w:val="center"/>
          </w:tcPr>
          <w:p w14:paraId="53EF6C5A" w14:textId="573B5A49" w:rsidR="00EE6D1E" w:rsidRPr="009A0C2C" w:rsidRDefault="00C72CAA" w:rsidP="00B23167">
            <w:pPr>
              <w:rPr>
                <w:rFonts w:cs="Times New Roman"/>
                <w:color w:val="003399"/>
                <w:sz w:val="23"/>
                <w:szCs w:val="23"/>
              </w:rPr>
            </w:pPr>
            <w:hyperlink r:id="rId42" w:history="1">
              <w:r w:rsidR="00EE6D1E" w:rsidRPr="009A0C2C">
                <w:rPr>
                  <w:rFonts w:cs="Times New Roman"/>
                  <w:color w:val="003399"/>
                  <w:sz w:val="23"/>
                  <w:szCs w:val="23"/>
                  <w:u w:val="single"/>
                </w:rPr>
                <w:t>Diversity Requirement (</w:t>
              </w:r>
              <w:r w:rsidR="00EE6D1E" w:rsidRPr="009A0C2C">
                <w:rPr>
                  <w:rFonts w:cs="Times New Roman"/>
                  <w:i/>
                  <w:color w:val="003399"/>
                  <w:sz w:val="23"/>
                  <w:szCs w:val="23"/>
                  <w:u w:val="single"/>
                </w:rPr>
                <w:t>d</w:t>
              </w:r>
              <w:r w:rsidR="00EE6D1E" w:rsidRPr="009A0C2C">
                <w:rPr>
                  <w:rFonts w:cs="Times New Roman"/>
                  <w:color w:val="003399"/>
                  <w:sz w:val="23"/>
                  <w:szCs w:val="23"/>
                  <w:u w:val="single"/>
                </w:rPr>
                <w:t>)</w:t>
              </w:r>
              <w:r w:rsidR="00EE6D1E" w:rsidRPr="009A0C2C">
                <w:rPr>
                  <w:rFonts w:cs="Times New Roman"/>
                  <w:bCs/>
                  <w:color w:val="003399"/>
                  <w:sz w:val="23"/>
                  <w:szCs w:val="23"/>
                  <w:u w:val="single"/>
                </w:rPr>
                <w:t xml:space="preserve"> (</w:t>
              </w:r>
              <w:r w:rsidR="00EE6D1E" w:rsidRPr="009A0C2C">
                <w:rPr>
                  <w:rFonts w:cs="Times New Roman"/>
                  <w:bCs/>
                  <w:i/>
                  <w:color w:val="003399"/>
                  <w:sz w:val="23"/>
                  <w:szCs w:val="23"/>
                  <w:u w:val="single"/>
                </w:rPr>
                <w:t>RE</w:t>
              </w:r>
              <w:r w:rsidR="00EE6D1E" w:rsidRPr="009A0C2C">
                <w:rPr>
                  <w:rFonts w:cs="Times New Roman"/>
                  <w:bCs/>
                  <w:color w:val="003399"/>
                  <w:sz w:val="23"/>
                  <w:szCs w:val="23"/>
                  <w:u w:val="single"/>
                </w:rPr>
                <w:t>)</w:t>
              </w:r>
            </w:hyperlink>
          </w:p>
        </w:tc>
      </w:tr>
      <w:tr w:rsidR="009A0C2C" w:rsidRPr="009A0C2C" w14:paraId="3B03F22D" w14:textId="77777777" w:rsidTr="009A0C2C">
        <w:trPr>
          <w:trHeight w:val="296"/>
        </w:trPr>
        <w:tc>
          <w:tcPr>
            <w:tcW w:w="2404" w:type="pct"/>
            <w:shd w:val="clear" w:color="auto" w:fill="auto"/>
            <w:vAlign w:val="center"/>
          </w:tcPr>
          <w:p w14:paraId="1DD4996A" w14:textId="578A0F5A" w:rsidR="00EE6D1E" w:rsidRPr="009A0C2C" w:rsidRDefault="00C72CAA" w:rsidP="00B23167">
            <w:pPr>
              <w:rPr>
                <w:rFonts w:cs="Times New Roman"/>
                <w:color w:val="003399"/>
                <w:sz w:val="23"/>
                <w:szCs w:val="23"/>
              </w:rPr>
            </w:pPr>
            <w:hyperlink r:id="rId43" w:history="1">
              <w:r w:rsidR="00EE6D1E" w:rsidRPr="009A0C2C">
                <w:rPr>
                  <w:rFonts w:cs="Times New Roman"/>
                  <w:color w:val="003399"/>
                  <w:sz w:val="23"/>
                  <w:szCs w:val="23"/>
                  <w:u w:val="single"/>
                </w:rPr>
                <w:t>B1 Physical Science</w:t>
              </w:r>
            </w:hyperlink>
          </w:p>
        </w:tc>
        <w:tc>
          <w:tcPr>
            <w:tcW w:w="2596" w:type="pct"/>
            <w:vAlign w:val="center"/>
          </w:tcPr>
          <w:p w14:paraId="000E2DE9" w14:textId="2F80321B" w:rsidR="00EE6D1E" w:rsidRPr="009A0C2C" w:rsidRDefault="00C72CAA" w:rsidP="00B23167">
            <w:pPr>
              <w:rPr>
                <w:rFonts w:cs="Times New Roman"/>
                <w:color w:val="003399"/>
                <w:sz w:val="23"/>
                <w:szCs w:val="23"/>
              </w:rPr>
            </w:pPr>
            <w:hyperlink r:id="rId44" w:history="1">
              <w:r w:rsidR="00EE6D1E" w:rsidRPr="009A0C2C">
                <w:rPr>
                  <w:rStyle w:val="Hyperlink"/>
                  <w:rFonts w:eastAsia="Times New Roman" w:cs="Times New Roman"/>
                  <w:color w:val="003399"/>
                  <w:sz w:val="23"/>
                  <w:szCs w:val="23"/>
                </w:rPr>
                <w:t>Civic Learning/Community Engagement (</w:t>
              </w:r>
              <w:r w:rsidR="00EE6D1E" w:rsidRPr="009A0C2C">
                <w:rPr>
                  <w:rStyle w:val="Hyperlink"/>
                  <w:rFonts w:eastAsia="Times New Roman" w:cs="Times New Roman"/>
                  <w:i/>
                  <w:color w:val="003399"/>
                  <w:sz w:val="23"/>
                  <w:szCs w:val="23"/>
                </w:rPr>
                <w:t>cl</w:t>
              </w:r>
              <w:r w:rsidR="00EE6D1E" w:rsidRPr="009A0C2C">
                <w:rPr>
                  <w:rStyle w:val="Hyperlink"/>
                  <w:rFonts w:eastAsia="Times New Roman" w:cs="Times New Roman"/>
                  <w:color w:val="003399"/>
                  <w:sz w:val="23"/>
                  <w:szCs w:val="23"/>
                </w:rPr>
                <w:t>)</w:t>
              </w:r>
            </w:hyperlink>
          </w:p>
        </w:tc>
      </w:tr>
      <w:tr w:rsidR="009A0C2C" w:rsidRPr="009A0C2C" w14:paraId="613CC249" w14:textId="77777777" w:rsidTr="009A0C2C">
        <w:trPr>
          <w:trHeight w:val="310"/>
        </w:trPr>
        <w:tc>
          <w:tcPr>
            <w:tcW w:w="2404" w:type="pct"/>
            <w:shd w:val="clear" w:color="auto" w:fill="auto"/>
            <w:vAlign w:val="center"/>
          </w:tcPr>
          <w:p w14:paraId="216E7A79" w14:textId="3150AF0B" w:rsidR="00EE6D1E" w:rsidRPr="009A0C2C" w:rsidRDefault="00C72CAA" w:rsidP="00B23167">
            <w:pPr>
              <w:rPr>
                <w:rFonts w:cs="Times New Roman"/>
                <w:color w:val="003399"/>
                <w:sz w:val="23"/>
                <w:szCs w:val="23"/>
              </w:rPr>
            </w:pPr>
            <w:hyperlink r:id="rId45" w:history="1">
              <w:r w:rsidR="00EE6D1E" w:rsidRPr="009A0C2C">
                <w:rPr>
                  <w:rFonts w:cs="Times New Roman"/>
                  <w:color w:val="003399"/>
                  <w:sz w:val="23"/>
                  <w:szCs w:val="23"/>
                  <w:u w:val="single"/>
                </w:rPr>
                <w:t>B2 Biological Science</w:t>
              </w:r>
            </w:hyperlink>
          </w:p>
        </w:tc>
        <w:tc>
          <w:tcPr>
            <w:tcW w:w="2596" w:type="pct"/>
            <w:vAlign w:val="center"/>
          </w:tcPr>
          <w:p w14:paraId="265D3812" w14:textId="780E6004" w:rsidR="00EE6D1E" w:rsidRPr="009A0C2C" w:rsidRDefault="00C72CAA" w:rsidP="00B23167">
            <w:pPr>
              <w:rPr>
                <w:rFonts w:cs="Times New Roman"/>
                <w:color w:val="003399"/>
                <w:sz w:val="23"/>
                <w:szCs w:val="23"/>
              </w:rPr>
            </w:pPr>
            <w:hyperlink r:id="rId46" w:history="1">
              <w:r w:rsidR="00EE6D1E" w:rsidRPr="009A0C2C">
                <w:rPr>
                  <w:rFonts w:cs="Times New Roman"/>
                  <w:color w:val="003399"/>
                  <w:sz w:val="23"/>
                  <w:szCs w:val="23"/>
                  <w:u w:val="single"/>
                </w:rPr>
                <w:t>Writing Intensive (</w:t>
              </w:r>
              <w:r w:rsidR="00EE6D1E" w:rsidRPr="009A0C2C">
                <w:rPr>
                  <w:rFonts w:cs="Times New Roman"/>
                  <w:i/>
                  <w:color w:val="003399"/>
                  <w:sz w:val="23"/>
                  <w:szCs w:val="23"/>
                  <w:u w:val="single"/>
                </w:rPr>
                <w:t>WI</w:t>
              </w:r>
              <w:r w:rsidR="00EE6D1E" w:rsidRPr="009A0C2C">
                <w:rPr>
                  <w:rFonts w:cs="Times New Roman"/>
                  <w:color w:val="003399"/>
                  <w:sz w:val="23"/>
                  <w:szCs w:val="23"/>
                  <w:u w:val="single"/>
                </w:rPr>
                <w:t>)</w:t>
              </w:r>
            </w:hyperlink>
          </w:p>
        </w:tc>
      </w:tr>
      <w:tr w:rsidR="009A0C2C" w:rsidRPr="009A0C2C" w14:paraId="3A19ED63" w14:textId="77777777" w:rsidTr="009A0C2C">
        <w:trPr>
          <w:trHeight w:val="606"/>
        </w:trPr>
        <w:tc>
          <w:tcPr>
            <w:tcW w:w="2404" w:type="pct"/>
            <w:shd w:val="clear" w:color="auto" w:fill="auto"/>
            <w:vAlign w:val="center"/>
          </w:tcPr>
          <w:p w14:paraId="72F649C0" w14:textId="3557365D" w:rsidR="00EE6D1E" w:rsidRPr="009A0C2C" w:rsidRDefault="00C72CAA" w:rsidP="00B23167">
            <w:pPr>
              <w:rPr>
                <w:rFonts w:eastAsia="MS Mincho" w:cs="Times New Roman"/>
                <w:bCs/>
                <w:color w:val="003399"/>
                <w:sz w:val="23"/>
                <w:szCs w:val="23"/>
              </w:rPr>
            </w:pPr>
            <w:hyperlink r:id="rId47" w:history="1">
              <w:bookmarkStart w:id="46" w:name="_Toc526257190"/>
              <w:bookmarkStart w:id="47" w:name="_Toc526259657"/>
              <w:r w:rsidR="00EE6D1E" w:rsidRPr="009A0C2C">
                <w:rPr>
                  <w:rFonts w:cs="Times New Roman"/>
                  <w:color w:val="003399"/>
                  <w:sz w:val="23"/>
                  <w:szCs w:val="23"/>
                  <w:u w:val="single"/>
                </w:rPr>
                <w:t>B3 Interdisciplinary Physical-Biological Science</w:t>
              </w:r>
              <w:bookmarkEnd w:id="46"/>
              <w:bookmarkEnd w:id="47"/>
            </w:hyperlink>
          </w:p>
        </w:tc>
        <w:tc>
          <w:tcPr>
            <w:tcW w:w="2596" w:type="pct"/>
            <w:vAlign w:val="center"/>
          </w:tcPr>
          <w:p w14:paraId="6D7845C8" w14:textId="77777777" w:rsidR="00EE6D1E" w:rsidRPr="009A0C2C" w:rsidRDefault="00EE6D1E" w:rsidP="00B23167">
            <w:pPr>
              <w:rPr>
                <w:rFonts w:cs="Times New Roman"/>
                <w:color w:val="003399"/>
                <w:sz w:val="23"/>
                <w:szCs w:val="23"/>
              </w:rPr>
            </w:pPr>
            <w:r w:rsidRPr="009A0C2C">
              <w:rPr>
                <w:rFonts w:cs="Times New Roman"/>
                <w:color w:val="003399"/>
                <w:sz w:val="23"/>
                <w:szCs w:val="23"/>
              </w:rPr>
              <w:t xml:space="preserve">Written communication (required in all GE courses) </w:t>
            </w:r>
          </w:p>
        </w:tc>
      </w:tr>
      <w:tr w:rsidR="009A0C2C" w:rsidRPr="009A0C2C" w14:paraId="49B6A9BC" w14:textId="77777777" w:rsidTr="009A0C2C">
        <w:trPr>
          <w:trHeight w:val="296"/>
        </w:trPr>
        <w:tc>
          <w:tcPr>
            <w:tcW w:w="2404" w:type="pct"/>
            <w:shd w:val="clear" w:color="auto" w:fill="auto"/>
            <w:vAlign w:val="center"/>
          </w:tcPr>
          <w:p w14:paraId="0FB4BFD1" w14:textId="366CABC6" w:rsidR="00EE6D1E" w:rsidRPr="009A0C2C" w:rsidRDefault="00C72CAA" w:rsidP="00B23167">
            <w:pPr>
              <w:rPr>
                <w:rFonts w:eastAsia="MS Mincho" w:cs="Times New Roman"/>
                <w:color w:val="003399"/>
                <w:sz w:val="23"/>
                <w:szCs w:val="23"/>
              </w:rPr>
            </w:pPr>
            <w:hyperlink r:id="rId48" w:history="1">
              <w:bookmarkStart w:id="48" w:name="_Toc526257191"/>
              <w:bookmarkStart w:id="49" w:name="_Toc526259658"/>
              <w:r w:rsidR="00EE6D1E" w:rsidRPr="009A0C2C">
                <w:rPr>
                  <w:rFonts w:cs="Times New Roman"/>
                  <w:color w:val="003399"/>
                  <w:sz w:val="23"/>
                  <w:szCs w:val="23"/>
                  <w:u w:val="single"/>
                </w:rPr>
                <w:t>B4 Mathematics/Quantitative Reasoning</w:t>
              </w:r>
              <w:bookmarkEnd w:id="48"/>
              <w:bookmarkEnd w:id="49"/>
            </w:hyperlink>
          </w:p>
        </w:tc>
        <w:tc>
          <w:tcPr>
            <w:tcW w:w="2596" w:type="pct"/>
            <w:vAlign w:val="center"/>
          </w:tcPr>
          <w:p w14:paraId="242F6807" w14:textId="759E058B" w:rsidR="00EE6D1E" w:rsidRPr="009A0C2C" w:rsidRDefault="00C72CAA" w:rsidP="00B23167">
            <w:pPr>
              <w:rPr>
                <w:rFonts w:cs="Times New Roman"/>
                <w:color w:val="003399"/>
                <w:sz w:val="23"/>
                <w:szCs w:val="23"/>
              </w:rPr>
            </w:pPr>
            <w:hyperlink r:id="rId49" w:history="1">
              <w:r w:rsidR="00EE6D1E" w:rsidRPr="009A0C2C">
                <w:rPr>
                  <w:rStyle w:val="Hyperlink"/>
                  <w:rFonts w:eastAsia="Times New Roman" w:cs="Times New Roman"/>
                  <w:color w:val="003399"/>
                  <w:sz w:val="23"/>
                  <w:szCs w:val="23"/>
                </w:rPr>
                <w:t>Information Literacy</w:t>
              </w:r>
            </w:hyperlink>
            <w:r w:rsidR="00EE6D1E" w:rsidRPr="009A0C2C">
              <w:rPr>
                <w:rFonts w:cs="Times New Roman"/>
                <w:color w:val="003399"/>
                <w:sz w:val="23"/>
                <w:szCs w:val="23"/>
              </w:rPr>
              <w:t xml:space="preserve"> </w:t>
            </w:r>
          </w:p>
        </w:tc>
      </w:tr>
      <w:tr w:rsidR="009A0C2C" w:rsidRPr="009A0C2C" w14:paraId="0545C706" w14:textId="77777777" w:rsidTr="009A0C2C">
        <w:trPr>
          <w:trHeight w:val="606"/>
        </w:trPr>
        <w:tc>
          <w:tcPr>
            <w:tcW w:w="2404" w:type="pct"/>
            <w:shd w:val="clear" w:color="auto" w:fill="auto"/>
            <w:vAlign w:val="center"/>
          </w:tcPr>
          <w:p w14:paraId="7F9A7F4A" w14:textId="20A614C1" w:rsidR="00EE6D1E" w:rsidRPr="009A0C2C" w:rsidRDefault="00C72CAA" w:rsidP="00B23167">
            <w:pPr>
              <w:rPr>
                <w:rFonts w:cs="Times New Roman"/>
                <w:color w:val="003399"/>
                <w:sz w:val="23"/>
                <w:szCs w:val="23"/>
              </w:rPr>
            </w:pPr>
            <w:hyperlink r:id="rId50" w:history="1">
              <w:r w:rsidR="00EE6D1E" w:rsidRPr="009A0C2C">
                <w:rPr>
                  <w:rStyle w:val="Hyperlink"/>
                  <w:rFonts w:eastAsia="Times New Roman" w:cs="Times New Roman"/>
                  <w:color w:val="003399"/>
                  <w:sz w:val="23"/>
                  <w:szCs w:val="23"/>
                </w:rPr>
                <w:t>Block C1 Arts (Arts, Cinema, Dance, Music, and Theatre)</w:t>
              </w:r>
            </w:hyperlink>
            <w:r w:rsidR="00EE6D1E" w:rsidRPr="009A0C2C">
              <w:rPr>
                <w:rFonts w:cs="Times New Roman"/>
                <w:color w:val="003399"/>
                <w:sz w:val="23"/>
                <w:szCs w:val="23"/>
              </w:rPr>
              <w:t xml:space="preserve"> </w:t>
            </w:r>
          </w:p>
        </w:tc>
        <w:tc>
          <w:tcPr>
            <w:tcW w:w="2596" w:type="pct"/>
          </w:tcPr>
          <w:p w14:paraId="65122C99" w14:textId="77777777" w:rsidR="00EE6D1E" w:rsidRPr="009A0C2C" w:rsidRDefault="00EE6D1E" w:rsidP="00B23167">
            <w:pPr>
              <w:rPr>
                <w:rFonts w:cs="Times New Roman"/>
                <w:color w:val="003399"/>
                <w:sz w:val="23"/>
                <w:szCs w:val="23"/>
              </w:rPr>
            </w:pPr>
          </w:p>
        </w:tc>
      </w:tr>
    </w:tbl>
    <w:p w14:paraId="200CA33C" w14:textId="77777777" w:rsidR="00856C7E" w:rsidRPr="00C97310" w:rsidRDefault="00856C7E" w:rsidP="00CE30CB">
      <w:pPr>
        <w:rPr>
          <w:rFonts w:cs="Arial"/>
          <w:bCs/>
          <w:color w:val="FF0000"/>
        </w:rPr>
      </w:pPr>
    </w:p>
    <w:p w14:paraId="0C8CFEA6" w14:textId="1B3757FD" w:rsidR="00CE30CB" w:rsidRPr="00F9015E" w:rsidRDefault="00CE30CB" w:rsidP="00CE30CB">
      <w:pPr>
        <w:rPr>
          <w:rFonts w:cs="Arial"/>
          <w:bCs/>
          <w:color w:val="003399"/>
        </w:rPr>
      </w:pPr>
      <w:r w:rsidRPr="00F9015E">
        <w:rPr>
          <w:rFonts w:cs="Arial"/>
          <w:bCs/>
          <w:color w:val="003399"/>
        </w:rPr>
        <w:t xml:space="preserve">Describe your </w:t>
      </w:r>
      <w:proofErr w:type="gramStart"/>
      <w:r w:rsidR="006F1A83">
        <w:rPr>
          <w:rFonts w:cs="Arial"/>
          <w:bCs/>
          <w:color w:val="003399"/>
        </w:rPr>
        <w:t>D</w:t>
      </w:r>
      <w:r w:rsidRPr="00F9015E">
        <w:rPr>
          <w:rFonts w:cs="Arial"/>
          <w:bCs/>
          <w:color w:val="003399"/>
        </w:rPr>
        <w:t>epartment’s</w:t>
      </w:r>
      <w:proofErr w:type="gramEnd"/>
      <w:r w:rsidRPr="00F9015E">
        <w:rPr>
          <w:rFonts w:cs="Arial"/>
          <w:bCs/>
          <w:color w:val="003399"/>
        </w:rPr>
        <w:t xml:space="preserve"> process of gathering information about the effectiveness of the service courses your </w:t>
      </w:r>
      <w:r w:rsidR="006F1A83">
        <w:rPr>
          <w:rFonts w:cs="Arial"/>
          <w:bCs/>
          <w:color w:val="003399"/>
        </w:rPr>
        <w:t>D</w:t>
      </w:r>
      <w:r w:rsidRPr="00F9015E">
        <w:rPr>
          <w:rFonts w:cs="Arial"/>
          <w:bCs/>
          <w:color w:val="003399"/>
        </w:rPr>
        <w:t>epartment offers for other programs. Your description could include.</w:t>
      </w:r>
    </w:p>
    <w:p w14:paraId="1811EE3D" w14:textId="77777777" w:rsidR="00CE30CB" w:rsidRPr="00F9015E" w:rsidRDefault="00CE30CB" w:rsidP="00F9015E">
      <w:pPr>
        <w:pStyle w:val="NoSpacing"/>
      </w:pPr>
    </w:p>
    <w:p w14:paraId="02ED5C07" w14:textId="24554A4D"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Identify services courses in your </w:t>
      </w:r>
      <w:proofErr w:type="gramStart"/>
      <w:r w:rsidR="006F1A83">
        <w:rPr>
          <w:rFonts w:cs="Arial"/>
          <w:bCs/>
          <w:color w:val="003399"/>
        </w:rPr>
        <w:t>D</w:t>
      </w:r>
      <w:r w:rsidRPr="00F9015E">
        <w:rPr>
          <w:rFonts w:cs="Arial"/>
          <w:bCs/>
          <w:color w:val="003399"/>
        </w:rPr>
        <w:t>epartment</w:t>
      </w:r>
      <w:proofErr w:type="gramEnd"/>
    </w:p>
    <w:p w14:paraId="66F01F0E" w14:textId="77777777"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Identify which majors the course </w:t>
      </w:r>
      <w:proofErr w:type="gramStart"/>
      <w:r w:rsidRPr="00F9015E">
        <w:rPr>
          <w:rFonts w:cs="Arial"/>
          <w:bCs/>
          <w:color w:val="003399"/>
        </w:rPr>
        <w:t>services</w:t>
      </w:r>
      <w:proofErr w:type="gramEnd"/>
      <w:r w:rsidRPr="00F9015E">
        <w:rPr>
          <w:rFonts w:cs="Arial"/>
          <w:bCs/>
          <w:color w:val="003399"/>
        </w:rPr>
        <w:t xml:space="preserve"> </w:t>
      </w:r>
    </w:p>
    <w:p w14:paraId="24E443DE" w14:textId="6A2C920B"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Gather and report information on </w:t>
      </w:r>
      <w:r w:rsidR="00B5694B">
        <w:rPr>
          <w:rFonts w:cs="Arial"/>
          <w:bCs/>
          <w:color w:val="003399"/>
        </w:rPr>
        <w:t xml:space="preserve">the </w:t>
      </w:r>
      <w:r w:rsidRPr="00F9015E">
        <w:rPr>
          <w:rFonts w:cs="Arial"/>
          <w:bCs/>
          <w:color w:val="003399"/>
        </w:rPr>
        <w:t>effectiveness of service courses to other programs/</w:t>
      </w:r>
      <w:proofErr w:type="gramStart"/>
      <w:r w:rsidRPr="00F9015E">
        <w:rPr>
          <w:rFonts w:cs="Arial"/>
          <w:bCs/>
          <w:color w:val="003399"/>
        </w:rPr>
        <w:t>majors</w:t>
      </w:r>
      <w:proofErr w:type="gramEnd"/>
    </w:p>
    <w:p w14:paraId="640C55B7" w14:textId="77777777" w:rsidR="00CE30CB"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Describe the communication process you use to solicit information about course effectiveness from departments receiving </w:t>
      </w:r>
      <w:proofErr w:type="gramStart"/>
      <w:r w:rsidRPr="00F9015E">
        <w:rPr>
          <w:rFonts w:cs="Arial"/>
          <w:bCs/>
          <w:color w:val="003399"/>
        </w:rPr>
        <w:t>service</w:t>
      </w:r>
      <w:proofErr w:type="gramEnd"/>
    </w:p>
    <w:p w14:paraId="2EA8B466" w14:textId="42175EFE" w:rsidR="001E205F" w:rsidRPr="00F9015E" w:rsidRDefault="00CE30CB" w:rsidP="00CE30CB">
      <w:pPr>
        <w:numPr>
          <w:ilvl w:val="0"/>
          <w:numId w:val="13"/>
        </w:numPr>
        <w:spacing w:after="200" w:line="240" w:lineRule="auto"/>
        <w:contextualSpacing/>
        <w:rPr>
          <w:rFonts w:cs="Arial"/>
          <w:bCs/>
          <w:color w:val="003399"/>
        </w:rPr>
      </w:pPr>
      <w:r w:rsidRPr="00F9015E">
        <w:rPr>
          <w:rFonts w:cs="Arial"/>
          <w:bCs/>
          <w:color w:val="003399"/>
        </w:rPr>
        <w:t xml:space="preserve">Discuss how/whether this work is part of the work of your </w:t>
      </w:r>
      <w:proofErr w:type="gramStart"/>
      <w:r w:rsidR="006F1A83">
        <w:rPr>
          <w:rFonts w:cs="Arial"/>
          <w:bCs/>
          <w:color w:val="003399"/>
        </w:rPr>
        <w:t>D</w:t>
      </w:r>
      <w:r w:rsidRPr="00F9015E">
        <w:rPr>
          <w:rFonts w:cs="Arial"/>
          <w:bCs/>
          <w:color w:val="003399"/>
        </w:rPr>
        <w:t>epartment’s</w:t>
      </w:r>
      <w:proofErr w:type="gramEnd"/>
      <w:r w:rsidRPr="00F9015E">
        <w:rPr>
          <w:rFonts w:cs="Arial"/>
          <w:bCs/>
          <w:color w:val="003399"/>
        </w:rPr>
        <w:t xml:space="preserve"> curriculum and/or assessment committees</w:t>
      </w:r>
      <w:bookmarkStart w:id="50" w:name="_Toc171755496"/>
    </w:p>
    <w:p w14:paraId="23ED0F01" w14:textId="77777777" w:rsidR="001E205F" w:rsidRPr="00F9015E" w:rsidRDefault="001E205F">
      <w:pPr>
        <w:rPr>
          <w:rFonts w:cs="Arial"/>
          <w:bCs/>
          <w:color w:val="003399"/>
        </w:rPr>
      </w:pPr>
      <w:r w:rsidRPr="00F9015E">
        <w:rPr>
          <w:rFonts w:cs="Arial"/>
          <w:bCs/>
          <w:color w:val="003399"/>
        </w:rPr>
        <w:br w:type="page"/>
      </w:r>
    </w:p>
    <w:p w14:paraId="191D84A6" w14:textId="63CECDD5" w:rsidR="00CE30CB" w:rsidRPr="00F9015E" w:rsidRDefault="00407F18" w:rsidP="00407F18">
      <w:pPr>
        <w:pStyle w:val="Heading1"/>
        <w:rPr>
          <w:rFonts w:asciiTheme="minorHAnsi" w:hAnsiTheme="minorHAnsi"/>
          <w:color w:val="auto"/>
        </w:rPr>
      </w:pPr>
      <w:bookmarkStart w:id="51" w:name="_Toc171755497"/>
      <w:bookmarkStart w:id="52" w:name="_Toc526236085"/>
      <w:bookmarkStart w:id="53" w:name="_Toc8659247"/>
      <w:bookmarkEnd w:id="50"/>
      <w:r w:rsidRPr="00F9015E">
        <w:rPr>
          <w:rFonts w:asciiTheme="minorHAnsi" w:hAnsiTheme="minorHAnsi"/>
          <w:color w:val="auto"/>
        </w:rPr>
        <w:lastRenderedPageBreak/>
        <w:t>Appendix G</w:t>
      </w:r>
      <w:r w:rsidR="00CE30CB" w:rsidRPr="00F9015E">
        <w:rPr>
          <w:rFonts w:asciiTheme="minorHAnsi" w:hAnsiTheme="minorHAnsi"/>
          <w:color w:val="auto"/>
        </w:rPr>
        <w:t xml:space="preserve">. </w:t>
      </w:r>
      <w:proofErr w:type="gramStart"/>
      <w:r w:rsidR="00CE30CB" w:rsidRPr="00F9015E">
        <w:rPr>
          <w:rFonts w:asciiTheme="minorHAnsi" w:hAnsiTheme="minorHAnsi"/>
          <w:color w:val="auto"/>
        </w:rPr>
        <w:t>Masters</w:t>
      </w:r>
      <w:proofErr w:type="gramEnd"/>
      <w:r w:rsidR="00CE30CB" w:rsidRPr="00F9015E">
        <w:rPr>
          <w:rFonts w:asciiTheme="minorHAnsi" w:hAnsiTheme="minorHAnsi"/>
          <w:color w:val="auto"/>
        </w:rPr>
        <w:t xml:space="preserve"> Theses, Projects</w:t>
      </w:r>
      <w:bookmarkEnd w:id="51"/>
      <w:r w:rsidR="00CE30CB" w:rsidRPr="00F9015E">
        <w:rPr>
          <w:rFonts w:asciiTheme="minorHAnsi" w:hAnsiTheme="minorHAnsi"/>
          <w:color w:val="auto"/>
        </w:rPr>
        <w:t xml:space="preserve"> and Dissertations</w:t>
      </w:r>
      <w:bookmarkEnd w:id="52"/>
      <w:bookmarkEnd w:id="53"/>
    </w:p>
    <w:p w14:paraId="1C7694BF" w14:textId="77777777" w:rsidR="00CE30CB" w:rsidRPr="00C97310" w:rsidRDefault="00CE30CB" w:rsidP="00F9015E">
      <w:pPr>
        <w:pStyle w:val="NoSpacing"/>
      </w:pPr>
    </w:p>
    <w:p w14:paraId="0C351EF5" w14:textId="77777777" w:rsidR="00CE30CB" w:rsidRPr="00F9015E" w:rsidRDefault="00CE30CB" w:rsidP="00CE30CB">
      <w:pPr>
        <w:rPr>
          <w:rFonts w:cs="Arial"/>
          <w:color w:val="003399"/>
        </w:rPr>
      </w:pPr>
      <w:r w:rsidRPr="00F9015E">
        <w:rPr>
          <w:rFonts w:cs="Arial"/>
          <w:color w:val="003399"/>
        </w:rPr>
        <w:t xml:space="preserve">In this section your program will report on the work completed by graduate students as Masters’ theses, </w:t>
      </w:r>
      <w:proofErr w:type="gramStart"/>
      <w:r w:rsidRPr="00F9015E">
        <w:rPr>
          <w:rFonts w:cs="Arial"/>
          <w:color w:val="003399"/>
        </w:rPr>
        <w:t>projects</w:t>
      </w:r>
      <w:proofErr w:type="gramEnd"/>
      <w:r w:rsidRPr="00F9015E">
        <w:rPr>
          <w:rFonts w:cs="Arial"/>
          <w:color w:val="003399"/>
        </w:rPr>
        <w:t xml:space="preserve"> or dissertations. Please report theses, projects and dissertations starting from the last Self Study to the present. </w:t>
      </w:r>
    </w:p>
    <w:tbl>
      <w:tblPr>
        <w:tblStyle w:val="TableGrid"/>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386"/>
        <w:gridCol w:w="4026"/>
      </w:tblGrid>
      <w:tr w:rsidR="00CE30CB" w:rsidRPr="00F9015E" w14:paraId="47ED2664" w14:textId="77777777" w:rsidTr="00351DEC">
        <w:trPr>
          <w:trHeight w:val="521"/>
        </w:trPr>
        <w:tc>
          <w:tcPr>
            <w:tcW w:w="2977" w:type="dxa"/>
            <w:vAlign w:val="center"/>
          </w:tcPr>
          <w:p w14:paraId="02FC5597" w14:textId="77777777" w:rsidR="00CE30CB" w:rsidRPr="00F9015E" w:rsidRDefault="00CE30CB" w:rsidP="00F9015E">
            <w:pPr>
              <w:pStyle w:val="NoSpacing"/>
              <w:jc w:val="center"/>
              <w:rPr>
                <w:sz w:val="22"/>
                <w:szCs w:val="22"/>
              </w:rPr>
            </w:pPr>
            <w:r w:rsidRPr="00F9015E">
              <w:rPr>
                <w:sz w:val="22"/>
                <w:szCs w:val="22"/>
              </w:rPr>
              <w:t>Semester/Year Completed</w:t>
            </w:r>
          </w:p>
        </w:tc>
        <w:tc>
          <w:tcPr>
            <w:tcW w:w="2386" w:type="dxa"/>
            <w:vAlign w:val="center"/>
          </w:tcPr>
          <w:p w14:paraId="256C2BE4" w14:textId="77777777" w:rsidR="00CE30CB" w:rsidRPr="00F9015E" w:rsidRDefault="00CE30CB" w:rsidP="00F9015E">
            <w:pPr>
              <w:pStyle w:val="NoSpacing"/>
              <w:jc w:val="center"/>
              <w:rPr>
                <w:sz w:val="22"/>
                <w:szCs w:val="22"/>
              </w:rPr>
            </w:pPr>
            <w:r w:rsidRPr="00F9015E">
              <w:rPr>
                <w:sz w:val="22"/>
                <w:szCs w:val="22"/>
              </w:rPr>
              <w:t>Student Name</w:t>
            </w:r>
          </w:p>
        </w:tc>
        <w:tc>
          <w:tcPr>
            <w:tcW w:w="4026" w:type="dxa"/>
            <w:vAlign w:val="center"/>
          </w:tcPr>
          <w:p w14:paraId="41DC9FD9" w14:textId="77777777" w:rsidR="00CE30CB" w:rsidRPr="00F9015E" w:rsidRDefault="00CE30CB" w:rsidP="00F9015E">
            <w:pPr>
              <w:pStyle w:val="NoSpacing"/>
              <w:jc w:val="center"/>
              <w:rPr>
                <w:sz w:val="22"/>
                <w:szCs w:val="22"/>
              </w:rPr>
            </w:pPr>
            <w:r w:rsidRPr="00F9015E">
              <w:rPr>
                <w:sz w:val="22"/>
                <w:szCs w:val="22"/>
              </w:rPr>
              <w:t>Thesis/Project Title</w:t>
            </w:r>
          </w:p>
        </w:tc>
      </w:tr>
      <w:tr w:rsidR="00CE30CB" w:rsidRPr="00F9015E" w14:paraId="0E8E0072" w14:textId="77777777" w:rsidTr="00351DEC">
        <w:trPr>
          <w:trHeight w:val="350"/>
        </w:trPr>
        <w:tc>
          <w:tcPr>
            <w:tcW w:w="2977" w:type="dxa"/>
          </w:tcPr>
          <w:p w14:paraId="6FE6AD02" w14:textId="77777777" w:rsidR="00CE30CB" w:rsidRPr="00F9015E" w:rsidRDefault="00CE30CB" w:rsidP="00F9015E">
            <w:pPr>
              <w:pStyle w:val="NoSpacing"/>
              <w:rPr>
                <w:sz w:val="22"/>
                <w:szCs w:val="22"/>
              </w:rPr>
            </w:pPr>
          </w:p>
        </w:tc>
        <w:tc>
          <w:tcPr>
            <w:tcW w:w="2386" w:type="dxa"/>
          </w:tcPr>
          <w:p w14:paraId="7F880807" w14:textId="77777777" w:rsidR="00CE30CB" w:rsidRPr="00F9015E" w:rsidRDefault="00CE30CB" w:rsidP="00F9015E">
            <w:pPr>
              <w:pStyle w:val="NoSpacing"/>
              <w:rPr>
                <w:sz w:val="22"/>
                <w:szCs w:val="22"/>
              </w:rPr>
            </w:pPr>
          </w:p>
        </w:tc>
        <w:tc>
          <w:tcPr>
            <w:tcW w:w="4026" w:type="dxa"/>
          </w:tcPr>
          <w:p w14:paraId="20A900BC" w14:textId="77777777" w:rsidR="00CE30CB" w:rsidRPr="00F9015E" w:rsidRDefault="00CE30CB" w:rsidP="00F9015E">
            <w:pPr>
              <w:pStyle w:val="NoSpacing"/>
              <w:rPr>
                <w:sz w:val="22"/>
                <w:szCs w:val="22"/>
              </w:rPr>
            </w:pPr>
          </w:p>
        </w:tc>
      </w:tr>
      <w:tr w:rsidR="00CE30CB" w:rsidRPr="00F9015E" w14:paraId="4CE25619" w14:textId="77777777" w:rsidTr="00351DEC">
        <w:trPr>
          <w:trHeight w:val="332"/>
        </w:trPr>
        <w:tc>
          <w:tcPr>
            <w:tcW w:w="2977" w:type="dxa"/>
          </w:tcPr>
          <w:p w14:paraId="78B3C836" w14:textId="77777777" w:rsidR="00CE30CB" w:rsidRPr="00F9015E" w:rsidRDefault="00CE30CB" w:rsidP="00F9015E">
            <w:pPr>
              <w:pStyle w:val="NoSpacing"/>
              <w:rPr>
                <w:sz w:val="22"/>
                <w:szCs w:val="22"/>
              </w:rPr>
            </w:pPr>
          </w:p>
        </w:tc>
        <w:tc>
          <w:tcPr>
            <w:tcW w:w="2386" w:type="dxa"/>
          </w:tcPr>
          <w:p w14:paraId="2414C5AA" w14:textId="77777777" w:rsidR="00CE30CB" w:rsidRPr="00F9015E" w:rsidRDefault="00CE30CB" w:rsidP="00F9015E">
            <w:pPr>
              <w:pStyle w:val="NoSpacing"/>
              <w:rPr>
                <w:sz w:val="22"/>
                <w:szCs w:val="22"/>
              </w:rPr>
            </w:pPr>
          </w:p>
        </w:tc>
        <w:tc>
          <w:tcPr>
            <w:tcW w:w="4026" w:type="dxa"/>
            <w:vAlign w:val="center"/>
          </w:tcPr>
          <w:p w14:paraId="4BEFE2F3" w14:textId="77777777" w:rsidR="00CE30CB" w:rsidRPr="00351DEC" w:rsidRDefault="00CE30CB" w:rsidP="00F9015E">
            <w:pPr>
              <w:pStyle w:val="NoSpacing"/>
              <w:rPr>
                <w:i/>
                <w:color w:val="003399"/>
                <w:sz w:val="20"/>
                <w:szCs w:val="22"/>
              </w:rPr>
            </w:pPr>
            <w:r w:rsidRPr="00351DEC">
              <w:rPr>
                <w:i/>
                <w:color w:val="003399"/>
                <w:sz w:val="20"/>
                <w:szCs w:val="22"/>
              </w:rPr>
              <w:t>add more cells as needed</w:t>
            </w:r>
          </w:p>
        </w:tc>
      </w:tr>
    </w:tbl>
    <w:p w14:paraId="44DD333E" w14:textId="62D016BB" w:rsidR="001E205F" w:rsidRPr="00C97310" w:rsidRDefault="001E205F" w:rsidP="001E205F">
      <w:pPr>
        <w:pStyle w:val="BodyText"/>
        <w:ind w:left="0"/>
        <w:rPr>
          <w:rFonts w:asciiTheme="minorHAnsi" w:hAnsiTheme="minorHAnsi"/>
        </w:rPr>
      </w:pPr>
      <w:bookmarkStart w:id="54" w:name="_Toc526236086"/>
      <w:bookmarkStart w:id="55" w:name="_Toc171755499"/>
    </w:p>
    <w:p w14:paraId="6404EAE2" w14:textId="77777777" w:rsidR="001E205F" w:rsidRPr="00C97310" w:rsidRDefault="001E205F">
      <w:pPr>
        <w:rPr>
          <w:rFonts w:eastAsia="Times New Roman" w:cs="Arial"/>
          <w:sz w:val="24"/>
          <w:szCs w:val="24"/>
        </w:rPr>
      </w:pPr>
      <w:r w:rsidRPr="00C97310">
        <w:br w:type="page"/>
      </w:r>
    </w:p>
    <w:p w14:paraId="0A005622" w14:textId="36AA787D" w:rsidR="00CE30CB" w:rsidRPr="005502A7" w:rsidRDefault="00CE30CB" w:rsidP="00407F18">
      <w:pPr>
        <w:pStyle w:val="Heading1"/>
        <w:rPr>
          <w:rFonts w:asciiTheme="minorHAnsi" w:hAnsiTheme="minorHAnsi"/>
          <w:color w:val="auto"/>
        </w:rPr>
      </w:pPr>
      <w:bookmarkStart w:id="56" w:name="_Toc8659248"/>
      <w:r w:rsidRPr="005502A7">
        <w:rPr>
          <w:rFonts w:asciiTheme="minorHAnsi" w:hAnsiTheme="minorHAnsi"/>
          <w:color w:val="auto"/>
        </w:rPr>
        <w:lastRenderedPageBreak/>
        <w:t>Appendix H. Curriculum Map for Each Academic Degree Program</w:t>
      </w:r>
      <w:bookmarkEnd w:id="54"/>
      <w:bookmarkEnd w:id="56"/>
    </w:p>
    <w:p w14:paraId="49F4FC7D" w14:textId="77777777" w:rsidR="00CE30CB" w:rsidRPr="005502A7" w:rsidRDefault="00CE30CB" w:rsidP="00CE30CB">
      <w:pPr>
        <w:rPr>
          <w:rFonts w:cs="Arial"/>
          <w:color w:val="003399"/>
        </w:rPr>
      </w:pPr>
    </w:p>
    <w:p w14:paraId="31606BD0" w14:textId="428DE1B4" w:rsidR="005502A7" w:rsidRPr="005502A7" w:rsidRDefault="00CE30CB" w:rsidP="005502A7">
      <w:pPr>
        <w:pStyle w:val="NoSpacing"/>
        <w:jc w:val="center"/>
        <w:rPr>
          <w:b/>
          <w:sz w:val="24"/>
        </w:rPr>
      </w:pPr>
      <w:r w:rsidRPr="005502A7">
        <w:rPr>
          <w:b/>
          <w:sz w:val="24"/>
        </w:rPr>
        <w:t>Curriculum Map: Indicating the courses in which students achieve the programmatic</w:t>
      </w:r>
    </w:p>
    <w:p w14:paraId="1BB127CB" w14:textId="7C039B0E" w:rsidR="00CE30CB" w:rsidRPr="005502A7" w:rsidRDefault="00CE30CB" w:rsidP="005502A7">
      <w:pPr>
        <w:pStyle w:val="NoSpacing"/>
        <w:jc w:val="center"/>
        <w:rPr>
          <w:b/>
          <w:sz w:val="24"/>
        </w:rPr>
      </w:pPr>
      <w:r w:rsidRPr="005502A7">
        <w:rPr>
          <w:b/>
          <w:sz w:val="24"/>
        </w:rPr>
        <w:t>Student Learning Outcomes</w:t>
      </w:r>
    </w:p>
    <w:p w14:paraId="765048A5" w14:textId="77777777" w:rsidR="00CE30CB" w:rsidRPr="005502A7" w:rsidRDefault="00CE30CB" w:rsidP="00CE30CB">
      <w:pPr>
        <w:rPr>
          <w:rFonts w:cs="Arial"/>
          <w:color w:val="003399"/>
        </w:rPr>
      </w:pPr>
    </w:p>
    <w:p w14:paraId="73768253" w14:textId="4BF31ABA" w:rsidR="00CE30CB" w:rsidRPr="005502A7" w:rsidRDefault="00CE30CB" w:rsidP="00CE30CB">
      <w:pPr>
        <w:rPr>
          <w:rFonts w:cs="Arial"/>
          <w:color w:val="003399"/>
        </w:rPr>
      </w:pPr>
      <w:r w:rsidRPr="005502A7">
        <w:rPr>
          <w:rFonts w:cs="Arial"/>
          <w:color w:val="003399"/>
        </w:rPr>
        <w:t>State to what extent student learning of that outcome is expected in that class in a table such as that below. You may use “I” for Introduced; “D” for Developed and “M” for Mastered or develop and define your own terminology for levels of student learning.</w:t>
      </w:r>
    </w:p>
    <w:p w14:paraId="2472A0EA" w14:textId="77777777" w:rsidR="00CE30CB" w:rsidRPr="005502A7" w:rsidRDefault="00CE30CB" w:rsidP="00CE30CB">
      <w:pPr>
        <w:rPr>
          <w:rFonts w:cs="Arial"/>
          <w:color w:val="003399"/>
        </w:rPr>
      </w:pPr>
      <w:r w:rsidRPr="005502A7">
        <w:rPr>
          <w:rFonts w:cs="Arial"/>
          <w:color w:val="003399"/>
        </w:rPr>
        <w:t xml:space="preserve">Template: </w:t>
      </w:r>
    </w:p>
    <w:p w14:paraId="5C940719" w14:textId="77777777" w:rsidR="00CE30CB" w:rsidRPr="00C97310" w:rsidRDefault="00CE30CB" w:rsidP="00CE30CB">
      <w:pPr>
        <w:ind w:left="720"/>
        <w:rPr>
          <w:rFonts w:cs="Arial"/>
          <w:b/>
          <w:i/>
        </w:rPr>
      </w:pPr>
      <w:r w:rsidRPr="00C97310">
        <w:rPr>
          <w:rFonts w:cs="Arial"/>
          <w:color w:val="FF0000"/>
        </w:rPr>
        <w:t xml:space="preserve">   </w:t>
      </w:r>
      <w:r w:rsidRPr="00C97310">
        <w:rPr>
          <w:rFonts w:cs="Arial"/>
          <w:b/>
          <w:i/>
        </w:rPr>
        <w:t xml:space="preserve">                      Curriculum Map Matrix (Sample Template)</w:t>
      </w:r>
    </w:p>
    <w:p w14:paraId="1D3997B9" w14:textId="4855335A" w:rsidR="00CE30CB" w:rsidRPr="00C97310" w:rsidRDefault="00CE30CB" w:rsidP="00467C46">
      <w:pPr>
        <w:ind w:left="720"/>
        <w:rPr>
          <w:rFonts w:cs="Arial"/>
          <w:i/>
        </w:rPr>
      </w:pPr>
      <w:r w:rsidRPr="00C97310">
        <w:rPr>
          <w:rFonts w:cs="Arial"/>
          <w:i/>
        </w:rPr>
        <w:t xml:space="preserve">            (Where are SLOs Introduced, Developed, and Mastered)?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205"/>
        <w:gridCol w:w="1389"/>
        <w:gridCol w:w="1389"/>
        <w:gridCol w:w="1296"/>
        <w:gridCol w:w="1389"/>
        <w:gridCol w:w="1292"/>
      </w:tblGrid>
      <w:tr w:rsidR="00CE30CB" w:rsidRPr="00C97310" w14:paraId="52F35526" w14:textId="77777777" w:rsidTr="00467C46">
        <w:tc>
          <w:tcPr>
            <w:tcW w:w="743" w:type="pct"/>
          </w:tcPr>
          <w:p w14:paraId="457E4FB3" w14:textId="77777777" w:rsidR="00CE30CB" w:rsidRPr="00C97310" w:rsidRDefault="00CE30CB" w:rsidP="00CE30CB">
            <w:pPr>
              <w:ind w:left="-108" w:right="-510"/>
              <w:rPr>
                <w:rFonts w:cs="Arial"/>
                <w:i/>
              </w:rPr>
            </w:pPr>
          </w:p>
        </w:tc>
        <w:tc>
          <w:tcPr>
            <w:tcW w:w="644" w:type="pct"/>
          </w:tcPr>
          <w:p w14:paraId="19C46869" w14:textId="77777777" w:rsidR="00CE30CB" w:rsidRPr="00C97310" w:rsidRDefault="00CE30CB" w:rsidP="00CE30CB">
            <w:pPr>
              <w:rPr>
                <w:rFonts w:cs="Arial"/>
                <w:i/>
              </w:rPr>
            </w:pPr>
            <w:r w:rsidRPr="00C97310">
              <w:rPr>
                <w:rFonts w:cs="Arial"/>
                <w:i/>
              </w:rPr>
              <w:t>COURSE</w:t>
            </w:r>
          </w:p>
          <w:p w14:paraId="1EE64A94" w14:textId="77777777" w:rsidR="00CE30CB" w:rsidRPr="00C97310" w:rsidRDefault="00CE30CB" w:rsidP="00CE30CB">
            <w:pPr>
              <w:rPr>
                <w:rFonts w:cs="Arial"/>
                <w:i/>
              </w:rPr>
            </w:pPr>
            <w:r w:rsidRPr="00C97310">
              <w:rPr>
                <w:rFonts w:cs="Arial"/>
                <w:i/>
              </w:rPr>
              <w:t># XXX:</w:t>
            </w:r>
          </w:p>
          <w:p w14:paraId="03C7DFB8" w14:textId="77777777" w:rsidR="00CE30CB" w:rsidRPr="00C97310" w:rsidRDefault="00CE30CB" w:rsidP="00CE30CB">
            <w:pPr>
              <w:rPr>
                <w:rFonts w:cs="Arial"/>
                <w:i/>
              </w:rPr>
            </w:pPr>
            <w:r w:rsidRPr="00C97310">
              <w:rPr>
                <w:rFonts w:cs="Arial"/>
                <w:i/>
              </w:rPr>
              <w:t>Title</w:t>
            </w:r>
          </w:p>
        </w:tc>
        <w:tc>
          <w:tcPr>
            <w:tcW w:w="743" w:type="pct"/>
          </w:tcPr>
          <w:p w14:paraId="25DE420E" w14:textId="77777777" w:rsidR="00CE30CB" w:rsidRPr="00C97310" w:rsidRDefault="00CE30CB" w:rsidP="00CE30CB">
            <w:pPr>
              <w:rPr>
                <w:rFonts w:cs="Arial"/>
                <w:i/>
              </w:rPr>
            </w:pPr>
            <w:r w:rsidRPr="00C97310">
              <w:rPr>
                <w:rFonts w:cs="Arial"/>
                <w:i/>
              </w:rPr>
              <w:t>COURSE</w:t>
            </w:r>
          </w:p>
          <w:p w14:paraId="5A98CD01" w14:textId="77777777" w:rsidR="00CE30CB" w:rsidRPr="00C97310" w:rsidRDefault="00CE30CB" w:rsidP="00CE30CB">
            <w:pPr>
              <w:rPr>
                <w:rFonts w:cs="Arial"/>
                <w:i/>
              </w:rPr>
            </w:pPr>
            <w:r w:rsidRPr="00C97310">
              <w:rPr>
                <w:rFonts w:cs="Arial"/>
                <w:i/>
              </w:rPr>
              <w:t># XXX: Title</w:t>
            </w:r>
          </w:p>
        </w:tc>
        <w:tc>
          <w:tcPr>
            <w:tcW w:w="743" w:type="pct"/>
          </w:tcPr>
          <w:p w14:paraId="32FD88DD" w14:textId="77777777" w:rsidR="00CE30CB" w:rsidRPr="00C97310" w:rsidRDefault="00CE30CB" w:rsidP="00CE30CB">
            <w:pPr>
              <w:rPr>
                <w:rFonts w:cs="Arial"/>
                <w:i/>
              </w:rPr>
            </w:pPr>
            <w:r w:rsidRPr="00C97310">
              <w:rPr>
                <w:rFonts w:cs="Arial"/>
                <w:i/>
              </w:rPr>
              <w:t xml:space="preserve">COURSE </w:t>
            </w:r>
          </w:p>
          <w:p w14:paraId="43785689" w14:textId="77777777" w:rsidR="00CE30CB" w:rsidRPr="00C97310" w:rsidRDefault="00CE30CB" w:rsidP="00CE30CB">
            <w:pPr>
              <w:rPr>
                <w:rFonts w:cs="Arial"/>
                <w:i/>
              </w:rPr>
            </w:pPr>
            <w:r w:rsidRPr="00C97310">
              <w:rPr>
                <w:rFonts w:cs="Arial"/>
                <w:i/>
              </w:rPr>
              <w:t xml:space="preserve"># XXX: Title </w:t>
            </w:r>
          </w:p>
        </w:tc>
        <w:tc>
          <w:tcPr>
            <w:tcW w:w="693" w:type="pct"/>
          </w:tcPr>
          <w:p w14:paraId="7A9C8DD9" w14:textId="77777777" w:rsidR="00CE30CB" w:rsidRPr="00C97310" w:rsidRDefault="00CE30CB" w:rsidP="00CE30CB">
            <w:pPr>
              <w:rPr>
                <w:rFonts w:cs="Arial"/>
                <w:i/>
              </w:rPr>
            </w:pPr>
            <w:r w:rsidRPr="00C97310">
              <w:rPr>
                <w:rFonts w:cs="Arial"/>
                <w:i/>
              </w:rPr>
              <w:t>COURSE</w:t>
            </w:r>
          </w:p>
          <w:p w14:paraId="62FAB3FE" w14:textId="77777777" w:rsidR="00CE30CB" w:rsidRPr="00C97310" w:rsidRDefault="00CE30CB" w:rsidP="00CE30CB">
            <w:pPr>
              <w:rPr>
                <w:rFonts w:cs="Arial"/>
                <w:i/>
              </w:rPr>
            </w:pPr>
            <w:r w:rsidRPr="00C97310">
              <w:rPr>
                <w:rFonts w:cs="Arial"/>
                <w:i/>
              </w:rPr>
              <w:t xml:space="preserve"># XXX: Title </w:t>
            </w:r>
          </w:p>
        </w:tc>
        <w:tc>
          <w:tcPr>
            <w:tcW w:w="743" w:type="pct"/>
          </w:tcPr>
          <w:p w14:paraId="46D80259" w14:textId="77777777" w:rsidR="00CE30CB" w:rsidRPr="00C97310" w:rsidRDefault="00CE30CB" w:rsidP="00CE30CB">
            <w:pPr>
              <w:rPr>
                <w:rFonts w:cs="Arial"/>
                <w:i/>
              </w:rPr>
            </w:pPr>
            <w:r w:rsidRPr="00C97310">
              <w:rPr>
                <w:rFonts w:cs="Arial"/>
                <w:i/>
              </w:rPr>
              <w:t>COURSE</w:t>
            </w:r>
          </w:p>
          <w:p w14:paraId="67DED976" w14:textId="77777777" w:rsidR="00CE30CB" w:rsidRPr="00C97310" w:rsidRDefault="00CE30CB" w:rsidP="00CE30CB">
            <w:pPr>
              <w:rPr>
                <w:rFonts w:cs="Arial"/>
                <w:i/>
              </w:rPr>
            </w:pPr>
            <w:r w:rsidRPr="00C97310">
              <w:rPr>
                <w:rFonts w:cs="Arial"/>
                <w:i/>
              </w:rPr>
              <w:t># XXX: Title</w:t>
            </w:r>
          </w:p>
        </w:tc>
        <w:tc>
          <w:tcPr>
            <w:tcW w:w="693" w:type="pct"/>
          </w:tcPr>
          <w:p w14:paraId="6B49687E" w14:textId="77777777" w:rsidR="00CE30CB" w:rsidRPr="00C97310" w:rsidRDefault="00CE30CB" w:rsidP="00CE30CB">
            <w:pPr>
              <w:rPr>
                <w:rFonts w:cs="Arial"/>
                <w:i/>
              </w:rPr>
            </w:pPr>
            <w:r w:rsidRPr="00C97310">
              <w:rPr>
                <w:rFonts w:cs="Arial"/>
                <w:i/>
              </w:rPr>
              <w:t>COURSE</w:t>
            </w:r>
          </w:p>
          <w:p w14:paraId="7A3AA7CD" w14:textId="77777777" w:rsidR="00CE30CB" w:rsidRPr="00C97310" w:rsidRDefault="00CE30CB" w:rsidP="00CE30CB">
            <w:pPr>
              <w:rPr>
                <w:rFonts w:cs="Arial"/>
                <w:i/>
              </w:rPr>
            </w:pPr>
            <w:r w:rsidRPr="00C97310">
              <w:rPr>
                <w:rFonts w:cs="Arial"/>
                <w:i/>
              </w:rPr>
              <w:t># XXX:</w:t>
            </w:r>
          </w:p>
          <w:p w14:paraId="37445165" w14:textId="77777777" w:rsidR="00CE30CB" w:rsidRPr="00C97310" w:rsidRDefault="00CE30CB" w:rsidP="00CE30CB">
            <w:pPr>
              <w:rPr>
                <w:rFonts w:cs="Arial"/>
                <w:i/>
              </w:rPr>
            </w:pPr>
            <w:r w:rsidRPr="00C97310">
              <w:rPr>
                <w:rFonts w:cs="Arial"/>
                <w:i/>
              </w:rPr>
              <w:t>Title</w:t>
            </w:r>
          </w:p>
        </w:tc>
      </w:tr>
      <w:tr w:rsidR="00CE30CB" w:rsidRPr="00C97310" w14:paraId="31517431" w14:textId="77777777" w:rsidTr="00467C46">
        <w:tc>
          <w:tcPr>
            <w:tcW w:w="743" w:type="pct"/>
          </w:tcPr>
          <w:p w14:paraId="5C167B41" w14:textId="77777777" w:rsidR="00CE30CB" w:rsidRPr="00C97310" w:rsidRDefault="00CE30CB" w:rsidP="00CE30CB">
            <w:pPr>
              <w:ind w:left="24"/>
              <w:rPr>
                <w:rFonts w:cs="Arial"/>
                <w:i/>
              </w:rPr>
            </w:pPr>
            <w:r w:rsidRPr="00C97310">
              <w:rPr>
                <w:rFonts w:cs="Arial"/>
                <w:i/>
              </w:rPr>
              <w:t>SLO 1: (write SLO here)</w:t>
            </w:r>
          </w:p>
        </w:tc>
        <w:tc>
          <w:tcPr>
            <w:tcW w:w="644" w:type="pct"/>
          </w:tcPr>
          <w:p w14:paraId="65834E65" w14:textId="77777777" w:rsidR="00CE30CB" w:rsidRPr="00C97310" w:rsidRDefault="00CE30CB" w:rsidP="00CE30CB">
            <w:pPr>
              <w:ind w:left="-786"/>
              <w:rPr>
                <w:rFonts w:cs="Arial"/>
                <w:i/>
              </w:rPr>
            </w:pPr>
          </w:p>
        </w:tc>
        <w:tc>
          <w:tcPr>
            <w:tcW w:w="743" w:type="pct"/>
          </w:tcPr>
          <w:p w14:paraId="7963541A" w14:textId="77777777" w:rsidR="00CE30CB" w:rsidRPr="00C97310" w:rsidRDefault="00CE30CB" w:rsidP="00CE30CB">
            <w:pPr>
              <w:ind w:left="-786"/>
              <w:rPr>
                <w:rFonts w:cs="Arial"/>
                <w:i/>
              </w:rPr>
            </w:pPr>
          </w:p>
        </w:tc>
        <w:tc>
          <w:tcPr>
            <w:tcW w:w="743" w:type="pct"/>
          </w:tcPr>
          <w:p w14:paraId="729E5A5C" w14:textId="77777777" w:rsidR="00CE30CB" w:rsidRPr="00C97310" w:rsidRDefault="00CE30CB" w:rsidP="00CE30CB">
            <w:pPr>
              <w:rPr>
                <w:rFonts w:cs="Arial"/>
                <w:i/>
              </w:rPr>
            </w:pPr>
          </w:p>
        </w:tc>
        <w:tc>
          <w:tcPr>
            <w:tcW w:w="693" w:type="pct"/>
          </w:tcPr>
          <w:p w14:paraId="3FFD716F" w14:textId="77777777" w:rsidR="00CE30CB" w:rsidRPr="00C97310" w:rsidRDefault="00CE30CB" w:rsidP="00CE30CB">
            <w:pPr>
              <w:rPr>
                <w:rFonts w:cs="Arial"/>
                <w:i/>
              </w:rPr>
            </w:pPr>
          </w:p>
        </w:tc>
        <w:tc>
          <w:tcPr>
            <w:tcW w:w="743" w:type="pct"/>
          </w:tcPr>
          <w:p w14:paraId="78F58C75" w14:textId="77777777" w:rsidR="00CE30CB" w:rsidRPr="00C97310" w:rsidRDefault="00CE30CB" w:rsidP="00CE30CB">
            <w:pPr>
              <w:rPr>
                <w:rFonts w:cs="Arial"/>
                <w:i/>
              </w:rPr>
            </w:pPr>
          </w:p>
        </w:tc>
        <w:tc>
          <w:tcPr>
            <w:tcW w:w="693" w:type="pct"/>
          </w:tcPr>
          <w:p w14:paraId="7F1A5C3C" w14:textId="77777777" w:rsidR="00CE30CB" w:rsidRPr="00C97310" w:rsidRDefault="00CE30CB" w:rsidP="00CE30CB">
            <w:pPr>
              <w:rPr>
                <w:rFonts w:cs="Arial"/>
                <w:i/>
              </w:rPr>
            </w:pPr>
          </w:p>
        </w:tc>
      </w:tr>
      <w:tr w:rsidR="00CE30CB" w:rsidRPr="00C97310" w14:paraId="285E99BF" w14:textId="77777777" w:rsidTr="00467C46">
        <w:tc>
          <w:tcPr>
            <w:tcW w:w="743" w:type="pct"/>
          </w:tcPr>
          <w:p w14:paraId="1CE34229" w14:textId="77777777" w:rsidR="00CE30CB" w:rsidRPr="00C97310" w:rsidRDefault="00CE30CB" w:rsidP="00CE30CB">
            <w:pPr>
              <w:rPr>
                <w:rFonts w:cs="Arial"/>
                <w:i/>
              </w:rPr>
            </w:pPr>
            <w:r w:rsidRPr="00C97310">
              <w:rPr>
                <w:rFonts w:cs="Arial"/>
                <w:i/>
              </w:rPr>
              <w:t>SLO 2: (write SLO here)</w:t>
            </w:r>
          </w:p>
        </w:tc>
        <w:tc>
          <w:tcPr>
            <w:tcW w:w="644" w:type="pct"/>
          </w:tcPr>
          <w:p w14:paraId="556DE7E0" w14:textId="77777777" w:rsidR="00CE30CB" w:rsidRPr="00C97310" w:rsidRDefault="00CE30CB" w:rsidP="00CE30CB">
            <w:pPr>
              <w:rPr>
                <w:rFonts w:cs="Arial"/>
                <w:i/>
              </w:rPr>
            </w:pPr>
          </w:p>
        </w:tc>
        <w:tc>
          <w:tcPr>
            <w:tcW w:w="743" w:type="pct"/>
          </w:tcPr>
          <w:p w14:paraId="74655310" w14:textId="77777777" w:rsidR="00CE30CB" w:rsidRPr="00C97310" w:rsidRDefault="00CE30CB" w:rsidP="00CE30CB">
            <w:pPr>
              <w:rPr>
                <w:rFonts w:cs="Arial"/>
                <w:i/>
              </w:rPr>
            </w:pPr>
          </w:p>
        </w:tc>
        <w:tc>
          <w:tcPr>
            <w:tcW w:w="743" w:type="pct"/>
          </w:tcPr>
          <w:p w14:paraId="6E309315" w14:textId="77777777" w:rsidR="00CE30CB" w:rsidRPr="00C97310" w:rsidRDefault="00CE30CB" w:rsidP="00CE30CB">
            <w:pPr>
              <w:rPr>
                <w:rFonts w:cs="Arial"/>
                <w:i/>
              </w:rPr>
            </w:pPr>
          </w:p>
        </w:tc>
        <w:tc>
          <w:tcPr>
            <w:tcW w:w="693" w:type="pct"/>
          </w:tcPr>
          <w:p w14:paraId="588779A6" w14:textId="77777777" w:rsidR="00CE30CB" w:rsidRPr="00C97310" w:rsidRDefault="00CE30CB" w:rsidP="00CE30CB">
            <w:pPr>
              <w:rPr>
                <w:rFonts w:cs="Arial"/>
                <w:i/>
              </w:rPr>
            </w:pPr>
          </w:p>
        </w:tc>
        <w:tc>
          <w:tcPr>
            <w:tcW w:w="743" w:type="pct"/>
          </w:tcPr>
          <w:p w14:paraId="6052BA3B" w14:textId="77777777" w:rsidR="00CE30CB" w:rsidRPr="00C97310" w:rsidRDefault="00CE30CB" w:rsidP="00CE30CB">
            <w:pPr>
              <w:rPr>
                <w:rFonts w:cs="Arial"/>
                <w:i/>
              </w:rPr>
            </w:pPr>
          </w:p>
        </w:tc>
        <w:tc>
          <w:tcPr>
            <w:tcW w:w="693" w:type="pct"/>
          </w:tcPr>
          <w:p w14:paraId="60BF5CF9" w14:textId="77777777" w:rsidR="00CE30CB" w:rsidRPr="00C97310" w:rsidRDefault="00CE30CB" w:rsidP="00CE30CB">
            <w:pPr>
              <w:rPr>
                <w:rFonts w:cs="Arial"/>
                <w:i/>
              </w:rPr>
            </w:pPr>
          </w:p>
        </w:tc>
      </w:tr>
      <w:tr w:rsidR="00CE30CB" w:rsidRPr="00C97310" w14:paraId="7574B4EB" w14:textId="77777777" w:rsidTr="00467C46">
        <w:tc>
          <w:tcPr>
            <w:tcW w:w="743" w:type="pct"/>
          </w:tcPr>
          <w:p w14:paraId="503CED55" w14:textId="77777777" w:rsidR="00CE30CB" w:rsidRPr="00C97310" w:rsidRDefault="00CE30CB" w:rsidP="00CE30CB">
            <w:pPr>
              <w:rPr>
                <w:rFonts w:cs="Arial"/>
                <w:i/>
              </w:rPr>
            </w:pPr>
            <w:r w:rsidRPr="00C97310">
              <w:rPr>
                <w:rFonts w:cs="Arial"/>
                <w:i/>
              </w:rPr>
              <w:t>SLO 3: (write SLO here)</w:t>
            </w:r>
          </w:p>
        </w:tc>
        <w:tc>
          <w:tcPr>
            <w:tcW w:w="644" w:type="pct"/>
          </w:tcPr>
          <w:p w14:paraId="4C69B184" w14:textId="77777777" w:rsidR="00CE30CB" w:rsidRPr="00C97310" w:rsidRDefault="00CE30CB" w:rsidP="00CE30CB">
            <w:pPr>
              <w:rPr>
                <w:rFonts w:cs="Arial"/>
                <w:i/>
              </w:rPr>
            </w:pPr>
          </w:p>
        </w:tc>
        <w:tc>
          <w:tcPr>
            <w:tcW w:w="743" w:type="pct"/>
          </w:tcPr>
          <w:p w14:paraId="0DCBF46A" w14:textId="77777777" w:rsidR="00CE30CB" w:rsidRPr="00C97310" w:rsidRDefault="00CE30CB" w:rsidP="00CE30CB">
            <w:pPr>
              <w:rPr>
                <w:rFonts w:cs="Arial"/>
                <w:i/>
              </w:rPr>
            </w:pPr>
          </w:p>
        </w:tc>
        <w:tc>
          <w:tcPr>
            <w:tcW w:w="743" w:type="pct"/>
          </w:tcPr>
          <w:p w14:paraId="646C49B7" w14:textId="77777777" w:rsidR="00CE30CB" w:rsidRPr="00C97310" w:rsidRDefault="00CE30CB" w:rsidP="00CE30CB">
            <w:pPr>
              <w:rPr>
                <w:rFonts w:cs="Arial"/>
                <w:i/>
              </w:rPr>
            </w:pPr>
          </w:p>
        </w:tc>
        <w:tc>
          <w:tcPr>
            <w:tcW w:w="693" w:type="pct"/>
          </w:tcPr>
          <w:p w14:paraId="2954EF10" w14:textId="77777777" w:rsidR="00CE30CB" w:rsidRPr="00C97310" w:rsidRDefault="00CE30CB" w:rsidP="00CE30CB">
            <w:pPr>
              <w:rPr>
                <w:rFonts w:cs="Arial"/>
                <w:i/>
              </w:rPr>
            </w:pPr>
          </w:p>
        </w:tc>
        <w:tc>
          <w:tcPr>
            <w:tcW w:w="743" w:type="pct"/>
          </w:tcPr>
          <w:p w14:paraId="3A63FCC6" w14:textId="77777777" w:rsidR="00CE30CB" w:rsidRPr="00C97310" w:rsidRDefault="00CE30CB" w:rsidP="00CE30CB">
            <w:pPr>
              <w:rPr>
                <w:rFonts w:cs="Arial"/>
                <w:i/>
              </w:rPr>
            </w:pPr>
          </w:p>
        </w:tc>
        <w:tc>
          <w:tcPr>
            <w:tcW w:w="693" w:type="pct"/>
          </w:tcPr>
          <w:p w14:paraId="28E5081B" w14:textId="77777777" w:rsidR="00CE30CB" w:rsidRPr="00C97310" w:rsidRDefault="00CE30CB" w:rsidP="00CE30CB">
            <w:pPr>
              <w:rPr>
                <w:rFonts w:cs="Arial"/>
                <w:i/>
              </w:rPr>
            </w:pPr>
          </w:p>
        </w:tc>
      </w:tr>
      <w:tr w:rsidR="00CE30CB" w:rsidRPr="00C97310" w14:paraId="0AFCD06A" w14:textId="77777777" w:rsidTr="00467C46">
        <w:tc>
          <w:tcPr>
            <w:tcW w:w="743" w:type="pct"/>
          </w:tcPr>
          <w:p w14:paraId="194D95A8" w14:textId="77777777" w:rsidR="00CE30CB" w:rsidRPr="00C97310" w:rsidRDefault="00CE30CB" w:rsidP="00CE30CB">
            <w:pPr>
              <w:rPr>
                <w:rFonts w:cs="Arial"/>
                <w:i/>
              </w:rPr>
            </w:pPr>
            <w:r w:rsidRPr="00C97310">
              <w:rPr>
                <w:rFonts w:cs="Arial"/>
                <w:i/>
              </w:rPr>
              <w:t>SLO 4: (write SLO here)</w:t>
            </w:r>
          </w:p>
        </w:tc>
        <w:tc>
          <w:tcPr>
            <w:tcW w:w="644" w:type="pct"/>
          </w:tcPr>
          <w:p w14:paraId="5073124A" w14:textId="77777777" w:rsidR="00CE30CB" w:rsidRPr="00C97310" w:rsidRDefault="00CE30CB" w:rsidP="00CE30CB">
            <w:pPr>
              <w:rPr>
                <w:rFonts w:cs="Arial"/>
                <w:i/>
              </w:rPr>
            </w:pPr>
          </w:p>
        </w:tc>
        <w:tc>
          <w:tcPr>
            <w:tcW w:w="743" w:type="pct"/>
          </w:tcPr>
          <w:p w14:paraId="69918CED" w14:textId="77777777" w:rsidR="00CE30CB" w:rsidRPr="00C97310" w:rsidRDefault="00CE30CB" w:rsidP="00CE30CB">
            <w:pPr>
              <w:rPr>
                <w:rFonts w:cs="Arial"/>
                <w:i/>
              </w:rPr>
            </w:pPr>
          </w:p>
        </w:tc>
        <w:tc>
          <w:tcPr>
            <w:tcW w:w="743" w:type="pct"/>
          </w:tcPr>
          <w:p w14:paraId="0FD85D75" w14:textId="77777777" w:rsidR="00CE30CB" w:rsidRPr="00C97310" w:rsidRDefault="00CE30CB" w:rsidP="00CE30CB">
            <w:pPr>
              <w:rPr>
                <w:rFonts w:cs="Arial"/>
                <w:i/>
              </w:rPr>
            </w:pPr>
          </w:p>
        </w:tc>
        <w:tc>
          <w:tcPr>
            <w:tcW w:w="693" w:type="pct"/>
          </w:tcPr>
          <w:p w14:paraId="7A86008E" w14:textId="77777777" w:rsidR="00CE30CB" w:rsidRPr="00C97310" w:rsidRDefault="00CE30CB" w:rsidP="00CE30CB">
            <w:pPr>
              <w:rPr>
                <w:rFonts w:cs="Arial"/>
                <w:i/>
              </w:rPr>
            </w:pPr>
          </w:p>
        </w:tc>
        <w:tc>
          <w:tcPr>
            <w:tcW w:w="743" w:type="pct"/>
          </w:tcPr>
          <w:p w14:paraId="01D04A7D" w14:textId="77777777" w:rsidR="00CE30CB" w:rsidRPr="00C97310" w:rsidRDefault="00CE30CB" w:rsidP="00CE30CB">
            <w:pPr>
              <w:rPr>
                <w:rFonts w:cs="Arial"/>
                <w:i/>
              </w:rPr>
            </w:pPr>
          </w:p>
        </w:tc>
        <w:tc>
          <w:tcPr>
            <w:tcW w:w="693" w:type="pct"/>
          </w:tcPr>
          <w:p w14:paraId="2EC65D7A" w14:textId="77777777" w:rsidR="00CE30CB" w:rsidRPr="00C97310" w:rsidRDefault="00CE30CB" w:rsidP="00CE30CB">
            <w:pPr>
              <w:rPr>
                <w:rFonts w:cs="Arial"/>
                <w:i/>
              </w:rPr>
            </w:pPr>
          </w:p>
        </w:tc>
      </w:tr>
      <w:tr w:rsidR="00CE30CB" w:rsidRPr="00C97310" w14:paraId="0006363F" w14:textId="77777777" w:rsidTr="00467C46">
        <w:tc>
          <w:tcPr>
            <w:tcW w:w="743" w:type="pct"/>
          </w:tcPr>
          <w:p w14:paraId="1FD43ABE" w14:textId="77777777" w:rsidR="00CE30CB" w:rsidRPr="00C97310" w:rsidRDefault="00CE30CB" w:rsidP="00CE30CB">
            <w:pPr>
              <w:rPr>
                <w:rFonts w:cs="Arial"/>
                <w:i/>
              </w:rPr>
            </w:pPr>
            <w:r w:rsidRPr="00C97310">
              <w:rPr>
                <w:rFonts w:cs="Arial"/>
                <w:i/>
              </w:rPr>
              <w:t>SLO 5: (write SLO here)</w:t>
            </w:r>
          </w:p>
        </w:tc>
        <w:tc>
          <w:tcPr>
            <w:tcW w:w="644" w:type="pct"/>
          </w:tcPr>
          <w:p w14:paraId="2BDE4266" w14:textId="77777777" w:rsidR="00CE30CB" w:rsidRPr="00C97310" w:rsidRDefault="00CE30CB" w:rsidP="00CE30CB">
            <w:pPr>
              <w:rPr>
                <w:rFonts w:cs="Arial"/>
                <w:i/>
              </w:rPr>
            </w:pPr>
          </w:p>
        </w:tc>
        <w:tc>
          <w:tcPr>
            <w:tcW w:w="743" w:type="pct"/>
          </w:tcPr>
          <w:p w14:paraId="08A5FF73" w14:textId="77777777" w:rsidR="00CE30CB" w:rsidRPr="00C97310" w:rsidRDefault="00CE30CB" w:rsidP="00CE30CB">
            <w:pPr>
              <w:rPr>
                <w:rFonts w:cs="Arial"/>
                <w:i/>
              </w:rPr>
            </w:pPr>
          </w:p>
        </w:tc>
        <w:tc>
          <w:tcPr>
            <w:tcW w:w="743" w:type="pct"/>
          </w:tcPr>
          <w:p w14:paraId="6345A1B0" w14:textId="77777777" w:rsidR="00CE30CB" w:rsidRPr="00C97310" w:rsidRDefault="00CE30CB" w:rsidP="00CE30CB">
            <w:pPr>
              <w:rPr>
                <w:rFonts w:cs="Arial"/>
                <w:i/>
              </w:rPr>
            </w:pPr>
          </w:p>
        </w:tc>
        <w:tc>
          <w:tcPr>
            <w:tcW w:w="693" w:type="pct"/>
          </w:tcPr>
          <w:p w14:paraId="0158BEA6" w14:textId="77777777" w:rsidR="00CE30CB" w:rsidRPr="00C97310" w:rsidRDefault="00CE30CB" w:rsidP="00CE30CB">
            <w:pPr>
              <w:rPr>
                <w:rFonts w:cs="Arial"/>
                <w:i/>
              </w:rPr>
            </w:pPr>
          </w:p>
        </w:tc>
        <w:tc>
          <w:tcPr>
            <w:tcW w:w="743" w:type="pct"/>
          </w:tcPr>
          <w:p w14:paraId="44969463" w14:textId="77777777" w:rsidR="00CE30CB" w:rsidRPr="00C97310" w:rsidRDefault="00CE30CB" w:rsidP="00CE30CB">
            <w:pPr>
              <w:rPr>
                <w:rFonts w:cs="Arial"/>
                <w:i/>
              </w:rPr>
            </w:pPr>
          </w:p>
        </w:tc>
        <w:tc>
          <w:tcPr>
            <w:tcW w:w="693" w:type="pct"/>
          </w:tcPr>
          <w:p w14:paraId="5FC768A4" w14:textId="77777777" w:rsidR="00CE30CB" w:rsidRPr="00C97310" w:rsidRDefault="00CE30CB" w:rsidP="00CE30CB">
            <w:pPr>
              <w:rPr>
                <w:rFonts w:cs="Arial"/>
                <w:i/>
              </w:rPr>
            </w:pPr>
          </w:p>
        </w:tc>
      </w:tr>
      <w:tr w:rsidR="00CE30CB" w:rsidRPr="00C97310" w14:paraId="4B5A7059" w14:textId="77777777" w:rsidTr="00467C46">
        <w:tc>
          <w:tcPr>
            <w:tcW w:w="743" w:type="pct"/>
          </w:tcPr>
          <w:p w14:paraId="095BBA20" w14:textId="77777777" w:rsidR="00CE30CB" w:rsidRPr="00C97310" w:rsidRDefault="00CE30CB" w:rsidP="00CE30CB">
            <w:pPr>
              <w:rPr>
                <w:rFonts w:cs="Arial"/>
                <w:i/>
              </w:rPr>
            </w:pPr>
            <w:r w:rsidRPr="00C97310">
              <w:rPr>
                <w:rFonts w:cs="Arial"/>
                <w:i/>
              </w:rPr>
              <w:t>SLO 6: (write SLO here)</w:t>
            </w:r>
          </w:p>
        </w:tc>
        <w:tc>
          <w:tcPr>
            <w:tcW w:w="644" w:type="pct"/>
          </w:tcPr>
          <w:p w14:paraId="1F0009B0" w14:textId="77777777" w:rsidR="00CE30CB" w:rsidRPr="00C97310" w:rsidRDefault="00CE30CB" w:rsidP="00CE30CB">
            <w:pPr>
              <w:rPr>
                <w:rFonts w:cs="Arial"/>
                <w:i/>
              </w:rPr>
            </w:pPr>
          </w:p>
        </w:tc>
        <w:tc>
          <w:tcPr>
            <w:tcW w:w="743" w:type="pct"/>
          </w:tcPr>
          <w:p w14:paraId="5F805E93" w14:textId="77777777" w:rsidR="00CE30CB" w:rsidRPr="00C97310" w:rsidRDefault="00CE30CB" w:rsidP="00CE30CB">
            <w:pPr>
              <w:rPr>
                <w:rFonts w:cs="Arial"/>
                <w:i/>
              </w:rPr>
            </w:pPr>
          </w:p>
        </w:tc>
        <w:tc>
          <w:tcPr>
            <w:tcW w:w="743" w:type="pct"/>
          </w:tcPr>
          <w:p w14:paraId="5AB91986" w14:textId="77777777" w:rsidR="00CE30CB" w:rsidRPr="00C97310" w:rsidRDefault="00CE30CB" w:rsidP="00CE30CB">
            <w:pPr>
              <w:rPr>
                <w:rFonts w:cs="Arial"/>
                <w:i/>
              </w:rPr>
            </w:pPr>
          </w:p>
        </w:tc>
        <w:tc>
          <w:tcPr>
            <w:tcW w:w="693" w:type="pct"/>
          </w:tcPr>
          <w:p w14:paraId="0A1507A5" w14:textId="77777777" w:rsidR="00CE30CB" w:rsidRPr="00C97310" w:rsidRDefault="00CE30CB" w:rsidP="00CE30CB">
            <w:pPr>
              <w:rPr>
                <w:rFonts w:cs="Arial"/>
                <w:i/>
              </w:rPr>
            </w:pPr>
          </w:p>
        </w:tc>
        <w:tc>
          <w:tcPr>
            <w:tcW w:w="743" w:type="pct"/>
          </w:tcPr>
          <w:p w14:paraId="63D2EFE0" w14:textId="77777777" w:rsidR="00CE30CB" w:rsidRPr="00C97310" w:rsidRDefault="00CE30CB" w:rsidP="00CE30CB">
            <w:pPr>
              <w:rPr>
                <w:rFonts w:cs="Arial"/>
                <w:i/>
              </w:rPr>
            </w:pPr>
          </w:p>
        </w:tc>
        <w:tc>
          <w:tcPr>
            <w:tcW w:w="693" w:type="pct"/>
          </w:tcPr>
          <w:p w14:paraId="2E49414A" w14:textId="77777777" w:rsidR="00CE30CB" w:rsidRPr="00C97310" w:rsidRDefault="00CE30CB" w:rsidP="00CE30CB">
            <w:pPr>
              <w:rPr>
                <w:rFonts w:cs="Arial"/>
                <w:i/>
              </w:rPr>
            </w:pPr>
          </w:p>
        </w:tc>
      </w:tr>
      <w:tr w:rsidR="00CE30CB" w:rsidRPr="00C97310" w14:paraId="1AEF6D3A" w14:textId="77777777" w:rsidTr="00467C46">
        <w:tc>
          <w:tcPr>
            <w:tcW w:w="743" w:type="pct"/>
          </w:tcPr>
          <w:p w14:paraId="6794F693" w14:textId="77777777" w:rsidR="00CE30CB" w:rsidRPr="00C97310" w:rsidRDefault="00CE30CB" w:rsidP="00CE30CB">
            <w:pPr>
              <w:rPr>
                <w:rFonts w:cs="Arial"/>
                <w:i/>
              </w:rPr>
            </w:pPr>
            <w:r w:rsidRPr="00C97310">
              <w:rPr>
                <w:rFonts w:cs="Arial"/>
                <w:i/>
              </w:rPr>
              <w:t>SLO 7: (write SLO here)</w:t>
            </w:r>
          </w:p>
        </w:tc>
        <w:tc>
          <w:tcPr>
            <w:tcW w:w="644" w:type="pct"/>
          </w:tcPr>
          <w:p w14:paraId="58C442FD" w14:textId="77777777" w:rsidR="00CE30CB" w:rsidRPr="00C97310" w:rsidRDefault="00CE30CB" w:rsidP="00CE30CB">
            <w:pPr>
              <w:rPr>
                <w:rFonts w:cs="Arial"/>
                <w:i/>
              </w:rPr>
            </w:pPr>
          </w:p>
        </w:tc>
        <w:tc>
          <w:tcPr>
            <w:tcW w:w="743" w:type="pct"/>
          </w:tcPr>
          <w:p w14:paraId="7C4AB8BA" w14:textId="77777777" w:rsidR="00CE30CB" w:rsidRPr="00C97310" w:rsidRDefault="00CE30CB" w:rsidP="00CE30CB">
            <w:pPr>
              <w:rPr>
                <w:rFonts w:cs="Arial"/>
                <w:i/>
              </w:rPr>
            </w:pPr>
          </w:p>
        </w:tc>
        <w:tc>
          <w:tcPr>
            <w:tcW w:w="743" w:type="pct"/>
          </w:tcPr>
          <w:p w14:paraId="599DA916" w14:textId="77777777" w:rsidR="00CE30CB" w:rsidRPr="00C97310" w:rsidRDefault="00CE30CB" w:rsidP="00CE30CB">
            <w:pPr>
              <w:rPr>
                <w:rFonts w:cs="Arial"/>
                <w:i/>
              </w:rPr>
            </w:pPr>
          </w:p>
        </w:tc>
        <w:tc>
          <w:tcPr>
            <w:tcW w:w="693" w:type="pct"/>
          </w:tcPr>
          <w:p w14:paraId="106C9207" w14:textId="77777777" w:rsidR="00CE30CB" w:rsidRPr="00C97310" w:rsidRDefault="00CE30CB" w:rsidP="00CE30CB">
            <w:pPr>
              <w:rPr>
                <w:rFonts w:cs="Arial"/>
                <w:i/>
              </w:rPr>
            </w:pPr>
          </w:p>
        </w:tc>
        <w:tc>
          <w:tcPr>
            <w:tcW w:w="743" w:type="pct"/>
          </w:tcPr>
          <w:p w14:paraId="302AD2A3" w14:textId="77777777" w:rsidR="00CE30CB" w:rsidRPr="00C97310" w:rsidRDefault="00CE30CB" w:rsidP="00CE30CB">
            <w:pPr>
              <w:rPr>
                <w:rFonts w:cs="Arial"/>
                <w:i/>
              </w:rPr>
            </w:pPr>
          </w:p>
        </w:tc>
        <w:tc>
          <w:tcPr>
            <w:tcW w:w="693" w:type="pct"/>
          </w:tcPr>
          <w:p w14:paraId="75DF849D" w14:textId="77777777" w:rsidR="00CE30CB" w:rsidRPr="00C97310" w:rsidRDefault="00CE30CB" w:rsidP="00CE30CB">
            <w:pPr>
              <w:rPr>
                <w:rFonts w:cs="Arial"/>
                <w:i/>
              </w:rPr>
            </w:pPr>
          </w:p>
        </w:tc>
      </w:tr>
    </w:tbl>
    <w:p w14:paraId="7BAAB605" w14:textId="28BA7B70" w:rsidR="005502A7" w:rsidRDefault="00CE30CB" w:rsidP="00CE30CB">
      <w:pPr>
        <w:ind w:left="720"/>
        <w:rPr>
          <w:rFonts w:cs="Arial"/>
          <w:i/>
        </w:rPr>
      </w:pPr>
      <w:r w:rsidRPr="00C97310">
        <w:rPr>
          <w:rFonts w:cs="Arial"/>
          <w:i/>
        </w:rPr>
        <w:t xml:space="preserve">Place </w:t>
      </w:r>
      <w:proofErr w:type="gramStart"/>
      <w:r w:rsidRPr="00C97310">
        <w:rPr>
          <w:rFonts w:cs="Arial"/>
          <w:i/>
        </w:rPr>
        <w:t>an</w:t>
      </w:r>
      <w:proofErr w:type="gramEnd"/>
      <w:r w:rsidRPr="00C97310">
        <w:rPr>
          <w:rFonts w:cs="Arial"/>
          <w:i/>
        </w:rPr>
        <w:t xml:space="preserve"> I, D, or M in each cell above to indicate where the program content related to each SLO is introduced (I), developed (D), and/or mastered (M). SLO content may be delivered in more than just six courses as indicated in the above table. </w:t>
      </w:r>
    </w:p>
    <w:p w14:paraId="151E3236" w14:textId="77777777" w:rsidR="005502A7" w:rsidRDefault="005502A7">
      <w:pPr>
        <w:rPr>
          <w:rFonts w:cs="Arial"/>
          <w:i/>
        </w:rPr>
      </w:pPr>
      <w:r>
        <w:rPr>
          <w:rFonts w:cs="Arial"/>
          <w:i/>
        </w:rPr>
        <w:br w:type="page"/>
      </w:r>
    </w:p>
    <w:p w14:paraId="5F15E43C" w14:textId="2FD80CE4" w:rsidR="00CE30CB" w:rsidRPr="005502A7" w:rsidRDefault="00CE30CB" w:rsidP="00407F18">
      <w:pPr>
        <w:pStyle w:val="Heading2"/>
        <w:rPr>
          <w:rFonts w:asciiTheme="minorHAnsi" w:hAnsiTheme="minorHAnsi"/>
          <w:i/>
          <w:color w:val="auto"/>
          <w:sz w:val="24"/>
        </w:rPr>
      </w:pPr>
      <w:bookmarkStart w:id="57" w:name="_Toc526236087"/>
      <w:bookmarkStart w:id="58" w:name="_Toc8659249"/>
      <w:r w:rsidRPr="005502A7">
        <w:rPr>
          <w:rFonts w:asciiTheme="minorHAnsi" w:hAnsiTheme="minorHAnsi"/>
          <w:i/>
          <w:color w:val="auto"/>
          <w:sz w:val="24"/>
        </w:rPr>
        <w:lastRenderedPageBreak/>
        <w:t>Example of a Curriculum Map:</w:t>
      </w:r>
      <w:bookmarkEnd w:id="57"/>
      <w:bookmarkEnd w:id="58"/>
      <w:r w:rsidRPr="005502A7">
        <w:rPr>
          <w:rFonts w:asciiTheme="minorHAnsi" w:hAnsiTheme="minorHAnsi"/>
          <w:i/>
          <w:color w:val="auto"/>
          <w:sz w:val="24"/>
        </w:rPr>
        <w:t xml:space="preserve"> </w:t>
      </w:r>
    </w:p>
    <w:p w14:paraId="0E735402" w14:textId="77777777" w:rsidR="005502A7" w:rsidRPr="005502A7" w:rsidRDefault="005502A7" w:rsidP="005502A7">
      <w:pPr>
        <w:pStyle w:val="NoSpacing"/>
      </w:pPr>
    </w:p>
    <w:p w14:paraId="51256132" w14:textId="035D8B57" w:rsidR="004428A3" w:rsidRPr="005502A7" w:rsidRDefault="00CE30CB" w:rsidP="004428A3">
      <w:pPr>
        <w:tabs>
          <w:tab w:val="left" w:pos="1530"/>
        </w:tabs>
        <w:ind w:left="-1440"/>
        <w:jc w:val="center"/>
        <w:rPr>
          <w:rFonts w:cs="Arial"/>
          <w:b/>
          <w:sz w:val="24"/>
        </w:rPr>
      </w:pPr>
      <w:r w:rsidRPr="005502A7">
        <w:rPr>
          <w:rFonts w:cs="Arial"/>
          <w:b/>
          <w:sz w:val="24"/>
        </w:rPr>
        <w:t xml:space="preserve">                </w:t>
      </w:r>
      <w:r w:rsidR="004428A3" w:rsidRPr="005502A7">
        <w:rPr>
          <w:b/>
          <w:sz w:val="24"/>
        </w:rPr>
        <w:t>Curriculum Map for MS in Industrial Management</w:t>
      </w:r>
    </w:p>
    <w:tbl>
      <w:tblPr>
        <w:tblStyle w:val="TableGrid"/>
        <w:tblW w:w="10165" w:type="dxa"/>
        <w:tblLayout w:type="fixed"/>
        <w:tblLook w:val="04A0" w:firstRow="1" w:lastRow="0" w:firstColumn="1" w:lastColumn="0" w:noHBand="0" w:noVBand="1"/>
      </w:tblPr>
      <w:tblGrid>
        <w:gridCol w:w="1735"/>
        <w:gridCol w:w="1230"/>
        <w:gridCol w:w="1080"/>
        <w:gridCol w:w="1080"/>
        <w:gridCol w:w="1206"/>
        <w:gridCol w:w="1224"/>
        <w:gridCol w:w="1260"/>
        <w:gridCol w:w="1350"/>
      </w:tblGrid>
      <w:tr w:rsidR="004428A3" w:rsidRPr="005502A7" w14:paraId="4C1963FC" w14:textId="77777777" w:rsidTr="005502A7">
        <w:tc>
          <w:tcPr>
            <w:tcW w:w="1735" w:type="dxa"/>
          </w:tcPr>
          <w:p w14:paraId="220E9B99" w14:textId="77777777" w:rsidR="004428A3" w:rsidRPr="005502A7" w:rsidRDefault="004428A3" w:rsidP="005502A7">
            <w:pPr>
              <w:pStyle w:val="NoSpacing"/>
              <w:rPr>
                <w:sz w:val="17"/>
                <w:szCs w:val="17"/>
              </w:rPr>
            </w:pPr>
          </w:p>
        </w:tc>
        <w:tc>
          <w:tcPr>
            <w:tcW w:w="3390" w:type="dxa"/>
            <w:gridSpan w:val="3"/>
          </w:tcPr>
          <w:p w14:paraId="25740DA8" w14:textId="77777777" w:rsidR="004428A3" w:rsidRPr="005502A7" w:rsidRDefault="004428A3" w:rsidP="005502A7">
            <w:pPr>
              <w:pStyle w:val="NoSpacing"/>
              <w:rPr>
                <w:sz w:val="17"/>
                <w:szCs w:val="17"/>
              </w:rPr>
            </w:pPr>
            <w:r w:rsidRPr="005502A7">
              <w:rPr>
                <w:sz w:val="17"/>
                <w:szCs w:val="17"/>
              </w:rPr>
              <w:t>Fall Semester</w:t>
            </w:r>
          </w:p>
        </w:tc>
        <w:tc>
          <w:tcPr>
            <w:tcW w:w="3690" w:type="dxa"/>
            <w:gridSpan w:val="3"/>
          </w:tcPr>
          <w:p w14:paraId="703CAE09" w14:textId="77777777" w:rsidR="004428A3" w:rsidRPr="005502A7" w:rsidRDefault="004428A3" w:rsidP="005502A7">
            <w:pPr>
              <w:pStyle w:val="NoSpacing"/>
              <w:rPr>
                <w:sz w:val="17"/>
                <w:szCs w:val="17"/>
              </w:rPr>
            </w:pPr>
            <w:r w:rsidRPr="005502A7">
              <w:rPr>
                <w:sz w:val="17"/>
                <w:szCs w:val="17"/>
              </w:rPr>
              <w:t>Spring Semester</w:t>
            </w:r>
          </w:p>
        </w:tc>
        <w:tc>
          <w:tcPr>
            <w:tcW w:w="1350" w:type="dxa"/>
          </w:tcPr>
          <w:p w14:paraId="62ED7E76" w14:textId="77777777" w:rsidR="004428A3" w:rsidRPr="005502A7" w:rsidRDefault="004428A3" w:rsidP="005502A7">
            <w:pPr>
              <w:pStyle w:val="NoSpacing"/>
              <w:rPr>
                <w:sz w:val="17"/>
                <w:szCs w:val="17"/>
              </w:rPr>
            </w:pPr>
          </w:p>
        </w:tc>
      </w:tr>
      <w:tr w:rsidR="004428A3" w:rsidRPr="005502A7" w14:paraId="622BB27A" w14:textId="77777777" w:rsidTr="005502A7">
        <w:tc>
          <w:tcPr>
            <w:tcW w:w="1735" w:type="dxa"/>
          </w:tcPr>
          <w:p w14:paraId="051DA2B3" w14:textId="77777777" w:rsidR="004428A3" w:rsidRPr="005502A7" w:rsidRDefault="004428A3" w:rsidP="005502A7">
            <w:pPr>
              <w:pStyle w:val="NoSpacing"/>
              <w:rPr>
                <w:sz w:val="17"/>
                <w:szCs w:val="17"/>
              </w:rPr>
            </w:pPr>
          </w:p>
        </w:tc>
        <w:tc>
          <w:tcPr>
            <w:tcW w:w="1230" w:type="dxa"/>
          </w:tcPr>
          <w:p w14:paraId="5CF772EF" w14:textId="77777777" w:rsidR="004428A3" w:rsidRPr="005502A7" w:rsidRDefault="004428A3" w:rsidP="005502A7">
            <w:pPr>
              <w:pStyle w:val="NoSpacing"/>
              <w:rPr>
                <w:sz w:val="17"/>
                <w:szCs w:val="17"/>
              </w:rPr>
            </w:pPr>
            <w:r w:rsidRPr="005502A7">
              <w:rPr>
                <w:sz w:val="17"/>
                <w:szCs w:val="17"/>
              </w:rPr>
              <w:t xml:space="preserve">TECH 5900: </w:t>
            </w:r>
            <w:r w:rsidRPr="005502A7">
              <w:rPr>
                <w:rFonts w:cs="Arial"/>
                <w:sz w:val="17"/>
                <w:szCs w:val="17"/>
              </w:rPr>
              <w:t>Research Development for Technology Leadership</w:t>
            </w:r>
          </w:p>
        </w:tc>
        <w:tc>
          <w:tcPr>
            <w:tcW w:w="1080" w:type="dxa"/>
          </w:tcPr>
          <w:p w14:paraId="1C0126B9" w14:textId="77777777" w:rsidR="004428A3" w:rsidRPr="005502A7" w:rsidRDefault="004428A3" w:rsidP="005502A7">
            <w:pPr>
              <w:pStyle w:val="NoSpacing"/>
              <w:rPr>
                <w:sz w:val="17"/>
                <w:szCs w:val="17"/>
              </w:rPr>
            </w:pPr>
            <w:r w:rsidRPr="005502A7">
              <w:rPr>
                <w:sz w:val="17"/>
                <w:szCs w:val="17"/>
              </w:rPr>
              <w:t xml:space="preserve">MGMT 5106: </w:t>
            </w:r>
            <w:r w:rsidRPr="005502A7">
              <w:rPr>
                <w:rFonts w:cs="Arial"/>
                <w:sz w:val="17"/>
                <w:szCs w:val="17"/>
              </w:rPr>
              <w:t>Employee Motivation and Work Behavior</w:t>
            </w:r>
          </w:p>
        </w:tc>
        <w:tc>
          <w:tcPr>
            <w:tcW w:w="1080" w:type="dxa"/>
          </w:tcPr>
          <w:p w14:paraId="73375042" w14:textId="792CF659" w:rsidR="004428A3" w:rsidRPr="005502A7" w:rsidRDefault="004428A3" w:rsidP="005502A7">
            <w:pPr>
              <w:pStyle w:val="NoSpacing"/>
              <w:rPr>
                <w:sz w:val="17"/>
                <w:szCs w:val="17"/>
              </w:rPr>
            </w:pPr>
            <w:r w:rsidRPr="005502A7">
              <w:rPr>
                <w:sz w:val="17"/>
                <w:szCs w:val="17"/>
              </w:rPr>
              <w:t xml:space="preserve">MGMT 5501: </w:t>
            </w:r>
            <w:r w:rsidRPr="005502A7">
              <w:rPr>
                <w:rFonts w:cs="Arial"/>
                <w:sz w:val="17"/>
                <w:szCs w:val="17"/>
              </w:rPr>
              <w:t>Project Manage</w:t>
            </w:r>
            <w:r w:rsidR="005502A7">
              <w:rPr>
                <w:rFonts w:cs="Arial"/>
                <w:sz w:val="17"/>
                <w:szCs w:val="17"/>
              </w:rPr>
              <w:t>-</w:t>
            </w:r>
            <w:proofErr w:type="spellStart"/>
            <w:r w:rsidRPr="005502A7">
              <w:rPr>
                <w:rFonts w:cs="Arial"/>
                <w:sz w:val="17"/>
                <w:szCs w:val="17"/>
              </w:rPr>
              <w:t>ment</w:t>
            </w:r>
            <w:proofErr w:type="spellEnd"/>
          </w:p>
        </w:tc>
        <w:tc>
          <w:tcPr>
            <w:tcW w:w="1206" w:type="dxa"/>
          </w:tcPr>
          <w:p w14:paraId="2C0EF800" w14:textId="77777777" w:rsidR="004428A3" w:rsidRPr="005502A7" w:rsidRDefault="004428A3" w:rsidP="005502A7">
            <w:pPr>
              <w:pStyle w:val="NoSpacing"/>
              <w:rPr>
                <w:sz w:val="17"/>
                <w:szCs w:val="17"/>
              </w:rPr>
            </w:pPr>
            <w:r w:rsidRPr="005502A7">
              <w:rPr>
                <w:sz w:val="17"/>
                <w:szCs w:val="17"/>
              </w:rPr>
              <w:t xml:space="preserve">TECH 5100: </w:t>
            </w:r>
            <w:r w:rsidRPr="005502A7">
              <w:rPr>
                <w:rFonts w:cs="Arial"/>
                <w:sz w:val="17"/>
                <w:szCs w:val="17"/>
              </w:rPr>
              <w:t xml:space="preserve"> Technology Forecasting and Assessment</w:t>
            </w:r>
          </w:p>
        </w:tc>
        <w:tc>
          <w:tcPr>
            <w:tcW w:w="1224" w:type="dxa"/>
          </w:tcPr>
          <w:p w14:paraId="554CF3F0" w14:textId="77777777" w:rsidR="004428A3" w:rsidRPr="005502A7" w:rsidRDefault="004428A3" w:rsidP="005502A7">
            <w:pPr>
              <w:pStyle w:val="NoSpacing"/>
              <w:rPr>
                <w:sz w:val="17"/>
                <w:szCs w:val="17"/>
              </w:rPr>
            </w:pPr>
            <w:r w:rsidRPr="005502A7">
              <w:rPr>
                <w:sz w:val="17"/>
                <w:szCs w:val="17"/>
              </w:rPr>
              <w:t xml:space="preserve">TECH 5510: </w:t>
            </w:r>
            <w:r w:rsidRPr="005502A7">
              <w:rPr>
                <w:rFonts w:cs="Arial"/>
                <w:sz w:val="17"/>
                <w:szCs w:val="17"/>
              </w:rPr>
              <w:t>Product Conceptualization and Realization</w:t>
            </w:r>
          </w:p>
        </w:tc>
        <w:tc>
          <w:tcPr>
            <w:tcW w:w="1260" w:type="dxa"/>
          </w:tcPr>
          <w:p w14:paraId="04371329" w14:textId="77777777" w:rsidR="004428A3" w:rsidRPr="005502A7" w:rsidRDefault="004428A3" w:rsidP="005502A7">
            <w:pPr>
              <w:pStyle w:val="NoSpacing"/>
              <w:rPr>
                <w:sz w:val="17"/>
                <w:szCs w:val="17"/>
              </w:rPr>
            </w:pPr>
            <w:r w:rsidRPr="005502A7">
              <w:rPr>
                <w:sz w:val="17"/>
                <w:szCs w:val="17"/>
              </w:rPr>
              <w:t xml:space="preserve">TECH 5520: </w:t>
            </w:r>
            <w:r w:rsidRPr="005502A7">
              <w:rPr>
                <w:rFonts w:cs="Arial"/>
                <w:sz w:val="17"/>
                <w:szCs w:val="17"/>
              </w:rPr>
              <w:t>Six Sigma for Manufacturing</w:t>
            </w:r>
          </w:p>
        </w:tc>
        <w:tc>
          <w:tcPr>
            <w:tcW w:w="1350" w:type="dxa"/>
          </w:tcPr>
          <w:p w14:paraId="4FE6BE9F" w14:textId="77777777" w:rsidR="004428A3" w:rsidRPr="005502A7" w:rsidRDefault="004428A3" w:rsidP="005502A7">
            <w:pPr>
              <w:pStyle w:val="NoSpacing"/>
              <w:rPr>
                <w:sz w:val="17"/>
                <w:szCs w:val="17"/>
              </w:rPr>
            </w:pPr>
            <w:r w:rsidRPr="005502A7">
              <w:rPr>
                <w:sz w:val="17"/>
                <w:szCs w:val="17"/>
              </w:rPr>
              <w:t>TECH 5960 5990, 5995: Comprehensive exam, Thesis, Culminating Project</w:t>
            </w:r>
          </w:p>
        </w:tc>
      </w:tr>
      <w:tr w:rsidR="004428A3" w:rsidRPr="005502A7" w14:paraId="2B557BBE" w14:textId="77777777" w:rsidTr="005502A7">
        <w:tc>
          <w:tcPr>
            <w:tcW w:w="1735" w:type="dxa"/>
          </w:tcPr>
          <w:p w14:paraId="416ACE8F" w14:textId="77777777" w:rsidR="004428A3" w:rsidRPr="005502A7" w:rsidRDefault="004428A3" w:rsidP="005502A7">
            <w:pPr>
              <w:pStyle w:val="NoSpacing"/>
              <w:rPr>
                <w:sz w:val="17"/>
                <w:szCs w:val="17"/>
              </w:rPr>
            </w:pPr>
            <w:r w:rsidRPr="005502A7">
              <w:rPr>
                <w:sz w:val="17"/>
                <w:szCs w:val="17"/>
              </w:rPr>
              <w:t>SLO 1: Use techniques, skills, and modern engineering management tools necessary for industrial practice</w:t>
            </w:r>
          </w:p>
        </w:tc>
        <w:tc>
          <w:tcPr>
            <w:tcW w:w="1230" w:type="dxa"/>
          </w:tcPr>
          <w:p w14:paraId="39830E6E" w14:textId="77777777" w:rsidR="004428A3" w:rsidRPr="005502A7" w:rsidRDefault="004428A3" w:rsidP="005502A7">
            <w:pPr>
              <w:pStyle w:val="NoSpacing"/>
              <w:rPr>
                <w:sz w:val="17"/>
                <w:szCs w:val="17"/>
              </w:rPr>
            </w:pPr>
            <w:r w:rsidRPr="005502A7">
              <w:rPr>
                <w:sz w:val="17"/>
                <w:szCs w:val="17"/>
              </w:rPr>
              <w:t>I</w:t>
            </w:r>
          </w:p>
        </w:tc>
        <w:tc>
          <w:tcPr>
            <w:tcW w:w="1080" w:type="dxa"/>
          </w:tcPr>
          <w:p w14:paraId="73CD5A90" w14:textId="77777777" w:rsidR="004428A3" w:rsidRPr="005502A7" w:rsidRDefault="004428A3" w:rsidP="005502A7">
            <w:pPr>
              <w:pStyle w:val="NoSpacing"/>
              <w:rPr>
                <w:sz w:val="17"/>
                <w:szCs w:val="17"/>
              </w:rPr>
            </w:pPr>
          </w:p>
        </w:tc>
        <w:tc>
          <w:tcPr>
            <w:tcW w:w="1080" w:type="dxa"/>
          </w:tcPr>
          <w:p w14:paraId="281846E4" w14:textId="77777777" w:rsidR="004428A3" w:rsidRPr="005502A7" w:rsidRDefault="004428A3" w:rsidP="005502A7">
            <w:pPr>
              <w:pStyle w:val="NoSpacing"/>
              <w:rPr>
                <w:sz w:val="17"/>
                <w:szCs w:val="17"/>
              </w:rPr>
            </w:pPr>
            <w:r w:rsidRPr="005502A7">
              <w:rPr>
                <w:sz w:val="17"/>
                <w:szCs w:val="17"/>
              </w:rPr>
              <w:t>D</w:t>
            </w:r>
          </w:p>
        </w:tc>
        <w:tc>
          <w:tcPr>
            <w:tcW w:w="1206" w:type="dxa"/>
          </w:tcPr>
          <w:p w14:paraId="466466FA" w14:textId="77777777" w:rsidR="004428A3" w:rsidRPr="005502A7" w:rsidRDefault="004428A3" w:rsidP="005502A7">
            <w:pPr>
              <w:pStyle w:val="NoSpacing"/>
              <w:rPr>
                <w:sz w:val="17"/>
                <w:szCs w:val="17"/>
              </w:rPr>
            </w:pPr>
          </w:p>
        </w:tc>
        <w:tc>
          <w:tcPr>
            <w:tcW w:w="1224" w:type="dxa"/>
          </w:tcPr>
          <w:p w14:paraId="14CF6FF9" w14:textId="77777777" w:rsidR="004428A3" w:rsidRPr="005502A7" w:rsidRDefault="004428A3" w:rsidP="005502A7">
            <w:pPr>
              <w:pStyle w:val="NoSpacing"/>
              <w:rPr>
                <w:sz w:val="17"/>
                <w:szCs w:val="17"/>
              </w:rPr>
            </w:pPr>
            <w:r w:rsidRPr="005502A7">
              <w:rPr>
                <w:sz w:val="17"/>
                <w:szCs w:val="17"/>
              </w:rPr>
              <w:t>M</w:t>
            </w:r>
          </w:p>
        </w:tc>
        <w:tc>
          <w:tcPr>
            <w:tcW w:w="1260" w:type="dxa"/>
          </w:tcPr>
          <w:p w14:paraId="75074D30" w14:textId="77777777" w:rsidR="004428A3" w:rsidRPr="005502A7" w:rsidRDefault="004428A3" w:rsidP="005502A7">
            <w:pPr>
              <w:pStyle w:val="NoSpacing"/>
              <w:rPr>
                <w:sz w:val="17"/>
                <w:szCs w:val="17"/>
              </w:rPr>
            </w:pPr>
          </w:p>
        </w:tc>
        <w:tc>
          <w:tcPr>
            <w:tcW w:w="1350" w:type="dxa"/>
          </w:tcPr>
          <w:p w14:paraId="3429314F" w14:textId="77777777" w:rsidR="004428A3" w:rsidRPr="005502A7" w:rsidRDefault="004428A3" w:rsidP="005502A7">
            <w:pPr>
              <w:pStyle w:val="NoSpacing"/>
              <w:rPr>
                <w:sz w:val="17"/>
                <w:szCs w:val="17"/>
              </w:rPr>
            </w:pPr>
          </w:p>
        </w:tc>
      </w:tr>
      <w:tr w:rsidR="004428A3" w:rsidRPr="005502A7" w14:paraId="033965A7" w14:textId="77777777" w:rsidTr="005502A7">
        <w:tc>
          <w:tcPr>
            <w:tcW w:w="1735" w:type="dxa"/>
          </w:tcPr>
          <w:p w14:paraId="0978EBEA" w14:textId="77777777" w:rsidR="004428A3" w:rsidRPr="005502A7" w:rsidRDefault="004428A3" w:rsidP="005502A7">
            <w:pPr>
              <w:pStyle w:val="NoSpacing"/>
              <w:rPr>
                <w:sz w:val="17"/>
                <w:szCs w:val="17"/>
              </w:rPr>
            </w:pPr>
            <w:r w:rsidRPr="005502A7">
              <w:rPr>
                <w:sz w:val="17"/>
                <w:szCs w:val="17"/>
              </w:rPr>
              <w:t>SLO 2: Design a system, component, or process to meet desired needs within realistic constraints such as economic, social, safety, environmental, manufacturability, and sustainability</w:t>
            </w:r>
          </w:p>
        </w:tc>
        <w:tc>
          <w:tcPr>
            <w:tcW w:w="1230" w:type="dxa"/>
          </w:tcPr>
          <w:p w14:paraId="7EFF12D9" w14:textId="77777777" w:rsidR="004428A3" w:rsidRPr="005502A7" w:rsidRDefault="004428A3" w:rsidP="005502A7">
            <w:pPr>
              <w:pStyle w:val="NoSpacing"/>
              <w:rPr>
                <w:sz w:val="17"/>
                <w:szCs w:val="17"/>
              </w:rPr>
            </w:pPr>
            <w:r w:rsidRPr="005502A7">
              <w:rPr>
                <w:sz w:val="17"/>
                <w:szCs w:val="17"/>
              </w:rPr>
              <w:t>I</w:t>
            </w:r>
          </w:p>
        </w:tc>
        <w:tc>
          <w:tcPr>
            <w:tcW w:w="1080" w:type="dxa"/>
          </w:tcPr>
          <w:p w14:paraId="1A82FA6F" w14:textId="77777777" w:rsidR="004428A3" w:rsidRPr="005502A7" w:rsidRDefault="004428A3" w:rsidP="005502A7">
            <w:pPr>
              <w:pStyle w:val="NoSpacing"/>
              <w:rPr>
                <w:sz w:val="17"/>
                <w:szCs w:val="17"/>
              </w:rPr>
            </w:pPr>
          </w:p>
        </w:tc>
        <w:tc>
          <w:tcPr>
            <w:tcW w:w="1080" w:type="dxa"/>
          </w:tcPr>
          <w:p w14:paraId="2DCE2182" w14:textId="77777777" w:rsidR="004428A3" w:rsidRPr="005502A7" w:rsidRDefault="004428A3" w:rsidP="005502A7">
            <w:pPr>
              <w:pStyle w:val="NoSpacing"/>
              <w:rPr>
                <w:sz w:val="17"/>
                <w:szCs w:val="17"/>
              </w:rPr>
            </w:pPr>
            <w:r w:rsidRPr="005502A7">
              <w:rPr>
                <w:sz w:val="17"/>
                <w:szCs w:val="17"/>
              </w:rPr>
              <w:t>D</w:t>
            </w:r>
          </w:p>
        </w:tc>
        <w:tc>
          <w:tcPr>
            <w:tcW w:w="1206" w:type="dxa"/>
          </w:tcPr>
          <w:p w14:paraId="57E84002" w14:textId="77777777" w:rsidR="004428A3" w:rsidRPr="005502A7" w:rsidRDefault="004428A3" w:rsidP="005502A7">
            <w:pPr>
              <w:pStyle w:val="NoSpacing"/>
              <w:rPr>
                <w:sz w:val="17"/>
                <w:szCs w:val="17"/>
              </w:rPr>
            </w:pPr>
            <w:r w:rsidRPr="005502A7">
              <w:rPr>
                <w:sz w:val="17"/>
                <w:szCs w:val="17"/>
              </w:rPr>
              <w:t>D</w:t>
            </w:r>
          </w:p>
        </w:tc>
        <w:tc>
          <w:tcPr>
            <w:tcW w:w="1224" w:type="dxa"/>
          </w:tcPr>
          <w:p w14:paraId="03EC6705" w14:textId="77777777" w:rsidR="004428A3" w:rsidRPr="005502A7" w:rsidRDefault="004428A3" w:rsidP="005502A7">
            <w:pPr>
              <w:pStyle w:val="NoSpacing"/>
              <w:rPr>
                <w:sz w:val="17"/>
                <w:szCs w:val="17"/>
              </w:rPr>
            </w:pPr>
            <w:r w:rsidRPr="005502A7">
              <w:rPr>
                <w:sz w:val="17"/>
                <w:szCs w:val="17"/>
              </w:rPr>
              <w:t>D/M</w:t>
            </w:r>
          </w:p>
        </w:tc>
        <w:tc>
          <w:tcPr>
            <w:tcW w:w="1260" w:type="dxa"/>
          </w:tcPr>
          <w:p w14:paraId="1F38D993" w14:textId="77777777" w:rsidR="004428A3" w:rsidRPr="005502A7" w:rsidRDefault="004428A3" w:rsidP="005502A7">
            <w:pPr>
              <w:pStyle w:val="NoSpacing"/>
              <w:rPr>
                <w:sz w:val="17"/>
                <w:szCs w:val="17"/>
              </w:rPr>
            </w:pPr>
          </w:p>
        </w:tc>
        <w:tc>
          <w:tcPr>
            <w:tcW w:w="1350" w:type="dxa"/>
          </w:tcPr>
          <w:p w14:paraId="62FF9D10" w14:textId="77777777" w:rsidR="004428A3" w:rsidRPr="005502A7" w:rsidRDefault="004428A3" w:rsidP="005502A7">
            <w:pPr>
              <w:pStyle w:val="NoSpacing"/>
              <w:rPr>
                <w:sz w:val="17"/>
                <w:szCs w:val="17"/>
              </w:rPr>
            </w:pPr>
            <w:r w:rsidRPr="005502A7">
              <w:rPr>
                <w:sz w:val="17"/>
                <w:szCs w:val="17"/>
              </w:rPr>
              <w:t>M</w:t>
            </w:r>
          </w:p>
        </w:tc>
      </w:tr>
      <w:tr w:rsidR="004428A3" w:rsidRPr="005502A7" w14:paraId="5ECF819F" w14:textId="77777777" w:rsidTr="005502A7">
        <w:tc>
          <w:tcPr>
            <w:tcW w:w="1735" w:type="dxa"/>
          </w:tcPr>
          <w:p w14:paraId="4BFD6E4A" w14:textId="77777777" w:rsidR="004428A3" w:rsidRPr="005502A7" w:rsidRDefault="004428A3" w:rsidP="005502A7">
            <w:pPr>
              <w:pStyle w:val="NoSpacing"/>
              <w:rPr>
                <w:sz w:val="17"/>
                <w:szCs w:val="17"/>
              </w:rPr>
            </w:pPr>
            <w:r w:rsidRPr="005502A7">
              <w:rPr>
                <w:sz w:val="17"/>
                <w:szCs w:val="17"/>
              </w:rPr>
              <w:t xml:space="preserve">SLO 3: Apply knowledge of engineering, technology, and management to industrial and manufacturing operations </w:t>
            </w:r>
          </w:p>
        </w:tc>
        <w:tc>
          <w:tcPr>
            <w:tcW w:w="1230" w:type="dxa"/>
          </w:tcPr>
          <w:p w14:paraId="547CF6AF" w14:textId="77777777" w:rsidR="004428A3" w:rsidRPr="005502A7" w:rsidRDefault="004428A3" w:rsidP="005502A7">
            <w:pPr>
              <w:pStyle w:val="NoSpacing"/>
              <w:rPr>
                <w:sz w:val="17"/>
                <w:szCs w:val="17"/>
              </w:rPr>
            </w:pPr>
          </w:p>
        </w:tc>
        <w:tc>
          <w:tcPr>
            <w:tcW w:w="1080" w:type="dxa"/>
          </w:tcPr>
          <w:p w14:paraId="59107456" w14:textId="77777777" w:rsidR="004428A3" w:rsidRPr="005502A7" w:rsidRDefault="004428A3" w:rsidP="005502A7">
            <w:pPr>
              <w:pStyle w:val="NoSpacing"/>
              <w:rPr>
                <w:sz w:val="17"/>
                <w:szCs w:val="17"/>
              </w:rPr>
            </w:pPr>
            <w:r w:rsidRPr="005502A7">
              <w:rPr>
                <w:sz w:val="17"/>
                <w:szCs w:val="17"/>
              </w:rPr>
              <w:t>I</w:t>
            </w:r>
          </w:p>
        </w:tc>
        <w:tc>
          <w:tcPr>
            <w:tcW w:w="1080" w:type="dxa"/>
          </w:tcPr>
          <w:p w14:paraId="674BDC22" w14:textId="77777777" w:rsidR="004428A3" w:rsidRPr="005502A7" w:rsidRDefault="004428A3" w:rsidP="005502A7">
            <w:pPr>
              <w:pStyle w:val="NoSpacing"/>
              <w:rPr>
                <w:sz w:val="17"/>
                <w:szCs w:val="17"/>
              </w:rPr>
            </w:pPr>
            <w:r w:rsidRPr="005502A7">
              <w:rPr>
                <w:sz w:val="17"/>
                <w:szCs w:val="17"/>
              </w:rPr>
              <w:t>D</w:t>
            </w:r>
          </w:p>
        </w:tc>
        <w:tc>
          <w:tcPr>
            <w:tcW w:w="1206" w:type="dxa"/>
          </w:tcPr>
          <w:p w14:paraId="6448FCD6" w14:textId="77777777" w:rsidR="004428A3" w:rsidRPr="005502A7" w:rsidRDefault="004428A3" w:rsidP="005502A7">
            <w:pPr>
              <w:pStyle w:val="NoSpacing"/>
              <w:rPr>
                <w:sz w:val="17"/>
                <w:szCs w:val="17"/>
              </w:rPr>
            </w:pPr>
          </w:p>
        </w:tc>
        <w:tc>
          <w:tcPr>
            <w:tcW w:w="1224" w:type="dxa"/>
          </w:tcPr>
          <w:p w14:paraId="5F187A94" w14:textId="77777777" w:rsidR="004428A3" w:rsidRPr="005502A7" w:rsidRDefault="004428A3" w:rsidP="005502A7">
            <w:pPr>
              <w:pStyle w:val="NoSpacing"/>
              <w:rPr>
                <w:sz w:val="17"/>
                <w:szCs w:val="17"/>
              </w:rPr>
            </w:pPr>
          </w:p>
        </w:tc>
        <w:tc>
          <w:tcPr>
            <w:tcW w:w="1260" w:type="dxa"/>
          </w:tcPr>
          <w:p w14:paraId="49235BA1" w14:textId="77777777" w:rsidR="004428A3" w:rsidRPr="005502A7" w:rsidRDefault="004428A3" w:rsidP="005502A7">
            <w:pPr>
              <w:pStyle w:val="NoSpacing"/>
              <w:rPr>
                <w:sz w:val="17"/>
                <w:szCs w:val="17"/>
              </w:rPr>
            </w:pPr>
          </w:p>
        </w:tc>
        <w:tc>
          <w:tcPr>
            <w:tcW w:w="1350" w:type="dxa"/>
          </w:tcPr>
          <w:p w14:paraId="6C7EFD7C" w14:textId="77777777" w:rsidR="004428A3" w:rsidRPr="005502A7" w:rsidRDefault="004428A3" w:rsidP="005502A7">
            <w:pPr>
              <w:pStyle w:val="NoSpacing"/>
              <w:rPr>
                <w:sz w:val="17"/>
                <w:szCs w:val="17"/>
              </w:rPr>
            </w:pPr>
            <w:r w:rsidRPr="005502A7">
              <w:rPr>
                <w:sz w:val="17"/>
                <w:szCs w:val="17"/>
              </w:rPr>
              <w:t>M</w:t>
            </w:r>
          </w:p>
        </w:tc>
      </w:tr>
      <w:tr w:rsidR="004428A3" w:rsidRPr="005502A7" w14:paraId="56C7EB51" w14:textId="77777777" w:rsidTr="005502A7">
        <w:tc>
          <w:tcPr>
            <w:tcW w:w="1735" w:type="dxa"/>
          </w:tcPr>
          <w:p w14:paraId="59AC891A" w14:textId="77777777" w:rsidR="004428A3" w:rsidRPr="005502A7" w:rsidRDefault="004428A3" w:rsidP="005502A7">
            <w:pPr>
              <w:pStyle w:val="NoSpacing"/>
              <w:rPr>
                <w:sz w:val="17"/>
                <w:szCs w:val="17"/>
              </w:rPr>
            </w:pPr>
            <w:r w:rsidRPr="005502A7">
              <w:rPr>
                <w:sz w:val="17"/>
                <w:szCs w:val="17"/>
              </w:rPr>
              <w:t xml:space="preserve">SLO 4: Design a research project, </w:t>
            </w:r>
            <w:proofErr w:type="gramStart"/>
            <w:r w:rsidRPr="005502A7">
              <w:rPr>
                <w:sz w:val="17"/>
                <w:szCs w:val="17"/>
              </w:rPr>
              <w:t>analyze</w:t>
            </w:r>
            <w:proofErr w:type="gramEnd"/>
            <w:r w:rsidRPr="005502A7">
              <w:rPr>
                <w:sz w:val="17"/>
                <w:szCs w:val="17"/>
              </w:rPr>
              <w:t xml:space="preserve"> and interpret data to assess or improve industrial and manufacturing operations</w:t>
            </w:r>
          </w:p>
        </w:tc>
        <w:tc>
          <w:tcPr>
            <w:tcW w:w="1230" w:type="dxa"/>
          </w:tcPr>
          <w:p w14:paraId="4B148A34" w14:textId="77777777" w:rsidR="004428A3" w:rsidRPr="005502A7" w:rsidRDefault="004428A3" w:rsidP="005502A7">
            <w:pPr>
              <w:pStyle w:val="NoSpacing"/>
              <w:rPr>
                <w:sz w:val="17"/>
                <w:szCs w:val="17"/>
                <w:highlight w:val="yellow"/>
              </w:rPr>
            </w:pPr>
            <w:r w:rsidRPr="005502A7">
              <w:rPr>
                <w:sz w:val="17"/>
                <w:szCs w:val="17"/>
              </w:rPr>
              <w:t>I</w:t>
            </w:r>
          </w:p>
        </w:tc>
        <w:tc>
          <w:tcPr>
            <w:tcW w:w="1080" w:type="dxa"/>
          </w:tcPr>
          <w:p w14:paraId="6E06CBF9" w14:textId="77777777" w:rsidR="004428A3" w:rsidRPr="005502A7" w:rsidRDefault="004428A3" w:rsidP="005502A7">
            <w:pPr>
              <w:pStyle w:val="NoSpacing"/>
              <w:rPr>
                <w:sz w:val="17"/>
                <w:szCs w:val="17"/>
                <w:highlight w:val="yellow"/>
              </w:rPr>
            </w:pPr>
          </w:p>
        </w:tc>
        <w:tc>
          <w:tcPr>
            <w:tcW w:w="1080" w:type="dxa"/>
          </w:tcPr>
          <w:p w14:paraId="15CBFC8E" w14:textId="77777777" w:rsidR="004428A3" w:rsidRPr="005502A7" w:rsidRDefault="004428A3" w:rsidP="005502A7">
            <w:pPr>
              <w:pStyle w:val="NoSpacing"/>
              <w:rPr>
                <w:sz w:val="17"/>
                <w:szCs w:val="17"/>
              </w:rPr>
            </w:pPr>
          </w:p>
        </w:tc>
        <w:tc>
          <w:tcPr>
            <w:tcW w:w="1206" w:type="dxa"/>
          </w:tcPr>
          <w:p w14:paraId="4DA4990B" w14:textId="77777777" w:rsidR="004428A3" w:rsidRPr="005502A7" w:rsidRDefault="004428A3" w:rsidP="005502A7">
            <w:pPr>
              <w:pStyle w:val="NoSpacing"/>
              <w:rPr>
                <w:sz w:val="17"/>
                <w:szCs w:val="17"/>
              </w:rPr>
            </w:pPr>
            <w:r w:rsidRPr="005502A7">
              <w:rPr>
                <w:sz w:val="17"/>
                <w:szCs w:val="17"/>
              </w:rPr>
              <w:t>D/M</w:t>
            </w:r>
          </w:p>
        </w:tc>
        <w:tc>
          <w:tcPr>
            <w:tcW w:w="1224" w:type="dxa"/>
          </w:tcPr>
          <w:p w14:paraId="3E902372" w14:textId="77777777" w:rsidR="004428A3" w:rsidRPr="005502A7" w:rsidRDefault="004428A3" w:rsidP="005502A7">
            <w:pPr>
              <w:pStyle w:val="NoSpacing"/>
              <w:rPr>
                <w:sz w:val="17"/>
                <w:szCs w:val="17"/>
              </w:rPr>
            </w:pPr>
          </w:p>
        </w:tc>
        <w:tc>
          <w:tcPr>
            <w:tcW w:w="1260" w:type="dxa"/>
          </w:tcPr>
          <w:p w14:paraId="3AACAE32" w14:textId="77777777" w:rsidR="004428A3" w:rsidRPr="005502A7" w:rsidRDefault="004428A3" w:rsidP="005502A7">
            <w:pPr>
              <w:pStyle w:val="NoSpacing"/>
              <w:rPr>
                <w:sz w:val="17"/>
                <w:szCs w:val="17"/>
              </w:rPr>
            </w:pPr>
          </w:p>
        </w:tc>
        <w:tc>
          <w:tcPr>
            <w:tcW w:w="1350" w:type="dxa"/>
          </w:tcPr>
          <w:p w14:paraId="0DA38F94" w14:textId="77777777" w:rsidR="004428A3" w:rsidRPr="005502A7" w:rsidRDefault="004428A3" w:rsidP="005502A7">
            <w:pPr>
              <w:pStyle w:val="NoSpacing"/>
              <w:rPr>
                <w:sz w:val="17"/>
                <w:szCs w:val="17"/>
                <w:highlight w:val="yellow"/>
              </w:rPr>
            </w:pPr>
            <w:r w:rsidRPr="005502A7">
              <w:rPr>
                <w:sz w:val="17"/>
                <w:szCs w:val="17"/>
              </w:rPr>
              <w:t>M</w:t>
            </w:r>
          </w:p>
        </w:tc>
      </w:tr>
      <w:tr w:rsidR="004428A3" w:rsidRPr="005502A7" w14:paraId="6C0D8B10" w14:textId="77777777" w:rsidTr="005502A7">
        <w:tc>
          <w:tcPr>
            <w:tcW w:w="1735" w:type="dxa"/>
          </w:tcPr>
          <w:p w14:paraId="4E9B785D" w14:textId="77777777" w:rsidR="004428A3" w:rsidRPr="005502A7" w:rsidRDefault="004428A3" w:rsidP="005502A7">
            <w:pPr>
              <w:pStyle w:val="NoSpacing"/>
              <w:rPr>
                <w:sz w:val="17"/>
                <w:szCs w:val="17"/>
              </w:rPr>
            </w:pPr>
            <w:r w:rsidRPr="005502A7">
              <w:rPr>
                <w:sz w:val="17"/>
                <w:szCs w:val="17"/>
              </w:rPr>
              <w:t xml:space="preserve">SLO 5: Implement a quality control system to </w:t>
            </w:r>
            <w:proofErr w:type="gramStart"/>
            <w:r w:rsidRPr="005502A7">
              <w:rPr>
                <w:sz w:val="17"/>
                <w:szCs w:val="17"/>
              </w:rPr>
              <w:t>improve</w:t>
            </w:r>
            <w:proofErr w:type="gramEnd"/>
            <w:r w:rsidRPr="005502A7">
              <w:rPr>
                <w:sz w:val="17"/>
                <w:szCs w:val="17"/>
              </w:rPr>
              <w:t> </w:t>
            </w:r>
          </w:p>
          <w:p w14:paraId="3D655DE1" w14:textId="77777777" w:rsidR="004428A3" w:rsidRPr="005502A7" w:rsidRDefault="004428A3" w:rsidP="005502A7">
            <w:pPr>
              <w:pStyle w:val="NoSpacing"/>
              <w:rPr>
                <w:sz w:val="17"/>
                <w:szCs w:val="17"/>
              </w:rPr>
            </w:pPr>
            <w:r w:rsidRPr="005502A7">
              <w:rPr>
                <w:sz w:val="17"/>
                <w:szCs w:val="17"/>
              </w:rPr>
              <w:t>manufacturing processes and product improvement that applies knowledge from STEM and management</w:t>
            </w:r>
          </w:p>
        </w:tc>
        <w:tc>
          <w:tcPr>
            <w:tcW w:w="1230" w:type="dxa"/>
          </w:tcPr>
          <w:p w14:paraId="74CF4F43" w14:textId="77777777" w:rsidR="004428A3" w:rsidRPr="005502A7" w:rsidRDefault="004428A3" w:rsidP="005502A7">
            <w:pPr>
              <w:pStyle w:val="NoSpacing"/>
              <w:rPr>
                <w:sz w:val="17"/>
                <w:szCs w:val="17"/>
              </w:rPr>
            </w:pPr>
            <w:r w:rsidRPr="005502A7">
              <w:rPr>
                <w:sz w:val="17"/>
                <w:szCs w:val="17"/>
              </w:rPr>
              <w:t>I</w:t>
            </w:r>
          </w:p>
        </w:tc>
        <w:tc>
          <w:tcPr>
            <w:tcW w:w="1080" w:type="dxa"/>
          </w:tcPr>
          <w:p w14:paraId="5020A4F7" w14:textId="77777777" w:rsidR="004428A3" w:rsidRPr="005502A7" w:rsidRDefault="004428A3" w:rsidP="005502A7">
            <w:pPr>
              <w:pStyle w:val="NoSpacing"/>
              <w:rPr>
                <w:sz w:val="17"/>
                <w:szCs w:val="17"/>
              </w:rPr>
            </w:pPr>
            <w:r w:rsidRPr="005502A7">
              <w:rPr>
                <w:sz w:val="17"/>
                <w:szCs w:val="17"/>
              </w:rPr>
              <w:t>D</w:t>
            </w:r>
          </w:p>
        </w:tc>
        <w:tc>
          <w:tcPr>
            <w:tcW w:w="1080" w:type="dxa"/>
          </w:tcPr>
          <w:p w14:paraId="0F6579AA" w14:textId="77777777" w:rsidR="004428A3" w:rsidRPr="005502A7" w:rsidRDefault="004428A3" w:rsidP="005502A7">
            <w:pPr>
              <w:pStyle w:val="NoSpacing"/>
              <w:rPr>
                <w:sz w:val="17"/>
                <w:szCs w:val="17"/>
              </w:rPr>
            </w:pPr>
            <w:r w:rsidRPr="005502A7">
              <w:rPr>
                <w:sz w:val="17"/>
                <w:szCs w:val="17"/>
              </w:rPr>
              <w:t>D</w:t>
            </w:r>
          </w:p>
        </w:tc>
        <w:tc>
          <w:tcPr>
            <w:tcW w:w="1206" w:type="dxa"/>
          </w:tcPr>
          <w:p w14:paraId="42F931BE" w14:textId="77777777" w:rsidR="004428A3" w:rsidRPr="005502A7" w:rsidRDefault="004428A3" w:rsidP="005502A7">
            <w:pPr>
              <w:pStyle w:val="NoSpacing"/>
              <w:rPr>
                <w:sz w:val="17"/>
                <w:szCs w:val="17"/>
              </w:rPr>
            </w:pPr>
          </w:p>
        </w:tc>
        <w:tc>
          <w:tcPr>
            <w:tcW w:w="1224" w:type="dxa"/>
          </w:tcPr>
          <w:p w14:paraId="6CF62EB2" w14:textId="77777777" w:rsidR="004428A3" w:rsidRPr="005502A7" w:rsidRDefault="004428A3" w:rsidP="005502A7">
            <w:pPr>
              <w:pStyle w:val="NoSpacing"/>
              <w:rPr>
                <w:sz w:val="17"/>
                <w:szCs w:val="17"/>
              </w:rPr>
            </w:pPr>
          </w:p>
        </w:tc>
        <w:tc>
          <w:tcPr>
            <w:tcW w:w="1260" w:type="dxa"/>
          </w:tcPr>
          <w:p w14:paraId="3B6A595A" w14:textId="77777777" w:rsidR="004428A3" w:rsidRPr="005502A7" w:rsidRDefault="004428A3" w:rsidP="005502A7">
            <w:pPr>
              <w:pStyle w:val="NoSpacing"/>
              <w:rPr>
                <w:sz w:val="17"/>
                <w:szCs w:val="17"/>
              </w:rPr>
            </w:pPr>
            <w:r w:rsidRPr="005502A7">
              <w:rPr>
                <w:sz w:val="17"/>
                <w:szCs w:val="17"/>
              </w:rPr>
              <w:t>M</w:t>
            </w:r>
          </w:p>
        </w:tc>
        <w:tc>
          <w:tcPr>
            <w:tcW w:w="1350" w:type="dxa"/>
          </w:tcPr>
          <w:p w14:paraId="79F2A0BE" w14:textId="77777777" w:rsidR="004428A3" w:rsidRPr="005502A7" w:rsidRDefault="004428A3" w:rsidP="005502A7">
            <w:pPr>
              <w:pStyle w:val="NoSpacing"/>
              <w:rPr>
                <w:sz w:val="17"/>
                <w:szCs w:val="17"/>
              </w:rPr>
            </w:pPr>
          </w:p>
        </w:tc>
      </w:tr>
    </w:tbl>
    <w:p w14:paraId="5E9CD055" w14:textId="77777777" w:rsidR="004428A3" w:rsidRPr="00C97310" w:rsidRDefault="004428A3" w:rsidP="004428A3">
      <w:pPr>
        <w:rPr>
          <w:rFonts w:cs="Times New Roman"/>
          <w:sz w:val="16"/>
        </w:rPr>
      </w:pPr>
    </w:p>
    <w:p w14:paraId="40F13FE5" w14:textId="77777777" w:rsidR="004428A3" w:rsidRPr="00C97310" w:rsidRDefault="004428A3" w:rsidP="004428A3">
      <w:pPr>
        <w:rPr>
          <w:rFonts w:cs="Times New Roman"/>
          <w:sz w:val="16"/>
        </w:rPr>
      </w:pPr>
      <w:r w:rsidRPr="00C97310">
        <w:rPr>
          <w:rFonts w:cs="Times New Roman"/>
          <w:sz w:val="16"/>
        </w:rPr>
        <w:t>Introduced (I), Developed (D), and Mastered (M)</w:t>
      </w:r>
    </w:p>
    <w:p w14:paraId="227EA478" w14:textId="6463D4DF" w:rsidR="00CE30CB" w:rsidRPr="00C97310" w:rsidRDefault="00CE30CB" w:rsidP="00CE30CB">
      <w:pPr>
        <w:ind w:left="-630"/>
        <w:jc w:val="center"/>
        <w:rPr>
          <w:rFonts w:cs="Arial"/>
          <w:b/>
          <w:i/>
        </w:rPr>
      </w:pPr>
    </w:p>
    <w:p w14:paraId="7BC67AB7" w14:textId="77777777" w:rsidR="00CE30CB" w:rsidRPr="00C97310" w:rsidRDefault="00CE30CB" w:rsidP="00CE30CB">
      <w:pPr>
        <w:rPr>
          <w:rFonts w:cs="Arial"/>
          <w:sz w:val="20"/>
          <w:szCs w:val="20"/>
        </w:rPr>
      </w:pPr>
      <w:r w:rsidRPr="00C97310">
        <w:rPr>
          <w:rFonts w:cs="Arial"/>
        </w:rPr>
        <w:br w:type="page"/>
      </w:r>
    </w:p>
    <w:p w14:paraId="085EB6D2" w14:textId="769C7B44" w:rsidR="00CE30CB" w:rsidRPr="00A94668" w:rsidRDefault="00CE30CB" w:rsidP="00407F18">
      <w:pPr>
        <w:pStyle w:val="Heading1"/>
        <w:rPr>
          <w:rFonts w:asciiTheme="minorHAnsi" w:hAnsiTheme="minorHAnsi"/>
          <w:color w:val="auto"/>
        </w:rPr>
      </w:pPr>
      <w:bookmarkStart w:id="59" w:name="_Toc526236088"/>
      <w:bookmarkStart w:id="60" w:name="_Toc8659250"/>
      <w:r w:rsidRPr="00A94668">
        <w:rPr>
          <w:rFonts w:asciiTheme="minorHAnsi" w:hAnsiTheme="minorHAnsi"/>
          <w:color w:val="auto"/>
        </w:rPr>
        <w:lastRenderedPageBreak/>
        <w:t>Appendix I. Assessment Plan(s)</w:t>
      </w:r>
      <w:bookmarkEnd w:id="55"/>
      <w:bookmarkEnd w:id="59"/>
      <w:bookmarkEnd w:id="60"/>
    </w:p>
    <w:p w14:paraId="34983EFA" w14:textId="77777777" w:rsidR="00CE30CB" w:rsidRPr="00A94668" w:rsidRDefault="00CE30CB" w:rsidP="00CE30CB">
      <w:pPr>
        <w:rPr>
          <w:rFonts w:cs="Arial"/>
          <w:color w:val="003399"/>
        </w:rPr>
      </w:pPr>
    </w:p>
    <w:p w14:paraId="4FB4C87F" w14:textId="03774282" w:rsidR="00CE30CB" w:rsidRPr="00A94668" w:rsidRDefault="00CE30CB" w:rsidP="00CE30CB">
      <w:pPr>
        <w:rPr>
          <w:rFonts w:cs="Arial"/>
          <w:color w:val="003399"/>
        </w:rPr>
      </w:pPr>
      <w:r w:rsidRPr="00A94668">
        <w:rPr>
          <w:rFonts w:cs="Arial"/>
          <w:color w:val="003399"/>
        </w:rPr>
        <w:t xml:space="preserve">Insert the assessment plan for each program in your Department/School/Division. Indicate the date that it was created </w:t>
      </w:r>
      <w:proofErr w:type="gramStart"/>
      <w:r w:rsidRPr="00A94668">
        <w:rPr>
          <w:rFonts w:cs="Arial"/>
          <w:color w:val="003399"/>
        </w:rPr>
        <w:t>and also</w:t>
      </w:r>
      <w:proofErr w:type="gramEnd"/>
      <w:r w:rsidRPr="00A94668">
        <w:rPr>
          <w:rFonts w:cs="Arial"/>
          <w:color w:val="003399"/>
        </w:rPr>
        <w:t xml:space="preserve"> the date that it was last revised as the plan may change as student learning data is obtained.  See below for a template and sample.</w:t>
      </w:r>
      <w:r w:rsidR="00C66398" w:rsidRPr="00A94668">
        <w:rPr>
          <w:rFonts w:cs="Arial"/>
          <w:color w:val="003399"/>
        </w:rPr>
        <w:t xml:space="preserve"> To download a working template of an assessment plan, visit </w:t>
      </w:r>
      <w:hyperlink r:id="rId51" w:history="1">
        <w:r w:rsidR="00C66398" w:rsidRPr="00A94668">
          <w:rPr>
            <w:rStyle w:val="Hyperlink"/>
            <w:rFonts w:cs="Arial"/>
            <w:color w:val="003399"/>
          </w:rPr>
          <w:t>this</w:t>
        </w:r>
      </w:hyperlink>
      <w:r w:rsidR="00C66398" w:rsidRPr="00A94668">
        <w:rPr>
          <w:rFonts w:cs="Arial"/>
          <w:color w:val="003399"/>
        </w:rPr>
        <w:t xml:space="preserve"> link.</w:t>
      </w:r>
    </w:p>
    <w:p w14:paraId="657C9B82" w14:textId="77777777" w:rsidR="00CE30CB" w:rsidRPr="00C97310" w:rsidRDefault="00CE30CB" w:rsidP="00CE30CB">
      <w:pPr>
        <w:rPr>
          <w:rFonts w:cs="Arial"/>
          <w:color w:val="FF0000"/>
        </w:rPr>
      </w:pPr>
    </w:p>
    <w:p w14:paraId="7866AF3A" w14:textId="77777777" w:rsidR="00CE30CB" w:rsidRPr="00C97310" w:rsidRDefault="00CE30CB" w:rsidP="00CE30CB">
      <w:pPr>
        <w:ind w:left="360" w:firstLine="720"/>
        <w:rPr>
          <w:rFonts w:cs="Arial"/>
          <w:i/>
          <w:u w:val="single"/>
        </w:rPr>
      </w:pPr>
      <w:r w:rsidRPr="00C97310">
        <w:rPr>
          <w:rFonts w:cs="Arial"/>
          <w:i/>
          <w:u w:val="single"/>
        </w:rPr>
        <w:t>The Comprehensive Assessment Plan</w:t>
      </w:r>
    </w:p>
    <w:p w14:paraId="165D3E95" w14:textId="77777777" w:rsidR="00CE30CB" w:rsidRPr="00C97310" w:rsidRDefault="00CE30CB" w:rsidP="00CE30CB">
      <w:pPr>
        <w:rPr>
          <w:rFonts w:cs="Arial"/>
          <w:i/>
          <w:u w:val="single"/>
        </w:rPr>
      </w:pPr>
    </w:p>
    <w:p w14:paraId="12368D02" w14:textId="77777777" w:rsidR="00CE30CB" w:rsidRPr="00C97310" w:rsidRDefault="00CE30CB" w:rsidP="00CE30CB">
      <w:pPr>
        <w:ind w:left="1080"/>
        <w:rPr>
          <w:rFonts w:cs="Arial"/>
          <w:i/>
        </w:rPr>
      </w:pPr>
      <w:r w:rsidRPr="00C97310">
        <w:rPr>
          <w:rFonts w:cs="Arial"/>
          <w:i/>
        </w:rPr>
        <w:t xml:space="preserve">The comprehensive assessment plan displays all elements of the assessment cycle. Assessment elements are coordinated to match many accreditation agency assessment requirements, e.g., WSCUC, ABET, NASM and many others. </w:t>
      </w:r>
    </w:p>
    <w:p w14:paraId="51CC4604" w14:textId="77777777" w:rsidR="00CE30CB" w:rsidRPr="00C97310" w:rsidRDefault="00CE30CB" w:rsidP="00CE30CB">
      <w:pPr>
        <w:ind w:left="1080"/>
        <w:rPr>
          <w:rFonts w:cs="Arial"/>
          <w:i/>
        </w:rPr>
      </w:pPr>
    </w:p>
    <w:p w14:paraId="24A6DB73" w14:textId="77777777" w:rsidR="00CE30CB" w:rsidRPr="00C97310" w:rsidRDefault="00CE30CB" w:rsidP="00CE30CB">
      <w:pPr>
        <w:ind w:left="1440"/>
        <w:rPr>
          <w:rFonts w:cs="Arial"/>
          <w:i/>
        </w:rPr>
      </w:pPr>
      <w:r w:rsidRPr="00C97310">
        <w:rPr>
          <w:rFonts w:cs="Arial"/>
          <w:i/>
        </w:rPr>
        <w:t>The comprehensive assessment plan should identify:</w:t>
      </w:r>
    </w:p>
    <w:p w14:paraId="303D9602" w14:textId="77777777" w:rsidR="00CE30CB" w:rsidRPr="00C97310" w:rsidRDefault="00CE30CB" w:rsidP="00CE30CB">
      <w:pPr>
        <w:ind w:left="1440"/>
        <w:rPr>
          <w:rFonts w:cs="Arial"/>
          <w:i/>
        </w:rPr>
      </w:pPr>
    </w:p>
    <w:p w14:paraId="45B08C4A" w14:textId="77777777" w:rsidR="00CE30CB" w:rsidRPr="00C97310" w:rsidRDefault="00CE30CB" w:rsidP="00CE30CB">
      <w:pPr>
        <w:ind w:left="1710" w:hanging="210"/>
        <w:rPr>
          <w:rFonts w:cs="Arial"/>
          <w:i/>
        </w:rPr>
      </w:pPr>
      <w:r w:rsidRPr="00C97310">
        <w:rPr>
          <w:rFonts w:cs="Arial"/>
          <w:i/>
        </w:rPr>
        <w:t>a. Institutional learning outcomes: institutional learning outcomes (ILOs) typically highlight the general knowledge, skills, and dispositions all students are expected to have upon graduating from an institution of higher learning.</w:t>
      </w:r>
    </w:p>
    <w:p w14:paraId="2102CA40" w14:textId="77777777" w:rsidR="00CE30CB" w:rsidRPr="00C97310" w:rsidRDefault="00CE30CB" w:rsidP="00CE30CB">
      <w:pPr>
        <w:pStyle w:val="ListParagraph"/>
        <w:ind w:left="1860"/>
        <w:rPr>
          <w:rFonts w:asciiTheme="minorHAnsi" w:hAnsiTheme="minorHAnsi" w:cs="Arial"/>
          <w:i/>
        </w:rPr>
      </w:pPr>
    </w:p>
    <w:p w14:paraId="0315CB27" w14:textId="77777777" w:rsidR="00CE30CB" w:rsidRPr="00C97310" w:rsidRDefault="00CE30CB" w:rsidP="00CE30CB">
      <w:pPr>
        <w:ind w:left="1710" w:hanging="270"/>
        <w:rPr>
          <w:rFonts w:cs="Arial"/>
          <w:i/>
        </w:rPr>
      </w:pPr>
      <w:r w:rsidRPr="00C97310">
        <w:rPr>
          <w:rFonts w:cs="Arial"/>
          <w:i/>
        </w:rPr>
        <w:t xml:space="preserve"> b. Program learning outcomes: program learning outcomes (PLOs) highlight the specific discipline’s knowledge, skills, and dispositions students are expected to know as program graduates. </w:t>
      </w:r>
    </w:p>
    <w:p w14:paraId="761F38BC" w14:textId="77777777" w:rsidR="00CE30CB" w:rsidRPr="00C97310" w:rsidRDefault="00CE30CB" w:rsidP="00CE30CB">
      <w:pPr>
        <w:ind w:left="1440"/>
        <w:rPr>
          <w:rFonts w:cs="Arial"/>
          <w:i/>
        </w:rPr>
      </w:pPr>
    </w:p>
    <w:p w14:paraId="26D06C87" w14:textId="3022D6EE" w:rsidR="00CE30CB" w:rsidRPr="00C97310" w:rsidRDefault="14FE3C9E" w:rsidP="443ECA54">
      <w:pPr>
        <w:ind w:left="1710" w:hanging="270"/>
        <w:rPr>
          <w:rFonts w:cs="Arial"/>
          <w:i/>
          <w:iCs/>
        </w:rPr>
      </w:pPr>
      <w:r w:rsidRPr="443ECA54">
        <w:rPr>
          <w:rFonts w:cs="Arial"/>
          <w:i/>
          <w:iCs/>
        </w:rPr>
        <w:t xml:space="preserve">c.  Student learning outcomes: student learning outcomes (SLOs) clearly convey the specific and </w:t>
      </w:r>
      <w:r w:rsidR="5CD6A561" w:rsidRPr="00976FD5">
        <w:rPr>
          <w:rFonts w:cs="Arial"/>
          <w:i/>
          <w:iCs/>
        </w:rPr>
        <w:t>measurable</w:t>
      </w:r>
      <w:r w:rsidRPr="443ECA54">
        <w:rPr>
          <w:rFonts w:cs="Arial"/>
          <w:i/>
          <w:iCs/>
        </w:rPr>
        <w:t xml:space="preserve"> behaviors students will demonstrate </w:t>
      </w:r>
      <w:proofErr w:type="gramStart"/>
      <w:r w:rsidRPr="443ECA54">
        <w:rPr>
          <w:rFonts w:cs="Arial"/>
          <w:i/>
          <w:iCs/>
        </w:rPr>
        <w:t>in order to</w:t>
      </w:r>
      <w:proofErr w:type="gramEnd"/>
      <w:r w:rsidRPr="443ECA54">
        <w:rPr>
          <w:rFonts w:cs="Arial"/>
          <w:i/>
          <w:iCs/>
        </w:rPr>
        <w:t xml:space="preserve"> achieve the program’s outcomes.</w:t>
      </w:r>
    </w:p>
    <w:p w14:paraId="24E03490" w14:textId="77777777" w:rsidR="00CE30CB" w:rsidRPr="00C97310" w:rsidRDefault="00CE30CB" w:rsidP="00CE30CB">
      <w:pPr>
        <w:ind w:left="1710" w:hanging="270"/>
        <w:rPr>
          <w:rFonts w:cs="Arial"/>
          <w:i/>
        </w:rPr>
      </w:pPr>
    </w:p>
    <w:p w14:paraId="484D30A9" w14:textId="77777777" w:rsidR="00CE30CB" w:rsidRPr="00C97310" w:rsidRDefault="00CE30CB" w:rsidP="00CE30CB">
      <w:pPr>
        <w:ind w:left="1710" w:hanging="270"/>
        <w:rPr>
          <w:rFonts w:cs="Arial"/>
          <w:i/>
        </w:rPr>
      </w:pPr>
      <w:r w:rsidRPr="00C97310">
        <w:rPr>
          <w:rFonts w:cs="Arial"/>
          <w:i/>
        </w:rPr>
        <w:t>d.  The course(s) where each student learning outcome is assessed: specific courses in the major can be designated as SLO assessment courses. Not all courses in a major will be designated as an SLO assessment course.</w:t>
      </w:r>
    </w:p>
    <w:p w14:paraId="54508DA6" w14:textId="77777777" w:rsidR="00CE30CB" w:rsidRPr="00C97310" w:rsidRDefault="00CE30CB" w:rsidP="00CE30CB">
      <w:pPr>
        <w:ind w:left="1440"/>
        <w:rPr>
          <w:rFonts w:cs="Arial"/>
          <w:i/>
          <w:color w:val="000000"/>
        </w:rPr>
      </w:pPr>
    </w:p>
    <w:p w14:paraId="3156F35F" w14:textId="77777777" w:rsidR="00CE30CB" w:rsidRPr="00C97310" w:rsidRDefault="00CE30CB" w:rsidP="00CE30CB">
      <w:pPr>
        <w:ind w:left="1710" w:hanging="270"/>
        <w:rPr>
          <w:rFonts w:cs="Arial"/>
          <w:i/>
        </w:rPr>
      </w:pPr>
      <w:r w:rsidRPr="00C97310">
        <w:rPr>
          <w:rFonts w:cs="Arial"/>
          <w:i/>
        </w:rPr>
        <w:t xml:space="preserve">e.  An assessment activity (also called signature assignment): a reliable and valid assignment that directly measures the stated behavior in the SLO. Examples include (but not limited to): final exam, presentation, project, performance, observations, classroom response systems, computer simulated tasks, analytical paper, case study, </w:t>
      </w:r>
      <w:r w:rsidRPr="00C97310">
        <w:rPr>
          <w:rFonts w:cs="Arial"/>
          <w:i/>
        </w:rPr>
        <w:lastRenderedPageBreak/>
        <w:t>portfolio, critique, policy paper, comparative analysis project, qualifying or comprehensive examination, project, thesis, dissertation, and many others. Only one assessment activity is needed to assess an SLO. It is possible that one major assessment will assess between one and three SLOs.</w:t>
      </w:r>
    </w:p>
    <w:p w14:paraId="6FC343B9" w14:textId="77777777" w:rsidR="00CE30CB" w:rsidRPr="00C97310" w:rsidRDefault="00CE30CB" w:rsidP="00CE30CB">
      <w:pPr>
        <w:ind w:left="1440"/>
        <w:rPr>
          <w:rFonts w:cs="Arial"/>
          <w:i/>
        </w:rPr>
      </w:pPr>
    </w:p>
    <w:p w14:paraId="310A0399" w14:textId="77777777" w:rsidR="00CE30CB" w:rsidRPr="00C97310" w:rsidRDefault="00CE30CB" w:rsidP="00CE30CB">
      <w:pPr>
        <w:ind w:left="1710" w:hanging="270"/>
        <w:rPr>
          <w:rFonts w:cs="Arial"/>
          <w:i/>
        </w:rPr>
      </w:pPr>
      <w:r w:rsidRPr="00C97310">
        <w:rPr>
          <w:rFonts w:cs="Arial"/>
          <w:i/>
        </w:rPr>
        <w:t xml:space="preserve">f.  Assessment tool: an instrument used to score or evaluate the </w:t>
      </w:r>
      <w:proofErr w:type="gramStart"/>
      <w:r w:rsidRPr="00C97310">
        <w:rPr>
          <w:rFonts w:cs="Arial"/>
          <w:i/>
        </w:rPr>
        <w:t>assessment  activity</w:t>
      </w:r>
      <w:proofErr w:type="gramEnd"/>
      <w:r w:rsidRPr="00C97310">
        <w:rPr>
          <w:rFonts w:cs="Arial"/>
          <w:i/>
        </w:rPr>
        <w:t xml:space="preserve">. Examples </w:t>
      </w:r>
      <w:proofErr w:type="gramStart"/>
      <w:r w:rsidRPr="00C97310">
        <w:rPr>
          <w:rFonts w:cs="Arial"/>
          <w:i/>
        </w:rPr>
        <w:t>include:</w:t>
      </w:r>
      <w:proofErr w:type="gramEnd"/>
      <w:r w:rsidRPr="00C97310">
        <w:rPr>
          <w:rFonts w:cs="Arial"/>
          <w:i/>
        </w:rPr>
        <w:t xml:space="preserve"> rubrics (that produce scores based on established criteria), observational checklists, observational narratives, video or audio recording with written analysis, rating scales.</w:t>
      </w:r>
    </w:p>
    <w:p w14:paraId="6838D3EE" w14:textId="77777777" w:rsidR="00CE30CB" w:rsidRPr="00C97310" w:rsidRDefault="00CE30CB" w:rsidP="00CE30CB">
      <w:pPr>
        <w:ind w:left="1440"/>
        <w:rPr>
          <w:rFonts w:cs="Arial"/>
          <w:i/>
        </w:rPr>
      </w:pPr>
    </w:p>
    <w:p w14:paraId="67273903" w14:textId="77777777" w:rsidR="00CE30CB" w:rsidRPr="00C97310" w:rsidRDefault="00CE30CB" w:rsidP="00CE30CB">
      <w:pPr>
        <w:ind w:left="1710" w:hanging="270"/>
        <w:rPr>
          <w:rFonts w:cs="Arial"/>
          <w:i/>
        </w:rPr>
      </w:pPr>
      <w:r w:rsidRPr="00C97310">
        <w:rPr>
          <w:rFonts w:cs="Arial"/>
          <w:i/>
        </w:rPr>
        <w:t xml:space="preserve">g. Assessment schedule: the timeline for administering the assessments and collecting the data. Examples include staggering SLO assessments over a five-year period. </w:t>
      </w:r>
    </w:p>
    <w:p w14:paraId="66C302FA" w14:textId="77777777" w:rsidR="00CE30CB" w:rsidRPr="00C97310" w:rsidRDefault="00CE30CB" w:rsidP="00CE30CB">
      <w:pPr>
        <w:ind w:left="1440"/>
        <w:rPr>
          <w:rFonts w:cs="Arial"/>
          <w:i/>
        </w:rPr>
      </w:pPr>
    </w:p>
    <w:p w14:paraId="62561752" w14:textId="77777777" w:rsidR="00CE30CB" w:rsidRPr="00C97310" w:rsidRDefault="00CE30CB" w:rsidP="00CE30CB">
      <w:pPr>
        <w:ind w:left="1710" w:hanging="270"/>
        <w:rPr>
          <w:rFonts w:cs="Arial"/>
          <w:i/>
        </w:rPr>
      </w:pPr>
      <w:r w:rsidRPr="00C97310">
        <w:rPr>
          <w:rFonts w:cs="Arial"/>
          <w:i/>
        </w:rPr>
        <w:t xml:space="preserve">h. How the assessment data and findings will be quantitatively or qualitatively reported: examples of ways to report assessment data include the number/percentage of those scoring at or above 4.0 on a 5.0 point scale on the assessment used to measure mastery of a specific SLO; number or percentage of students scoring at the highly proficient level; instructor observational narrative that includes analysis and findings to qualitatively show trends and patterns; mean scores of all who exhibited desired traits or behaviors on an observational checklist.  </w:t>
      </w:r>
    </w:p>
    <w:p w14:paraId="1BC99136" w14:textId="77777777" w:rsidR="00CE30CB" w:rsidRPr="00C97310" w:rsidRDefault="00CE30CB" w:rsidP="00CE30CB">
      <w:pPr>
        <w:ind w:left="1440"/>
        <w:rPr>
          <w:rFonts w:cs="Arial"/>
          <w:i/>
        </w:rPr>
      </w:pPr>
    </w:p>
    <w:p w14:paraId="1ED49817" w14:textId="77777777" w:rsidR="00CE30CB" w:rsidRPr="00C97310" w:rsidRDefault="00CE30CB" w:rsidP="00CE30CB">
      <w:pPr>
        <w:ind w:left="1710" w:hanging="270"/>
        <w:rPr>
          <w:rFonts w:cs="Arial"/>
          <w:i/>
        </w:rPr>
      </w:pPr>
      <w:r w:rsidRPr="00C97310">
        <w:rPr>
          <w:rFonts w:cs="Arial"/>
          <w:i/>
        </w:rPr>
        <w:t xml:space="preserve">i.  Who will collect, analyze, and interpret student learning outcome data: possibilities include a faculty committee, college or university assessment office personnel, assessment coordinator or college administrator who assumes data collection, </w:t>
      </w:r>
      <w:proofErr w:type="gramStart"/>
      <w:r w:rsidRPr="00C97310">
        <w:rPr>
          <w:rFonts w:cs="Arial"/>
          <w:i/>
        </w:rPr>
        <w:t>analysis</w:t>
      </w:r>
      <w:proofErr w:type="gramEnd"/>
      <w:r w:rsidRPr="00C97310">
        <w:rPr>
          <w:rFonts w:cs="Arial"/>
          <w:i/>
        </w:rPr>
        <w:t xml:space="preserve"> and interpretation responsibilities. </w:t>
      </w:r>
    </w:p>
    <w:p w14:paraId="5CDB6B2B" w14:textId="77777777" w:rsidR="00CE30CB" w:rsidRPr="00C97310" w:rsidRDefault="00CE30CB" w:rsidP="00CE30CB">
      <w:pPr>
        <w:ind w:left="1440"/>
        <w:rPr>
          <w:rFonts w:cs="Arial"/>
          <w:i/>
        </w:rPr>
      </w:pPr>
    </w:p>
    <w:p w14:paraId="68AB2F07" w14:textId="77777777" w:rsidR="00CE30CB" w:rsidRPr="00C97310" w:rsidRDefault="00CE30CB" w:rsidP="00CE30CB">
      <w:pPr>
        <w:ind w:left="1620" w:hanging="180"/>
        <w:rPr>
          <w:rFonts w:cs="Arial"/>
          <w:i/>
        </w:rPr>
      </w:pPr>
      <w:r w:rsidRPr="00C97310">
        <w:rPr>
          <w:rFonts w:cs="Arial"/>
          <w:i/>
        </w:rPr>
        <w:t xml:space="preserve">j.  Program data/findings dissemination schedule: the frequency data will be disseminated to identified stakeholders. </w:t>
      </w:r>
    </w:p>
    <w:p w14:paraId="0A381AA7" w14:textId="77777777" w:rsidR="00CE30CB" w:rsidRPr="00C97310" w:rsidRDefault="00CE30CB" w:rsidP="00CE30CB">
      <w:pPr>
        <w:ind w:left="1440"/>
        <w:rPr>
          <w:rFonts w:cs="Arial"/>
          <w:i/>
        </w:rPr>
      </w:pPr>
      <w:r w:rsidRPr="00C97310">
        <w:rPr>
          <w:rFonts w:cs="Arial"/>
          <w:i/>
        </w:rPr>
        <w:t xml:space="preserve"> </w:t>
      </w:r>
    </w:p>
    <w:p w14:paraId="25633CDB" w14:textId="77777777" w:rsidR="00CE30CB" w:rsidRPr="00C97310" w:rsidRDefault="00CE30CB" w:rsidP="00CE30CB">
      <w:pPr>
        <w:ind w:left="1710" w:hanging="270"/>
        <w:rPr>
          <w:rFonts w:cs="Arial"/>
          <w:i/>
        </w:rPr>
      </w:pPr>
      <w:r w:rsidRPr="00C97310">
        <w:rPr>
          <w:rFonts w:cs="Arial"/>
          <w:i/>
        </w:rPr>
        <w:t xml:space="preserve">k.  Anticipated strategies on how outcome data will be used to “close the loop”: how data will be used to respond to issues or areas of concern. Examples include revising a) syllabi, b) SLOs, c) assessment assignments, d) teaching methods, e) program curriculum. </w:t>
      </w:r>
    </w:p>
    <w:p w14:paraId="6B225C45" w14:textId="77777777" w:rsidR="00CE30CB" w:rsidRPr="00C97310" w:rsidRDefault="00CE30CB" w:rsidP="00CE30CB">
      <w:pPr>
        <w:ind w:left="1440"/>
        <w:rPr>
          <w:rFonts w:cs="Arial"/>
          <w:i/>
        </w:rPr>
      </w:pPr>
    </w:p>
    <w:p w14:paraId="6249D730" w14:textId="1E5D20B1" w:rsidR="00CE30CB" w:rsidRPr="00C97310" w:rsidRDefault="00CE30CB" w:rsidP="00630E14">
      <w:pPr>
        <w:ind w:left="720"/>
        <w:rPr>
          <w:rFonts w:cs="Arial"/>
          <w:i/>
        </w:rPr>
      </w:pPr>
      <w:r w:rsidRPr="00C97310">
        <w:rPr>
          <w:rFonts w:cs="Arial"/>
          <w:i/>
        </w:rPr>
        <w:t xml:space="preserve">The basic template below provides a sequential and developmental picture of every component in the assessment plan. Graphically displaying ILOs, PLOs and SLOs show the unifying thread between all outcome levels. </w:t>
      </w:r>
      <w:r w:rsidRPr="00C97310">
        <w:rPr>
          <w:rFonts w:cs="Arial"/>
          <w:i/>
        </w:rPr>
        <w:br w:type="page"/>
      </w:r>
    </w:p>
    <w:p w14:paraId="45D14765" w14:textId="77777777" w:rsidR="00CE30CB" w:rsidRPr="00C97310" w:rsidRDefault="00CE30CB" w:rsidP="00CE30CB">
      <w:pPr>
        <w:jc w:val="center"/>
        <w:rPr>
          <w:rFonts w:cs="Arial"/>
          <w:i/>
        </w:rPr>
      </w:pPr>
      <w:r w:rsidRPr="00C97310">
        <w:rPr>
          <w:rFonts w:cs="Arial"/>
          <w:i/>
        </w:rPr>
        <w:lastRenderedPageBreak/>
        <w:t>Sample Template: Comprehensive Assessment Plan</w:t>
      </w:r>
    </w:p>
    <w:p w14:paraId="08ACCA4E" w14:textId="77777777" w:rsidR="00CE30CB" w:rsidRPr="00C97310" w:rsidRDefault="00CE30CB" w:rsidP="00CE30CB">
      <w:pPr>
        <w:rPr>
          <w:rFonts w:cs="Arial"/>
          <w:i/>
          <w:sz w:val="18"/>
          <w:szCs w:val="18"/>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630"/>
        <w:gridCol w:w="990"/>
        <w:gridCol w:w="1260"/>
        <w:gridCol w:w="1080"/>
        <w:gridCol w:w="1260"/>
        <w:gridCol w:w="1260"/>
        <w:gridCol w:w="1080"/>
        <w:gridCol w:w="1260"/>
        <w:gridCol w:w="1080"/>
      </w:tblGrid>
      <w:tr w:rsidR="00CE30CB" w:rsidRPr="00C97310" w14:paraId="4AED70E7" w14:textId="77777777" w:rsidTr="00630E14">
        <w:tc>
          <w:tcPr>
            <w:tcW w:w="630" w:type="dxa"/>
          </w:tcPr>
          <w:p w14:paraId="67D9D94A" w14:textId="77777777" w:rsidR="00CE30CB" w:rsidRPr="00C97310" w:rsidRDefault="00CE30CB" w:rsidP="00CE30CB">
            <w:pPr>
              <w:rPr>
                <w:rFonts w:cs="Arial"/>
                <w:i/>
                <w:sz w:val="18"/>
                <w:szCs w:val="18"/>
              </w:rPr>
            </w:pPr>
            <w:r w:rsidRPr="00C97310">
              <w:rPr>
                <w:rFonts w:cs="Arial"/>
                <w:i/>
                <w:sz w:val="18"/>
                <w:szCs w:val="18"/>
              </w:rPr>
              <w:t>a</w:t>
            </w:r>
          </w:p>
        </w:tc>
        <w:tc>
          <w:tcPr>
            <w:tcW w:w="630" w:type="dxa"/>
          </w:tcPr>
          <w:p w14:paraId="2B71EC9C" w14:textId="77777777" w:rsidR="00CE30CB" w:rsidRPr="00C97310" w:rsidRDefault="00CE30CB" w:rsidP="00CE30CB">
            <w:pPr>
              <w:rPr>
                <w:rFonts w:cs="Arial"/>
                <w:i/>
                <w:sz w:val="18"/>
                <w:szCs w:val="18"/>
              </w:rPr>
            </w:pPr>
            <w:r w:rsidRPr="00C97310">
              <w:rPr>
                <w:rFonts w:cs="Arial"/>
                <w:i/>
                <w:sz w:val="18"/>
                <w:szCs w:val="18"/>
              </w:rPr>
              <w:t>b</w:t>
            </w:r>
          </w:p>
        </w:tc>
        <w:tc>
          <w:tcPr>
            <w:tcW w:w="630" w:type="dxa"/>
          </w:tcPr>
          <w:p w14:paraId="4C8EF8C2" w14:textId="77777777" w:rsidR="00CE30CB" w:rsidRPr="00C97310" w:rsidRDefault="00CE30CB" w:rsidP="00CE30CB">
            <w:pPr>
              <w:rPr>
                <w:rFonts w:cs="Arial"/>
                <w:i/>
                <w:sz w:val="18"/>
                <w:szCs w:val="18"/>
              </w:rPr>
            </w:pPr>
            <w:r w:rsidRPr="00C97310">
              <w:rPr>
                <w:rFonts w:cs="Arial"/>
                <w:i/>
                <w:sz w:val="18"/>
                <w:szCs w:val="18"/>
              </w:rPr>
              <w:t>c</w:t>
            </w:r>
          </w:p>
        </w:tc>
        <w:tc>
          <w:tcPr>
            <w:tcW w:w="990" w:type="dxa"/>
          </w:tcPr>
          <w:p w14:paraId="23EA0D62" w14:textId="77777777" w:rsidR="00CE30CB" w:rsidRPr="00C97310" w:rsidRDefault="00CE30CB" w:rsidP="00CE30CB">
            <w:pPr>
              <w:rPr>
                <w:rFonts w:cs="Arial"/>
                <w:i/>
                <w:sz w:val="18"/>
                <w:szCs w:val="18"/>
              </w:rPr>
            </w:pPr>
            <w:r w:rsidRPr="00C97310">
              <w:rPr>
                <w:rFonts w:cs="Arial"/>
                <w:i/>
                <w:sz w:val="18"/>
                <w:szCs w:val="18"/>
              </w:rPr>
              <w:t>d</w:t>
            </w:r>
          </w:p>
        </w:tc>
        <w:tc>
          <w:tcPr>
            <w:tcW w:w="1260" w:type="dxa"/>
          </w:tcPr>
          <w:p w14:paraId="65103972" w14:textId="77777777" w:rsidR="00CE30CB" w:rsidRPr="00C97310" w:rsidRDefault="00CE30CB" w:rsidP="00CE30CB">
            <w:pPr>
              <w:rPr>
                <w:rFonts w:cs="Arial"/>
                <w:i/>
                <w:sz w:val="18"/>
                <w:szCs w:val="18"/>
              </w:rPr>
            </w:pPr>
            <w:r w:rsidRPr="00C97310">
              <w:rPr>
                <w:rFonts w:cs="Arial"/>
                <w:i/>
                <w:sz w:val="18"/>
                <w:szCs w:val="18"/>
              </w:rPr>
              <w:t>e</w:t>
            </w:r>
          </w:p>
        </w:tc>
        <w:tc>
          <w:tcPr>
            <w:tcW w:w="1080" w:type="dxa"/>
          </w:tcPr>
          <w:p w14:paraId="3A78CA3E" w14:textId="77777777" w:rsidR="00CE30CB" w:rsidRPr="00C97310" w:rsidRDefault="00CE30CB" w:rsidP="00CE30CB">
            <w:pPr>
              <w:rPr>
                <w:rFonts w:cs="Arial"/>
                <w:i/>
                <w:sz w:val="18"/>
                <w:szCs w:val="18"/>
              </w:rPr>
            </w:pPr>
            <w:r w:rsidRPr="00C97310">
              <w:rPr>
                <w:rFonts w:cs="Arial"/>
                <w:i/>
                <w:sz w:val="18"/>
                <w:szCs w:val="18"/>
              </w:rPr>
              <w:t>f</w:t>
            </w:r>
          </w:p>
        </w:tc>
        <w:tc>
          <w:tcPr>
            <w:tcW w:w="1260" w:type="dxa"/>
          </w:tcPr>
          <w:p w14:paraId="46F381B8" w14:textId="77777777" w:rsidR="00CE30CB" w:rsidRPr="00C97310" w:rsidRDefault="00CE30CB" w:rsidP="00CE30CB">
            <w:pPr>
              <w:rPr>
                <w:rFonts w:cs="Arial"/>
                <w:i/>
                <w:sz w:val="18"/>
                <w:szCs w:val="18"/>
              </w:rPr>
            </w:pPr>
            <w:r w:rsidRPr="00C97310">
              <w:rPr>
                <w:rFonts w:cs="Arial"/>
                <w:i/>
                <w:sz w:val="18"/>
                <w:szCs w:val="18"/>
              </w:rPr>
              <w:t>g</w:t>
            </w:r>
          </w:p>
        </w:tc>
        <w:tc>
          <w:tcPr>
            <w:tcW w:w="1260" w:type="dxa"/>
          </w:tcPr>
          <w:p w14:paraId="06C4377B" w14:textId="77777777" w:rsidR="00CE30CB" w:rsidRPr="00C97310" w:rsidRDefault="00CE30CB" w:rsidP="00CE30CB">
            <w:pPr>
              <w:rPr>
                <w:rFonts w:cs="Arial"/>
                <w:i/>
                <w:sz w:val="18"/>
                <w:szCs w:val="18"/>
              </w:rPr>
            </w:pPr>
            <w:r w:rsidRPr="00C97310">
              <w:rPr>
                <w:rFonts w:cs="Arial"/>
                <w:i/>
                <w:sz w:val="18"/>
                <w:szCs w:val="18"/>
              </w:rPr>
              <w:t>h</w:t>
            </w:r>
          </w:p>
        </w:tc>
        <w:tc>
          <w:tcPr>
            <w:tcW w:w="1080" w:type="dxa"/>
          </w:tcPr>
          <w:p w14:paraId="30910FAC" w14:textId="77777777" w:rsidR="00CE30CB" w:rsidRPr="00C97310" w:rsidRDefault="00CE30CB" w:rsidP="00CE30CB">
            <w:pPr>
              <w:rPr>
                <w:rFonts w:cs="Arial"/>
                <w:i/>
                <w:sz w:val="18"/>
                <w:szCs w:val="18"/>
              </w:rPr>
            </w:pPr>
            <w:r w:rsidRPr="00C97310">
              <w:rPr>
                <w:rFonts w:cs="Arial"/>
                <w:i/>
                <w:sz w:val="18"/>
                <w:szCs w:val="18"/>
              </w:rPr>
              <w:t>i</w:t>
            </w:r>
          </w:p>
        </w:tc>
        <w:tc>
          <w:tcPr>
            <w:tcW w:w="1260" w:type="dxa"/>
          </w:tcPr>
          <w:p w14:paraId="481316D8" w14:textId="77777777" w:rsidR="00CE30CB" w:rsidRPr="00C97310" w:rsidRDefault="00CE30CB" w:rsidP="00CE30CB">
            <w:pPr>
              <w:rPr>
                <w:rFonts w:cs="Arial"/>
                <w:i/>
                <w:sz w:val="18"/>
                <w:szCs w:val="18"/>
              </w:rPr>
            </w:pPr>
            <w:r w:rsidRPr="00C97310">
              <w:rPr>
                <w:rFonts w:cs="Arial"/>
                <w:i/>
                <w:sz w:val="18"/>
                <w:szCs w:val="18"/>
              </w:rPr>
              <w:t>j</w:t>
            </w:r>
          </w:p>
        </w:tc>
        <w:tc>
          <w:tcPr>
            <w:tcW w:w="1080" w:type="dxa"/>
          </w:tcPr>
          <w:p w14:paraId="1F6042C0" w14:textId="77777777" w:rsidR="00CE30CB" w:rsidRPr="00C97310" w:rsidRDefault="00CE30CB" w:rsidP="00CE30CB">
            <w:pPr>
              <w:rPr>
                <w:rFonts w:cs="Arial"/>
                <w:i/>
                <w:sz w:val="18"/>
                <w:szCs w:val="18"/>
              </w:rPr>
            </w:pPr>
            <w:r w:rsidRPr="00C97310">
              <w:rPr>
                <w:rFonts w:cs="Arial"/>
                <w:i/>
                <w:sz w:val="18"/>
                <w:szCs w:val="18"/>
              </w:rPr>
              <w:t>k</w:t>
            </w:r>
          </w:p>
        </w:tc>
      </w:tr>
      <w:tr w:rsidR="00CE30CB" w:rsidRPr="00C97310" w14:paraId="612440C3" w14:textId="77777777" w:rsidTr="00630E14">
        <w:tc>
          <w:tcPr>
            <w:tcW w:w="630" w:type="dxa"/>
          </w:tcPr>
          <w:p w14:paraId="12112DC1" w14:textId="77777777" w:rsidR="00CE30CB" w:rsidRPr="00C97310" w:rsidRDefault="00CE30CB" w:rsidP="00CE30CB">
            <w:pPr>
              <w:rPr>
                <w:rFonts w:cs="Arial"/>
                <w:i/>
                <w:sz w:val="18"/>
                <w:szCs w:val="18"/>
              </w:rPr>
            </w:pPr>
            <w:r w:rsidRPr="00C97310">
              <w:rPr>
                <w:rFonts w:cs="Arial"/>
                <w:i/>
                <w:sz w:val="18"/>
                <w:szCs w:val="18"/>
              </w:rPr>
              <w:t>ILOs</w:t>
            </w:r>
          </w:p>
        </w:tc>
        <w:tc>
          <w:tcPr>
            <w:tcW w:w="630" w:type="dxa"/>
          </w:tcPr>
          <w:p w14:paraId="381504CE" w14:textId="77777777" w:rsidR="00CE30CB" w:rsidRPr="00C97310" w:rsidRDefault="00CE30CB" w:rsidP="00CE30CB">
            <w:pPr>
              <w:rPr>
                <w:rFonts w:cs="Arial"/>
                <w:i/>
                <w:sz w:val="18"/>
                <w:szCs w:val="18"/>
              </w:rPr>
            </w:pPr>
            <w:r w:rsidRPr="00C97310">
              <w:rPr>
                <w:rFonts w:cs="Arial"/>
                <w:i/>
                <w:sz w:val="18"/>
                <w:szCs w:val="18"/>
              </w:rPr>
              <w:t>PLOs</w:t>
            </w:r>
          </w:p>
        </w:tc>
        <w:tc>
          <w:tcPr>
            <w:tcW w:w="630" w:type="dxa"/>
          </w:tcPr>
          <w:p w14:paraId="19661573" w14:textId="77777777" w:rsidR="00CE30CB" w:rsidRPr="00C97310" w:rsidRDefault="00CE30CB" w:rsidP="00CE30CB">
            <w:pPr>
              <w:rPr>
                <w:rFonts w:cs="Arial"/>
                <w:i/>
                <w:sz w:val="18"/>
                <w:szCs w:val="18"/>
              </w:rPr>
            </w:pPr>
            <w:r w:rsidRPr="00C97310">
              <w:rPr>
                <w:rFonts w:cs="Arial"/>
                <w:i/>
                <w:sz w:val="18"/>
                <w:szCs w:val="18"/>
              </w:rPr>
              <w:t>SLOs</w:t>
            </w:r>
          </w:p>
        </w:tc>
        <w:tc>
          <w:tcPr>
            <w:tcW w:w="990" w:type="dxa"/>
          </w:tcPr>
          <w:p w14:paraId="7C51A29B" w14:textId="77777777" w:rsidR="00CE30CB" w:rsidRPr="00C97310" w:rsidRDefault="00CE30CB" w:rsidP="00CE30CB">
            <w:pPr>
              <w:rPr>
                <w:rFonts w:cs="Arial"/>
                <w:i/>
                <w:sz w:val="18"/>
                <w:szCs w:val="18"/>
              </w:rPr>
            </w:pPr>
            <w:r w:rsidRPr="00C97310">
              <w:rPr>
                <w:rFonts w:cs="Arial"/>
                <w:i/>
                <w:sz w:val="18"/>
                <w:szCs w:val="18"/>
              </w:rPr>
              <w:t>Course</w:t>
            </w:r>
          </w:p>
          <w:p w14:paraId="62D81F99" w14:textId="77777777" w:rsidR="00CE30CB" w:rsidRPr="00C97310" w:rsidRDefault="00CE30CB" w:rsidP="00CE30CB">
            <w:pPr>
              <w:rPr>
                <w:rFonts w:cs="Arial"/>
                <w:i/>
                <w:sz w:val="18"/>
                <w:szCs w:val="18"/>
              </w:rPr>
            </w:pPr>
            <w:r w:rsidRPr="00C97310">
              <w:rPr>
                <w:rFonts w:cs="Arial"/>
                <w:i/>
                <w:sz w:val="18"/>
                <w:szCs w:val="18"/>
              </w:rPr>
              <w:t>where each SLO is assessed</w:t>
            </w:r>
          </w:p>
        </w:tc>
        <w:tc>
          <w:tcPr>
            <w:tcW w:w="1260" w:type="dxa"/>
          </w:tcPr>
          <w:p w14:paraId="18412433" w14:textId="77777777" w:rsidR="00CE30CB" w:rsidRPr="00C97310" w:rsidRDefault="00CE30CB" w:rsidP="00CE30CB">
            <w:pPr>
              <w:rPr>
                <w:rFonts w:cs="Arial"/>
                <w:i/>
                <w:sz w:val="18"/>
                <w:szCs w:val="18"/>
              </w:rPr>
            </w:pPr>
            <w:r w:rsidRPr="00C97310">
              <w:rPr>
                <w:rFonts w:cs="Arial"/>
                <w:i/>
                <w:sz w:val="18"/>
                <w:szCs w:val="18"/>
              </w:rPr>
              <w:t>Assessment activity/</w:t>
            </w:r>
          </w:p>
          <w:p w14:paraId="1616766C" w14:textId="77777777" w:rsidR="00CE30CB" w:rsidRPr="00C97310" w:rsidRDefault="00CE30CB" w:rsidP="00CE30CB">
            <w:pPr>
              <w:rPr>
                <w:rFonts w:cs="Arial"/>
                <w:i/>
                <w:sz w:val="18"/>
                <w:szCs w:val="18"/>
              </w:rPr>
            </w:pPr>
            <w:r w:rsidRPr="00C97310">
              <w:rPr>
                <w:rFonts w:cs="Arial"/>
                <w:i/>
                <w:sz w:val="18"/>
                <w:szCs w:val="18"/>
              </w:rPr>
              <w:t>assignment used to measure each SLO</w:t>
            </w:r>
          </w:p>
        </w:tc>
        <w:tc>
          <w:tcPr>
            <w:tcW w:w="1080" w:type="dxa"/>
          </w:tcPr>
          <w:p w14:paraId="76C9C20E" w14:textId="77777777" w:rsidR="00CE30CB" w:rsidRPr="00C97310" w:rsidRDefault="00CE30CB" w:rsidP="00CE30CB">
            <w:pPr>
              <w:rPr>
                <w:rFonts w:cs="Arial"/>
                <w:i/>
                <w:sz w:val="18"/>
                <w:szCs w:val="18"/>
              </w:rPr>
            </w:pPr>
            <w:r w:rsidRPr="00C97310">
              <w:rPr>
                <w:rFonts w:cs="Arial"/>
                <w:i/>
                <w:sz w:val="18"/>
                <w:szCs w:val="18"/>
              </w:rPr>
              <w:t>Assessment tool used to measure outcome success</w:t>
            </w:r>
          </w:p>
        </w:tc>
        <w:tc>
          <w:tcPr>
            <w:tcW w:w="1260" w:type="dxa"/>
          </w:tcPr>
          <w:p w14:paraId="35269576" w14:textId="77777777" w:rsidR="00CE30CB" w:rsidRPr="00C97310" w:rsidRDefault="00CE30CB" w:rsidP="00CE30CB">
            <w:pPr>
              <w:rPr>
                <w:rFonts w:cs="Arial"/>
                <w:i/>
                <w:sz w:val="18"/>
                <w:szCs w:val="18"/>
              </w:rPr>
            </w:pPr>
            <w:r w:rsidRPr="00C97310">
              <w:rPr>
                <w:rFonts w:cs="Arial"/>
                <w:i/>
                <w:sz w:val="18"/>
                <w:szCs w:val="18"/>
              </w:rPr>
              <w:t>Assessment schedule – how often SLOs will be assessed</w:t>
            </w:r>
          </w:p>
        </w:tc>
        <w:tc>
          <w:tcPr>
            <w:tcW w:w="1260" w:type="dxa"/>
          </w:tcPr>
          <w:p w14:paraId="2440ABCE" w14:textId="77777777" w:rsidR="00CE30CB" w:rsidRPr="00C97310" w:rsidRDefault="00CE30CB" w:rsidP="00CE30CB">
            <w:pPr>
              <w:rPr>
                <w:rFonts w:cs="Arial"/>
                <w:i/>
                <w:sz w:val="18"/>
                <w:szCs w:val="18"/>
              </w:rPr>
            </w:pPr>
            <w:r w:rsidRPr="00C97310">
              <w:rPr>
                <w:rFonts w:cs="Arial"/>
                <w:i/>
                <w:sz w:val="18"/>
                <w:szCs w:val="18"/>
              </w:rPr>
              <w:t>How data/</w:t>
            </w:r>
          </w:p>
          <w:p w14:paraId="600BD2CE" w14:textId="77777777" w:rsidR="00CE30CB" w:rsidRPr="00C97310" w:rsidRDefault="00CE30CB" w:rsidP="00CE30CB">
            <w:pPr>
              <w:rPr>
                <w:rFonts w:cs="Arial"/>
                <w:i/>
                <w:sz w:val="18"/>
                <w:szCs w:val="18"/>
              </w:rPr>
            </w:pPr>
            <w:r w:rsidRPr="00C97310">
              <w:rPr>
                <w:rFonts w:cs="Arial"/>
                <w:i/>
                <w:sz w:val="18"/>
                <w:szCs w:val="18"/>
              </w:rPr>
              <w:t xml:space="preserve">findings </w:t>
            </w:r>
            <w:proofErr w:type="gramStart"/>
            <w:r w:rsidRPr="00C97310">
              <w:rPr>
                <w:rFonts w:cs="Arial"/>
                <w:i/>
                <w:sz w:val="18"/>
                <w:szCs w:val="18"/>
              </w:rPr>
              <w:t>will  be</w:t>
            </w:r>
            <w:proofErr w:type="gramEnd"/>
            <w:r w:rsidRPr="00C97310">
              <w:rPr>
                <w:rFonts w:cs="Arial"/>
                <w:i/>
                <w:sz w:val="18"/>
                <w:szCs w:val="18"/>
              </w:rPr>
              <w:t xml:space="preserve"> quantitatively or qualitatively reported</w:t>
            </w:r>
          </w:p>
        </w:tc>
        <w:tc>
          <w:tcPr>
            <w:tcW w:w="1080" w:type="dxa"/>
          </w:tcPr>
          <w:p w14:paraId="40A301ED" w14:textId="77777777" w:rsidR="00CE30CB" w:rsidRPr="00C97310" w:rsidRDefault="00CE30CB" w:rsidP="00CE30CB">
            <w:pPr>
              <w:rPr>
                <w:rFonts w:cs="Arial"/>
                <w:i/>
                <w:sz w:val="18"/>
                <w:szCs w:val="18"/>
              </w:rPr>
            </w:pPr>
            <w:r w:rsidRPr="00C97310">
              <w:rPr>
                <w:rFonts w:cs="Arial"/>
                <w:i/>
                <w:sz w:val="18"/>
                <w:szCs w:val="18"/>
              </w:rPr>
              <w:t xml:space="preserve">Designated personnel to collect, analyze, and interpret student learning outcome data </w:t>
            </w:r>
          </w:p>
        </w:tc>
        <w:tc>
          <w:tcPr>
            <w:tcW w:w="1260" w:type="dxa"/>
          </w:tcPr>
          <w:p w14:paraId="488DB9D0" w14:textId="77777777" w:rsidR="00CE30CB" w:rsidRPr="00C97310" w:rsidRDefault="00CE30CB" w:rsidP="00CE30CB">
            <w:pPr>
              <w:rPr>
                <w:rFonts w:cs="Arial"/>
                <w:i/>
                <w:sz w:val="18"/>
                <w:szCs w:val="18"/>
              </w:rPr>
            </w:pPr>
            <w:r w:rsidRPr="00C97310">
              <w:rPr>
                <w:rFonts w:cs="Arial"/>
                <w:i/>
                <w:sz w:val="18"/>
                <w:szCs w:val="18"/>
              </w:rPr>
              <w:t>Program</w:t>
            </w:r>
          </w:p>
          <w:p w14:paraId="001E3CCE" w14:textId="77777777" w:rsidR="00CE30CB" w:rsidRPr="00C97310" w:rsidRDefault="00CE30CB" w:rsidP="00CE30CB">
            <w:pPr>
              <w:rPr>
                <w:rFonts w:cs="Arial"/>
                <w:i/>
                <w:sz w:val="18"/>
                <w:szCs w:val="18"/>
              </w:rPr>
            </w:pPr>
            <w:r w:rsidRPr="00C97310">
              <w:rPr>
                <w:rFonts w:cs="Arial"/>
                <w:i/>
                <w:sz w:val="18"/>
                <w:szCs w:val="18"/>
              </w:rPr>
              <w:t>data/</w:t>
            </w:r>
          </w:p>
          <w:p w14:paraId="230F4EF4" w14:textId="77777777" w:rsidR="00CE30CB" w:rsidRPr="00C97310" w:rsidRDefault="00CE30CB" w:rsidP="00CE30CB">
            <w:pPr>
              <w:rPr>
                <w:rFonts w:cs="Arial"/>
                <w:i/>
                <w:sz w:val="18"/>
                <w:szCs w:val="18"/>
              </w:rPr>
            </w:pPr>
            <w:r w:rsidRPr="00C97310">
              <w:rPr>
                <w:rFonts w:cs="Arial"/>
                <w:i/>
                <w:sz w:val="18"/>
                <w:szCs w:val="18"/>
              </w:rPr>
              <w:t>findings</w:t>
            </w:r>
          </w:p>
          <w:p w14:paraId="1D54AF40" w14:textId="77777777" w:rsidR="00CE30CB" w:rsidRPr="00C97310" w:rsidRDefault="00CE30CB" w:rsidP="00CE30CB">
            <w:pPr>
              <w:rPr>
                <w:rFonts w:cs="Arial"/>
                <w:i/>
                <w:sz w:val="18"/>
                <w:szCs w:val="18"/>
              </w:rPr>
            </w:pPr>
            <w:r w:rsidRPr="00C97310">
              <w:rPr>
                <w:rFonts w:cs="Arial"/>
                <w:i/>
                <w:sz w:val="18"/>
                <w:szCs w:val="18"/>
              </w:rPr>
              <w:t>dissemination schedule</w:t>
            </w:r>
          </w:p>
        </w:tc>
        <w:tc>
          <w:tcPr>
            <w:tcW w:w="1080" w:type="dxa"/>
          </w:tcPr>
          <w:p w14:paraId="54D3EC7C" w14:textId="77777777" w:rsidR="00CE30CB" w:rsidRPr="00C97310" w:rsidRDefault="00CE30CB" w:rsidP="00CE30CB">
            <w:pPr>
              <w:rPr>
                <w:rFonts w:cs="Arial"/>
                <w:i/>
                <w:sz w:val="18"/>
                <w:szCs w:val="18"/>
              </w:rPr>
            </w:pPr>
            <w:r w:rsidRPr="00C97310">
              <w:rPr>
                <w:rFonts w:cs="Arial"/>
                <w:i/>
                <w:sz w:val="18"/>
                <w:szCs w:val="18"/>
              </w:rPr>
              <w:t xml:space="preserve"> Closing the loop strategies</w:t>
            </w:r>
          </w:p>
        </w:tc>
      </w:tr>
      <w:tr w:rsidR="00CE30CB" w:rsidRPr="00C97310" w14:paraId="7F5EEDB3" w14:textId="77777777" w:rsidTr="00630E14">
        <w:tc>
          <w:tcPr>
            <w:tcW w:w="630" w:type="dxa"/>
          </w:tcPr>
          <w:p w14:paraId="46D57260" w14:textId="77777777" w:rsidR="00CE30CB" w:rsidRPr="00C97310" w:rsidRDefault="00CE30CB" w:rsidP="00CE30CB">
            <w:pPr>
              <w:rPr>
                <w:rFonts w:cs="Arial"/>
                <w:i/>
              </w:rPr>
            </w:pPr>
          </w:p>
        </w:tc>
        <w:tc>
          <w:tcPr>
            <w:tcW w:w="630" w:type="dxa"/>
          </w:tcPr>
          <w:p w14:paraId="0591982F" w14:textId="77777777" w:rsidR="00CE30CB" w:rsidRPr="00C97310" w:rsidRDefault="00CE30CB" w:rsidP="00CE30CB">
            <w:pPr>
              <w:rPr>
                <w:rFonts w:cs="Arial"/>
                <w:i/>
              </w:rPr>
            </w:pPr>
          </w:p>
        </w:tc>
        <w:tc>
          <w:tcPr>
            <w:tcW w:w="630" w:type="dxa"/>
          </w:tcPr>
          <w:p w14:paraId="3D87E53E" w14:textId="77777777" w:rsidR="00CE30CB" w:rsidRPr="00C97310" w:rsidRDefault="00CE30CB" w:rsidP="00CE30CB">
            <w:pPr>
              <w:rPr>
                <w:rFonts w:cs="Arial"/>
                <w:i/>
              </w:rPr>
            </w:pPr>
          </w:p>
        </w:tc>
        <w:tc>
          <w:tcPr>
            <w:tcW w:w="990" w:type="dxa"/>
          </w:tcPr>
          <w:p w14:paraId="21724EC5" w14:textId="77777777" w:rsidR="00CE30CB" w:rsidRPr="00C97310" w:rsidRDefault="00CE30CB" w:rsidP="00CE30CB">
            <w:pPr>
              <w:rPr>
                <w:rFonts w:cs="Arial"/>
                <w:i/>
              </w:rPr>
            </w:pPr>
          </w:p>
        </w:tc>
        <w:tc>
          <w:tcPr>
            <w:tcW w:w="1260" w:type="dxa"/>
          </w:tcPr>
          <w:p w14:paraId="3944ADD7" w14:textId="77777777" w:rsidR="00CE30CB" w:rsidRPr="00C97310" w:rsidRDefault="00CE30CB" w:rsidP="00CE30CB">
            <w:pPr>
              <w:rPr>
                <w:rFonts w:cs="Arial"/>
                <w:i/>
              </w:rPr>
            </w:pPr>
          </w:p>
        </w:tc>
        <w:tc>
          <w:tcPr>
            <w:tcW w:w="1080" w:type="dxa"/>
          </w:tcPr>
          <w:p w14:paraId="1ACDD585" w14:textId="77777777" w:rsidR="00CE30CB" w:rsidRPr="00C97310" w:rsidRDefault="00CE30CB" w:rsidP="00CE30CB">
            <w:pPr>
              <w:rPr>
                <w:rFonts w:cs="Arial"/>
                <w:i/>
              </w:rPr>
            </w:pPr>
          </w:p>
        </w:tc>
        <w:tc>
          <w:tcPr>
            <w:tcW w:w="1260" w:type="dxa"/>
          </w:tcPr>
          <w:p w14:paraId="6584FC92" w14:textId="77777777" w:rsidR="00CE30CB" w:rsidRPr="00C97310" w:rsidRDefault="00CE30CB" w:rsidP="00CE30CB">
            <w:pPr>
              <w:rPr>
                <w:rFonts w:cs="Arial"/>
                <w:i/>
              </w:rPr>
            </w:pPr>
          </w:p>
        </w:tc>
        <w:tc>
          <w:tcPr>
            <w:tcW w:w="1260" w:type="dxa"/>
          </w:tcPr>
          <w:p w14:paraId="39DA6227" w14:textId="77777777" w:rsidR="00CE30CB" w:rsidRPr="00C97310" w:rsidRDefault="00CE30CB" w:rsidP="00CE30CB">
            <w:pPr>
              <w:rPr>
                <w:rFonts w:cs="Arial"/>
                <w:i/>
              </w:rPr>
            </w:pPr>
          </w:p>
        </w:tc>
        <w:tc>
          <w:tcPr>
            <w:tcW w:w="1080" w:type="dxa"/>
          </w:tcPr>
          <w:p w14:paraId="09F44857" w14:textId="77777777" w:rsidR="00CE30CB" w:rsidRPr="00C97310" w:rsidRDefault="00CE30CB" w:rsidP="00CE30CB">
            <w:pPr>
              <w:rPr>
                <w:rFonts w:cs="Arial"/>
                <w:i/>
              </w:rPr>
            </w:pPr>
          </w:p>
        </w:tc>
        <w:tc>
          <w:tcPr>
            <w:tcW w:w="1260" w:type="dxa"/>
          </w:tcPr>
          <w:p w14:paraId="7B87E0BB" w14:textId="77777777" w:rsidR="00CE30CB" w:rsidRPr="00C97310" w:rsidRDefault="00CE30CB" w:rsidP="00CE30CB">
            <w:pPr>
              <w:rPr>
                <w:rFonts w:cs="Arial"/>
                <w:i/>
              </w:rPr>
            </w:pPr>
          </w:p>
        </w:tc>
        <w:tc>
          <w:tcPr>
            <w:tcW w:w="1080" w:type="dxa"/>
          </w:tcPr>
          <w:p w14:paraId="26C56FCE" w14:textId="77777777" w:rsidR="00CE30CB" w:rsidRPr="00C97310" w:rsidRDefault="00CE30CB" w:rsidP="00CE30CB">
            <w:pPr>
              <w:rPr>
                <w:rFonts w:cs="Arial"/>
                <w:i/>
              </w:rPr>
            </w:pPr>
          </w:p>
        </w:tc>
      </w:tr>
      <w:tr w:rsidR="00CE30CB" w:rsidRPr="00C97310" w14:paraId="41ACAE13" w14:textId="77777777" w:rsidTr="00630E14">
        <w:tc>
          <w:tcPr>
            <w:tcW w:w="630" w:type="dxa"/>
          </w:tcPr>
          <w:p w14:paraId="77D1F13F" w14:textId="77777777" w:rsidR="00CE30CB" w:rsidRPr="00C97310" w:rsidRDefault="00CE30CB" w:rsidP="00CE30CB">
            <w:pPr>
              <w:rPr>
                <w:rFonts w:cs="Arial"/>
                <w:i/>
              </w:rPr>
            </w:pPr>
          </w:p>
        </w:tc>
        <w:tc>
          <w:tcPr>
            <w:tcW w:w="630" w:type="dxa"/>
          </w:tcPr>
          <w:p w14:paraId="4C20FC97" w14:textId="77777777" w:rsidR="00CE30CB" w:rsidRPr="00C97310" w:rsidRDefault="00CE30CB" w:rsidP="00CE30CB">
            <w:pPr>
              <w:rPr>
                <w:rFonts w:cs="Arial"/>
                <w:i/>
              </w:rPr>
            </w:pPr>
          </w:p>
        </w:tc>
        <w:tc>
          <w:tcPr>
            <w:tcW w:w="630" w:type="dxa"/>
          </w:tcPr>
          <w:p w14:paraId="28870CB1" w14:textId="77777777" w:rsidR="00CE30CB" w:rsidRPr="00C97310" w:rsidRDefault="00CE30CB" w:rsidP="00CE30CB">
            <w:pPr>
              <w:rPr>
                <w:rFonts w:cs="Arial"/>
                <w:i/>
              </w:rPr>
            </w:pPr>
          </w:p>
        </w:tc>
        <w:tc>
          <w:tcPr>
            <w:tcW w:w="990" w:type="dxa"/>
          </w:tcPr>
          <w:p w14:paraId="5FFEA1FD" w14:textId="77777777" w:rsidR="00CE30CB" w:rsidRPr="00C97310" w:rsidRDefault="00CE30CB" w:rsidP="00CE30CB">
            <w:pPr>
              <w:rPr>
                <w:rFonts w:cs="Arial"/>
                <w:i/>
              </w:rPr>
            </w:pPr>
          </w:p>
        </w:tc>
        <w:tc>
          <w:tcPr>
            <w:tcW w:w="1260" w:type="dxa"/>
          </w:tcPr>
          <w:p w14:paraId="46994FE2" w14:textId="77777777" w:rsidR="00CE30CB" w:rsidRPr="00C97310" w:rsidRDefault="00CE30CB" w:rsidP="00CE30CB">
            <w:pPr>
              <w:rPr>
                <w:rFonts w:cs="Arial"/>
                <w:i/>
              </w:rPr>
            </w:pPr>
          </w:p>
        </w:tc>
        <w:tc>
          <w:tcPr>
            <w:tcW w:w="1080" w:type="dxa"/>
          </w:tcPr>
          <w:p w14:paraId="029A7D4D" w14:textId="77777777" w:rsidR="00CE30CB" w:rsidRPr="00C97310" w:rsidRDefault="00CE30CB" w:rsidP="00CE30CB">
            <w:pPr>
              <w:rPr>
                <w:rFonts w:cs="Arial"/>
                <w:i/>
              </w:rPr>
            </w:pPr>
          </w:p>
        </w:tc>
        <w:tc>
          <w:tcPr>
            <w:tcW w:w="1260" w:type="dxa"/>
          </w:tcPr>
          <w:p w14:paraId="7BC5B189" w14:textId="77777777" w:rsidR="00CE30CB" w:rsidRPr="00C97310" w:rsidRDefault="00CE30CB" w:rsidP="00CE30CB">
            <w:pPr>
              <w:rPr>
                <w:rFonts w:cs="Arial"/>
                <w:i/>
              </w:rPr>
            </w:pPr>
          </w:p>
        </w:tc>
        <w:tc>
          <w:tcPr>
            <w:tcW w:w="1260" w:type="dxa"/>
          </w:tcPr>
          <w:p w14:paraId="6A38C84F" w14:textId="77777777" w:rsidR="00CE30CB" w:rsidRPr="00C97310" w:rsidRDefault="00CE30CB" w:rsidP="00CE30CB">
            <w:pPr>
              <w:rPr>
                <w:rFonts w:cs="Arial"/>
                <w:i/>
              </w:rPr>
            </w:pPr>
          </w:p>
        </w:tc>
        <w:tc>
          <w:tcPr>
            <w:tcW w:w="1080" w:type="dxa"/>
          </w:tcPr>
          <w:p w14:paraId="1F697311" w14:textId="77777777" w:rsidR="00CE30CB" w:rsidRPr="00C97310" w:rsidRDefault="00CE30CB" w:rsidP="00CE30CB">
            <w:pPr>
              <w:rPr>
                <w:rFonts w:cs="Arial"/>
                <w:i/>
              </w:rPr>
            </w:pPr>
          </w:p>
        </w:tc>
        <w:tc>
          <w:tcPr>
            <w:tcW w:w="1260" w:type="dxa"/>
          </w:tcPr>
          <w:p w14:paraId="2B700A06" w14:textId="77777777" w:rsidR="00CE30CB" w:rsidRPr="00C97310" w:rsidRDefault="00CE30CB" w:rsidP="00CE30CB">
            <w:pPr>
              <w:rPr>
                <w:rFonts w:cs="Arial"/>
                <w:i/>
              </w:rPr>
            </w:pPr>
          </w:p>
        </w:tc>
        <w:tc>
          <w:tcPr>
            <w:tcW w:w="1080" w:type="dxa"/>
          </w:tcPr>
          <w:p w14:paraId="043D6086" w14:textId="77777777" w:rsidR="00CE30CB" w:rsidRPr="00C97310" w:rsidRDefault="00CE30CB" w:rsidP="00CE30CB">
            <w:pPr>
              <w:rPr>
                <w:rFonts w:cs="Arial"/>
                <w:i/>
              </w:rPr>
            </w:pPr>
          </w:p>
        </w:tc>
      </w:tr>
      <w:tr w:rsidR="00CE30CB" w:rsidRPr="00C97310" w14:paraId="6DFDC6DD" w14:textId="77777777" w:rsidTr="00630E14">
        <w:tc>
          <w:tcPr>
            <w:tcW w:w="630" w:type="dxa"/>
          </w:tcPr>
          <w:p w14:paraId="189EEDFD" w14:textId="77777777" w:rsidR="00CE30CB" w:rsidRPr="00C97310" w:rsidRDefault="00CE30CB" w:rsidP="00CE30CB">
            <w:pPr>
              <w:rPr>
                <w:rFonts w:cs="Arial"/>
                <w:i/>
              </w:rPr>
            </w:pPr>
          </w:p>
        </w:tc>
        <w:tc>
          <w:tcPr>
            <w:tcW w:w="630" w:type="dxa"/>
          </w:tcPr>
          <w:p w14:paraId="241CC9A5" w14:textId="77777777" w:rsidR="00CE30CB" w:rsidRPr="00C97310" w:rsidRDefault="00CE30CB" w:rsidP="00CE30CB">
            <w:pPr>
              <w:rPr>
                <w:rFonts w:cs="Arial"/>
                <w:i/>
              </w:rPr>
            </w:pPr>
          </w:p>
        </w:tc>
        <w:tc>
          <w:tcPr>
            <w:tcW w:w="630" w:type="dxa"/>
          </w:tcPr>
          <w:p w14:paraId="7F708465" w14:textId="77777777" w:rsidR="00CE30CB" w:rsidRPr="00C97310" w:rsidRDefault="00CE30CB" w:rsidP="00CE30CB">
            <w:pPr>
              <w:rPr>
                <w:rFonts w:cs="Arial"/>
                <w:i/>
              </w:rPr>
            </w:pPr>
          </w:p>
        </w:tc>
        <w:tc>
          <w:tcPr>
            <w:tcW w:w="990" w:type="dxa"/>
          </w:tcPr>
          <w:p w14:paraId="1A942582" w14:textId="77777777" w:rsidR="00CE30CB" w:rsidRPr="00C97310" w:rsidRDefault="00CE30CB" w:rsidP="00CE30CB">
            <w:pPr>
              <w:rPr>
                <w:rFonts w:cs="Arial"/>
                <w:i/>
              </w:rPr>
            </w:pPr>
          </w:p>
        </w:tc>
        <w:tc>
          <w:tcPr>
            <w:tcW w:w="1260" w:type="dxa"/>
          </w:tcPr>
          <w:p w14:paraId="406FA7CB" w14:textId="77777777" w:rsidR="00CE30CB" w:rsidRPr="00C97310" w:rsidRDefault="00CE30CB" w:rsidP="00CE30CB">
            <w:pPr>
              <w:rPr>
                <w:rFonts w:cs="Arial"/>
                <w:i/>
              </w:rPr>
            </w:pPr>
          </w:p>
        </w:tc>
        <w:tc>
          <w:tcPr>
            <w:tcW w:w="1080" w:type="dxa"/>
          </w:tcPr>
          <w:p w14:paraId="16850019" w14:textId="77777777" w:rsidR="00CE30CB" w:rsidRPr="00C97310" w:rsidRDefault="00CE30CB" w:rsidP="00CE30CB">
            <w:pPr>
              <w:rPr>
                <w:rFonts w:cs="Arial"/>
                <w:i/>
              </w:rPr>
            </w:pPr>
          </w:p>
        </w:tc>
        <w:tc>
          <w:tcPr>
            <w:tcW w:w="1260" w:type="dxa"/>
          </w:tcPr>
          <w:p w14:paraId="07618166" w14:textId="77777777" w:rsidR="00CE30CB" w:rsidRPr="00C97310" w:rsidRDefault="00CE30CB" w:rsidP="00CE30CB">
            <w:pPr>
              <w:rPr>
                <w:rFonts w:cs="Arial"/>
                <w:i/>
              </w:rPr>
            </w:pPr>
          </w:p>
        </w:tc>
        <w:tc>
          <w:tcPr>
            <w:tcW w:w="1260" w:type="dxa"/>
          </w:tcPr>
          <w:p w14:paraId="42ADD004" w14:textId="77777777" w:rsidR="00CE30CB" w:rsidRPr="00C97310" w:rsidRDefault="00CE30CB" w:rsidP="00CE30CB">
            <w:pPr>
              <w:rPr>
                <w:rFonts w:cs="Arial"/>
                <w:i/>
              </w:rPr>
            </w:pPr>
          </w:p>
        </w:tc>
        <w:tc>
          <w:tcPr>
            <w:tcW w:w="1080" w:type="dxa"/>
          </w:tcPr>
          <w:p w14:paraId="2111F881" w14:textId="77777777" w:rsidR="00CE30CB" w:rsidRPr="00C97310" w:rsidRDefault="00CE30CB" w:rsidP="00CE30CB">
            <w:pPr>
              <w:rPr>
                <w:rFonts w:cs="Arial"/>
                <w:i/>
              </w:rPr>
            </w:pPr>
          </w:p>
        </w:tc>
        <w:tc>
          <w:tcPr>
            <w:tcW w:w="1260" w:type="dxa"/>
          </w:tcPr>
          <w:p w14:paraId="4977388A" w14:textId="77777777" w:rsidR="00CE30CB" w:rsidRPr="00C97310" w:rsidRDefault="00CE30CB" w:rsidP="00CE30CB">
            <w:pPr>
              <w:rPr>
                <w:rFonts w:cs="Arial"/>
                <w:i/>
              </w:rPr>
            </w:pPr>
          </w:p>
        </w:tc>
        <w:tc>
          <w:tcPr>
            <w:tcW w:w="1080" w:type="dxa"/>
          </w:tcPr>
          <w:p w14:paraId="7DC0F180" w14:textId="77777777" w:rsidR="00CE30CB" w:rsidRPr="00C97310" w:rsidRDefault="00CE30CB" w:rsidP="00CE30CB">
            <w:pPr>
              <w:rPr>
                <w:rFonts w:cs="Arial"/>
                <w:i/>
              </w:rPr>
            </w:pPr>
          </w:p>
        </w:tc>
      </w:tr>
      <w:tr w:rsidR="00CE30CB" w:rsidRPr="00C97310" w14:paraId="468D9038" w14:textId="77777777" w:rsidTr="00630E14">
        <w:tc>
          <w:tcPr>
            <w:tcW w:w="630" w:type="dxa"/>
          </w:tcPr>
          <w:p w14:paraId="3BC306CB" w14:textId="77777777" w:rsidR="00CE30CB" w:rsidRPr="00C97310" w:rsidRDefault="00CE30CB" w:rsidP="00CE30CB">
            <w:pPr>
              <w:rPr>
                <w:rFonts w:cs="Arial"/>
                <w:i/>
              </w:rPr>
            </w:pPr>
          </w:p>
        </w:tc>
        <w:tc>
          <w:tcPr>
            <w:tcW w:w="630" w:type="dxa"/>
          </w:tcPr>
          <w:p w14:paraId="43E872FC" w14:textId="77777777" w:rsidR="00CE30CB" w:rsidRPr="00C97310" w:rsidRDefault="00CE30CB" w:rsidP="00CE30CB">
            <w:pPr>
              <w:rPr>
                <w:rFonts w:cs="Arial"/>
                <w:i/>
              </w:rPr>
            </w:pPr>
          </w:p>
        </w:tc>
        <w:tc>
          <w:tcPr>
            <w:tcW w:w="630" w:type="dxa"/>
          </w:tcPr>
          <w:p w14:paraId="47901433" w14:textId="77777777" w:rsidR="00CE30CB" w:rsidRPr="00C97310" w:rsidRDefault="00CE30CB" w:rsidP="00CE30CB">
            <w:pPr>
              <w:rPr>
                <w:rFonts w:cs="Arial"/>
                <w:i/>
              </w:rPr>
            </w:pPr>
          </w:p>
        </w:tc>
        <w:tc>
          <w:tcPr>
            <w:tcW w:w="990" w:type="dxa"/>
          </w:tcPr>
          <w:p w14:paraId="7D63BC85" w14:textId="77777777" w:rsidR="00CE30CB" w:rsidRPr="00C97310" w:rsidRDefault="00CE30CB" w:rsidP="00CE30CB">
            <w:pPr>
              <w:rPr>
                <w:rFonts w:cs="Arial"/>
                <w:i/>
              </w:rPr>
            </w:pPr>
          </w:p>
        </w:tc>
        <w:tc>
          <w:tcPr>
            <w:tcW w:w="1260" w:type="dxa"/>
          </w:tcPr>
          <w:p w14:paraId="76442BE8" w14:textId="77777777" w:rsidR="00CE30CB" w:rsidRPr="00C97310" w:rsidRDefault="00CE30CB" w:rsidP="00CE30CB">
            <w:pPr>
              <w:rPr>
                <w:rFonts w:cs="Arial"/>
                <w:i/>
              </w:rPr>
            </w:pPr>
          </w:p>
        </w:tc>
        <w:tc>
          <w:tcPr>
            <w:tcW w:w="1080" w:type="dxa"/>
          </w:tcPr>
          <w:p w14:paraId="30554B35" w14:textId="77777777" w:rsidR="00CE30CB" w:rsidRPr="00C97310" w:rsidRDefault="00CE30CB" w:rsidP="00CE30CB">
            <w:pPr>
              <w:rPr>
                <w:rFonts w:cs="Arial"/>
                <w:i/>
              </w:rPr>
            </w:pPr>
          </w:p>
        </w:tc>
        <w:tc>
          <w:tcPr>
            <w:tcW w:w="1260" w:type="dxa"/>
          </w:tcPr>
          <w:p w14:paraId="533307B2" w14:textId="77777777" w:rsidR="00CE30CB" w:rsidRPr="00C97310" w:rsidRDefault="00CE30CB" w:rsidP="00CE30CB">
            <w:pPr>
              <w:rPr>
                <w:rFonts w:cs="Arial"/>
                <w:i/>
              </w:rPr>
            </w:pPr>
          </w:p>
        </w:tc>
        <w:tc>
          <w:tcPr>
            <w:tcW w:w="1260" w:type="dxa"/>
          </w:tcPr>
          <w:p w14:paraId="67BB1087" w14:textId="77777777" w:rsidR="00CE30CB" w:rsidRPr="00C97310" w:rsidRDefault="00CE30CB" w:rsidP="00CE30CB">
            <w:pPr>
              <w:rPr>
                <w:rFonts w:cs="Arial"/>
                <w:i/>
              </w:rPr>
            </w:pPr>
          </w:p>
        </w:tc>
        <w:tc>
          <w:tcPr>
            <w:tcW w:w="1080" w:type="dxa"/>
          </w:tcPr>
          <w:p w14:paraId="0E75F538" w14:textId="77777777" w:rsidR="00CE30CB" w:rsidRPr="00C97310" w:rsidRDefault="00CE30CB" w:rsidP="00CE30CB">
            <w:pPr>
              <w:rPr>
                <w:rFonts w:cs="Arial"/>
                <w:i/>
              </w:rPr>
            </w:pPr>
          </w:p>
        </w:tc>
        <w:tc>
          <w:tcPr>
            <w:tcW w:w="1260" w:type="dxa"/>
          </w:tcPr>
          <w:p w14:paraId="5E4D2794" w14:textId="77777777" w:rsidR="00CE30CB" w:rsidRPr="00C97310" w:rsidRDefault="00CE30CB" w:rsidP="00CE30CB">
            <w:pPr>
              <w:rPr>
                <w:rFonts w:cs="Arial"/>
                <w:i/>
              </w:rPr>
            </w:pPr>
          </w:p>
        </w:tc>
        <w:tc>
          <w:tcPr>
            <w:tcW w:w="1080" w:type="dxa"/>
          </w:tcPr>
          <w:p w14:paraId="50F4487C" w14:textId="77777777" w:rsidR="00CE30CB" w:rsidRPr="00C97310" w:rsidRDefault="00CE30CB" w:rsidP="00CE30CB">
            <w:pPr>
              <w:rPr>
                <w:rFonts w:cs="Arial"/>
                <w:i/>
              </w:rPr>
            </w:pPr>
          </w:p>
        </w:tc>
      </w:tr>
      <w:tr w:rsidR="00CE30CB" w:rsidRPr="00C97310" w14:paraId="283033DA" w14:textId="77777777" w:rsidTr="00630E14">
        <w:tc>
          <w:tcPr>
            <w:tcW w:w="630" w:type="dxa"/>
          </w:tcPr>
          <w:p w14:paraId="3FE27FA6" w14:textId="77777777" w:rsidR="00CE30CB" w:rsidRPr="00C97310" w:rsidRDefault="00CE30CB" w:rsidP="00CE30CB">
            <w:pPr>
              <w:rPr>
                <w:rFonts w:cs="Arial"/>
                <w:i/>
              </w:rPr>
            </w:pPr>
          </w:p>
        </w:tc>
        <w:tc>
          <w:tcPr>
            <w:tcW w:w="630" w:type="dxa"/>
          </w:tcPr>
          <w:p w14:paraId="6F47CBD5" w14:textId="77777777" w:rsidR="00CE30CB" w:rsidRPr="00C97310" w:rsidRDefault="00CE30CB" w:rsidP="00CE30CB">
            <w:pPr>
              <w:rPr>
                <w:rFonts w:cs="Arial"/>
                <w:i/>
              </w:rPr>
            </w:pPr>
          </w:p>
        </w:tc>
        <w:tc>
          <w:tcPr>
            <w:tcW w:w="630" w:type="dxa"/>
          </w:tcPr>
          <w:p w14:paraId="3063A3FD" w14:textId="77777777" w:rsidR="00CE30CB" w:rsidRPr="00C97310" w:rsidRDefault="00CE30CB" w:rsidP="00CE30CB">
            <w:pPr>
              <w:rPr>
                <w:rFonts w:cs="Arial"/>
                <w:i/>
              </w:rPr>
            </w:pPr>
          </w:p>
        </w:tc>
        <w:tc>
          <w:tcPr>
            <w:tcW w:w="990" w:type="dxa"/>
          </w:tcPr>
          <w:p w14:paraId="7996F341" w14:textId="77777777" w:rsidR="00CE30CB" w:rsidRPr="00C97310" w:rsidRDefault="00CE30CB" w:rsidP="00CE30CB">
            <w:pPr>
              <w:rPr>
                <w:rFonts w:cs="Arial"/>
                <w:i/>
              </w:rPr>
            </w:pPr>
          </w:p>
        </w:tc>
        <w:tc>
          <w:tcPr>
            <w:tcW w:w="1260" w:type="dxa"/>
          </w:tcPr>
          <w:p w14:paraId="2EFEF65B" w14:textId="77777777" w:rsidR="00CE30CB" w:rsidRPr="00C97310" w:rsidRDefault="00CE30CB" w:rsidP="00CE30CB">
            <w:pPr>
              <w:rPr>
                <w:rFonts w:cs="Arial"/>
                <w:i/>
              </w:rPr>
            </w:pPr>
          </w:p>
        </w:tc>
        <w:tc>
          <w:tcPr>
            <w:tcW w:w="1080" w:type="dxa"/>
          </w:tcPr>
          <w:p w14:paraId="063DD0B6" w14:textId="77777777" w:rsidR="00CE30CB" w:rsidRPr="00C97310" w:rsidRDefault="00CE30CB" w:rsidP="00CE30CB">
            <w:pPr>
              <w:rPr>
                <w:rFonts w:cs="Arial"/>
                <w:i/>
              </w:rPr>
            </w:pPr>
          </w:p>
        </w:tc>
        <w:tc>
          <w:tcPr>
            <w:tcW w:w="1260" w:type="dxa"/>
          </w:tcPr>
          <w:p w14:paraId="0C7C8CD1" w14:textId="77777777" w:rsidR="00CE30CB" w:rsidRPr="00C97310" w:rsidRDefault="00CE30CB" w:rsidP="00CE30CB">
            <w:pPr>
              <w:rPr>
                <w:rFonts w:cs="Arial"/>
                <w:i/>
              </w:rPr>
            </w:pPr>
          </w:p>
        </w:tc>
        <w:tc>
          <w:tcPr>
            <w:tcW w:w="1260" w:type="dxa"/>
          </w:tcPr>
          <w:p w14:paraId="2132F855" w14:textId="77777777" w:rsidR="00CE30CB" w:rsidRPr="00C97310" w:rsidRDefault="00CE30CB" w:rsidP="00CE30CB">
            <w:pPr>
              <w:rPr>
                <w:rFonts w:cs="Arial"/>
                <w:i/>
              </w:rPr>
            </w:pPr>
          </w:p>
        </w:tc>
        <w:tc>
          <w:tcPr>
            <w:tcW w:w="1080" w:type="dxa"/>
          </w:tcPr>
          <w:p w14:paraId="3B6D9684" w14:textId="77777777" w:rsidR="00CE30CB" w:rsidRPr="00C97310" w:rsidRDefault="00CE30CB" w:rsidP="00CE30CB">
            <w:pPr>
              <w:rPr>
                <w:rFonts w:cs="Arial"/>
                <w:i/>
              </w:rPr>
            </w:pPr>
          </w:p>
        </w:tc>
        <w:tc>
          <w:tcPr>
            <w:tcW w:w="1260" w:type="dxa"/>
          </w:tcPr>
          <w:p w14:paraId="76342449" w14:textId="77777777" w:rsidR="00CE30CB" w:rsidRPr="00C97310" w:rsidRDefault="00CE30CB" w:rsidP="00CE30CB">
            <w:pPr>
              <w:rPr>
                <w:rFonts w:cs="Arial"/>
                <w:i/>
              </w:rPr>
            </w:pPr>
          </w:p>
        </w:tc>
        <w:tc>
          <w:tcPr>
            <w:tcW w:w="1080" w:type="dxa"/>
          </w:tcPr>
          <w:p w14:paraId="4960F8A8" w14:textId="77777777" w:rsidR="00CE30CB" w:rsidRPr="00C97310" w:rsidRDefault="00CE30CB" w:rsidP="00CE30CB">
            <w:pPr>
              <w:rPr>
                <w:rFonts w:cs="Arial"/>
                <w:i/>
              </w:rPr>
            </w:pPr>
          </w:p>
        </w:tc>
      </w:tr>
    </w:tbl>
    <w:p w14:paraId="5C41FE79" w14:textId="77777777" w:rsidR="00CE30CB" w:rsidRPr="00C97310" w:rsidRDefault="00CE30CB" w:rsidP="00CE30CB">
      <w:pPr>
        <w:rPr>
          <w:rFonts w:cs="Arial"/>
          <w:i/>
          <w:u w:val="single"/>
        </w:rPr>
      </w:pPr>
    </w:p>
    <w:p w14:paraId="6ACC3E59" w14:textId="77777777" w:rsidR="00CE30CB" w:rsidRPr="00C97310" w:rsidRDefault="00CE30CB" w:rsidP="00CE30CB">
      <w:pPr>
        <w:ind w:left="-1260"/>
        <w:rPr>
          <w:rFonts w:cs="Arial"/>
        </w:rPr>
      </w:pPr>
      <w:r w:rsidRPr="00C97310">
        <w:rPr>
          <w:rFonts w:cs="Arial"/>
        </w:rPr>
        <w:t xml:space="preserve"> </w:t>
      </w:r>
    </w:p>
    <w:p w14:paraId="3880C6BB" w14:textId="77777777" w:rsidR="00CE30CB" w:rsidRPr="00C97310" w:rsidRDefault="00CE30CB" w:rsidP="00CE30CB">
      <w:pPr>
        <w:jc w:val="center"/>
        <w:rPr>
          <w:rFonts w:cs="Arial"/>
        </w:rPr>
      </w:pPr>
      <w:r w:rsidRPr="00C97310">
        <w:rPr>
          <w:rFonts w:cs="Arial"/>
        </w:rPr>
        <w:t>Example of a Comprehensive Program Assessment Plan</w:t>
      </w:r>
    </w:p>
    <w:tbl>
      <w:tblPr>
        <w:tblStyle w:val="TableGrid"/>
        <w:tblW w:w="11520" w:type="dxa"/>
        <w:jc w:val="center"/>
        <w:tblLayout w:type="fixed"/>
        <w:tblLook w:val="04A0" w:firstRow="1" w:lastRow="0" w:firstColumn="1" w:lastColumn="0" w:noHBand="0" w:noVBand="1"/>
      </w:tblPr>
      <w:tblGrid>
        <w:gridCol w:w="1121"/>
        <w:gridCol w:w="1198"/>
        <w:gridCol w:w="1717"/>
        <w:gridCol w:w="926"/>
        <w:gridCol w:w="1126"/>
        <w:gridCol w:w="860"/>
        <w:gridCol w:w="930"/>
        <w:gridCol w:w="926"/>
        <w:gridCol w:w="993"/>
        <w:gridCol w:w="860"/>
        <w:gridCol w:w="863"/>
      </w:tblGrid>
      <w:tr w:rsidR="00630E14" w:rsidRPr="00C97310" w14:paraId="0C9A0C7F" w14:textId="77777777" w:rsidTr="00630E14">
        <w:trPr>
          <w:jc w:val="center"/>
        </w:trPr>
        <w:tc>
          <w:tcPr>
            <w:tcW w:w="1435" w:type="dxa"/>
          </w:tcPr>
          <w:p w14:paraId="158916A5" w14:textId="77777777" w:rsidR="00630E14" w:rsidRPr="00C97310" w:rsidRDefault="00630E14" w:rsidP="00161950">
            <w:pPr>
              <w:rPr>
                <w:rFonts w:cs="Times New Roman"/>
                <w:sz w:val="15"/>
                <w:szCs w:val="15"/>
              </w:rPr>
            </w:pPr>
            <w:r w:rsidRPr="00C97310">
              <w:rPr>
                <w:rFonts w:cs="Times New Roman"/>
                <w:sz w:val="15"/>
                <w:szCs w:val="15"/>
              </w:rPr>
              <w:t>a</w:t>
            </w:r>
          </w:p>
        </w:tc>
        <w:tc>
          <w:tcPr>
            <w:tcW w:w="1540" w:type="dxa"/>
          </w:tcPr>
          <w:p w14:paraId="47366B44" w14:textId="77777777" w:rsidR="00630E14" w:rsidRPr="00C97310" w:rsidRDefault="00630E14" w:rsidP="00161950">
            <w:pPr>
              <w:rPr>
                <w:rFonts w:cs="Times New Roman"/>
                <w:sz w:val="15"/>
                <w:szCs w:val="15"/>
              </w:rPr>
            </w:pPr>
            <w:r w:rsidRPr="00C97310">
              <w:rPr>
                <w:rFonts w:cs="Times New Roman"/>
                <w:sz w:val="15"/>
                <w:szCs w:val="15"/>
              </w:rPr>
              <w:t>b</w:t>
            </w:r>
          </w:p>
        </w:tc>
        <w:tc>
          <w:tcPr>
            <w:tcW w:w="2240" w:type="dxa"/>
          </w:tcPr>
          <w:p w14:paraId="0DBDF9CE" w14:textId="77777777" w:rsidR="00630E14" w:rsidRPr="00C97310" w:rsidRDefault="00630E14" w:rsidP="00161950">
            <w:pPr>
              <w:rPr>
                <w:rFonts w:cs="Times New Roman"/>
                <w:sz w:val="15"/>
                <w:szCs w:val="15"/>
              </w:rPr>
            </w:pPr>
            <w:r w:rsidRPr="00C97310">
              <w:rPr>
                <w:rFonts w:cs="Times New Roman"/>
                <w:sz w:val="15"/>
                <w:szCs w:val="15"/>
              </w:rPr>
              <w:t>c</w:t>
            </w:r>
          </w:p>
        </w:tc>
        <w:tc>
          <w:tcPr>
            <w:tcW w:w="1170" w:type="dxa"/>
          </w:tcPr>
          <w:p w14:paraId="4C250F1B" w14:textId="77777777" w:rsidR="00630E14" w:rsidRPr="00C97310" w:rsidRDefault="00630E14" w:rsidP="00161950">
            <w:pPr>
              <w:rPr>
                <w:rFonts w:cs="Times New Roman"/>
                <w:sz w:val="15"/>
                <w:szCs w:val="15"/>
              </w:rPr>
            </w:pPr>
            <w:r w:rsidRPr="00C97310">
              <w:rPr>
                <w:rFonts w:cs="Times New Roman"/>
                <w:sz w:val="15"/>
                <w:szCs w:val="15"/>
              </w:rPr>
              <w:t>d</w:t>
            </w:r>
          </w:p>
        </w:tc>
        <w:tc>
          <w:tcPr>
            <w:tcW w:w="1440" w:type="dxa"/>
          </w:tcPr>
          <w:p w14:paraId="44C14C49" w14:textId="77777777" w:rsidR="00630E14" w:rsidRPr="00C97310" w:rsidRDefault="00630E14" w:rsidP="00161950">
            <w:pPr>
              <w:rPr>
                <w:rFonts w:cs="Times New Roman"/>
                <w:sz w:val="15"/>
                <w:szCs w:val="15"/>
              </w:rPr>
            </w:pPr>
            <w:r w:rsidRPr="00C97310">
              <w:rPr>
                <w:rFonts w:cs="Times New Roman"/>
                <w:sz w:val="15"/>
                <w:szCs w:val="15"/>
              </w:rPr>
              <w:t>e</w:t>
            </w:r>
          </w:p>
        </w:tc>
        <w:tc>
          <w:tcPr>
            <w:tcW w:w="1080" w:type="dxa"/>
          </w:tcPr>
          <w:p w14:paraId="46985F51" w14:textId="77777777" w:rsidR="00630E14" w:rsidRPr="00C97310" w:rsidRDefault="00630E14" w:rsidP="00161950">
            <w:pPr>
              <w:rPr>
                <w:rFonts w:cs="Times New Roman"/>
                <w:sz w:val="15"/>
                <w:szCs w:val="15"/>
              </w:rPr>
            </w:pPr>
            <w:r w:rsidRPr="00C97310">
              <w:rPr>
                <w:rFonts w:cs="Times New Roman"/>
                <w:sz w:val="15"/>
                <w:szCs w:val="15"/>
              </w:rPr>
              <w:t>f</w:t>
            </w:r>
          </w:p>
        </w:tc>
        <w:tc>
          <w:tcPr>
            <w:tcW w:w="1175" w:type="dxa"/>
          </w:tcPr>
          <w:p w14:paraId="5E8D7540" w14:textId="77777777" w:rsidR="00630E14" w:rsidRPr="00C97310" w:rsidRDefault="00630E14" w:rsidP="00161950">
            <w:pPr>
              <w:rPr>
                <w:rFonts w:cs="Times New Roman"/>
                <w:sz w:val="15"/>
                <w:szCs w:val="15"/>
              </w:rPr>
            </w:pPr>
            <w:r w:rsidRPr="00C97310">
              <w:rPr>
                <w:rFonts w:cs="Times New Roman"/>
                <w:sz w:val="15"/>
                <w:szCs w:val="15"/>
              </w:rPr>
              <w:t>g</w:t>
            </w:r>
          </w:p>
        </w:tc>
        <w:tc>
          <w:tcPr>
            <w:tcW w:w="1170" w:type="dxa"/>
          </w:tcPr>
          <w:p w14:paraId="73D7F562" w14:textId="77777777" w:rsidR="00630E14" w:rsidRPr="00C97310" w:rsidRDefault="00630E14" w:rsidP="00161950">
            <w:pPr>
              <w:rPr>
                <w:rFonts w:cs="Times New Roman"/>
                <w:sz w:val="15"/>
                <w:szCs w:val="15"/>
              </w:rPr>
            </w:pPr>
            <w:r w:rsidRPr="00C97310">
              <w:rPr>
                <w:rFonts w:cs="Times New Roman"/>
                <w:sz w:val="15"/>
                <w:szCs w:val="15"/>
              </w:rPr>
              <w:t>h</w:t>
            </w:r>
          </w:p>
        </w:tc>
        <w:tc>
          <w:tcPr>
            <w:tcW w:w="1260" w:type="dxa"/>
          </w:tcPr>
          <w:p w14:paraId="3EEDA856" w14:textId="77777777" w:rsidR="00630E14" w:rsidRPr="00C97310" w:rsidRDefault="00630E14" w:rsidP="00161950">
            <w:pPr>
              <w:rPr>
                <w:rFonts w:cs="Times New Roman"/>
                <w:sz w:val="15"/>
                <w:szCs w:val="15"/>
              </w:rPr>
            </w:pPr>
            <w:r w:rsidRPr="00C97310">
              <w:rPr>
                <w:rFonts w:cs="Times New Roman"/>
                <w:sz w:val="15"/>
                <w:szCs w:val="15"/>
              </w:rPr>
              <w:t>i</w:t>
            </w:r>
          </w:p>
        </w:tc>
        <w:tc>
          <w:tcPr>
            <w:tcW w:w="1080" w:type="dxa"/>
          </w:tcPr>
          <w:p w14:paraId="3E5FCF46" w14:textId="77777777" w:rsidR="00630E14" w:rsidRPr="00C97310" w:rsidRDefault="00630E14" w:rsidP="00161950">
            <w:pPr>
              <w:rPr>
                <w:rFonts w:cs="Times New Roman"/>
                <w:sz w:val="15"/>
                <w:szCs w:val="15"/>
              </w:rPr>
            </w:pPr>
            <w:r w:rsidRPr="00C97310">
              <w:rPr>
                <w:rFonts w:cs="Times New Roman"/>
                <w:sz w:val="15"/>
                <w:szCs w:val="15"/>
              </w:rPr>
              <w:t>j</w:t>
            </w:r>
          </w:p>
        </w:tc>
        <w:tc>
          <w:tcPr>
            <w:tcW w:w="1085" w:type="dxa"/>
          </w:tcPr>
          <w:p w14:paraId="7C9F76B6" w14:textId="77777777" w:rsidR="00630E14" w:rsidRPr="00C97310" w:rsidRDefault="00630E14" w:rsidP="00161950">
            <w:pPr>
              <w:rPr>
                <w:rFonts w:cs="Times New Roman"/>
                <w:sz w:val="15"/>
                <w:szCs w:val="15"/>
              </w:rPr>
            </w:pPr>
            <w:r w:rsidRPr="00C97310">
              <w:rPr>
                <w:rFonts w:cs="Times New Roman"/>
                <w:sz w:val="15"/>
                <w:szCs w:val="15"/>
              </w:rPr>
              <w:t>k</w:t>
            </w:r>
          </w:p>
        </w:tc>
      </w:tr>
      <w:tr w:rsidR="00630E14" w:rsidRPr="00C97310" w14:paraId="7804F0B9" w14:textId="77777777" w:rsidTr="00630E14">
        <w:trPr>
          <w:jc w:val="center"/>
        </w:trPr>
        <w:tc>
          <w:tcPr>
            <w:tcW w:w="1435" w:type="dxa"/>
          </w:tcPr>
          <w:p w14:paraId="0CDE18AA" w14:textId="77777777" w:rsidR="00630E14" w:rsidRPr="00C97310" w:rsidRDefault="00630E14" w:rsidP="00161950">
            <w:pPr>
              <w:rPr>
                <w:rFonts w:cs="Times New Roman"/>
                <w:sz w:val="15"/>
                <w:szCs w:val="15"/>
              </w:rPr>
            </w:pPr>
            <w:r w:rsidRPr="00C97310">
              <w:rPr>
                <w:rFonts w:cs="Times New Roman"/>
                <w:sz w:val="15"/>
                <w:szCs w:val="15"/>
              </w:rPr>
              <w:t>Institutional Learning Outcomes (ILOs)</w:t>
            </w:r>
          </w:p>
        </w:tc>
        <w:tc>
          <w:tcPr>
            <w:tcW w:w="1540" w:type="dxa"/>
          </w:tcPr>
          <w:p w14:paraId="3F64F1E6" w14:textId="77777777" w:rsidR="00630E14" w:rsidRPr="00C97310" w:rsidRDefault="00630E14" w:rsidP="00161950">
            <w:pPr>
              <w:rPr>
                <w:rFonts w:cs="Times New Roman"/>
                <w:sz w:val="15"/>
                <w:szCs w:val="15"/>
              </w:rPr>
            </w:pPr>
            <w:r w:rsidRPr="00C97310">
              <w:rPr>
                <w:rFonts w:cs="Times New Roman"/>
                <w:sz w:val="15"/>
                <w:szCs w:val="15"/>
              </w:rPr>
              <w:t>Program Learning Outcomes (PLOs)</w:t>
            </w:r>
          </w:p>
        </w:tc>
        <w:tc>
          <w:tcPr>
            <w:tcW w:w="2240" w:type="dxa"/>
          </w:tcPr>
          <w:p w14:paraId="1EA0CA9D" w14:textId="77777777" w:rsidR="00630E14" w:rsidRPr="00C97310" w:rsidRDefault="00630E14" w:rsidP="00161950">
            <w:pPr>
              <w:rPr>
                <w:rFonts w:cs="Times New Roman"/>
                <w:sz w:val="15"/>
                <w:szCs w:val="15"/>
              </w:rPr>
            </w:pPr>
            <w:r w:rsidRPr="00C97310">
              <w:rPr>
                <w:rFonts w:cs="Times New Roman"/>
                <w:sz w:val="15"/>
                <w:szCs w:val="15"/>
              </w:rPr>
              <w:t>Student Learning Outcomes (SLOs)</w:t>
            </w:r>
          </w:p>
        </w:tc>
        <w:tc>
          <w:tcPr>
            <w:tcW w:w="1170" w:type="dxa"/>
          </w:tcPr>
          <w:p w14:paraId="1989BC82" w14:textId="77777777" w:rsidR="00630E14" w:rsidRPr="00C97310" w:rsidRDefault="00630E14" w:rsidP="00161950">
            <w:pPr>
              <w:rPr>
                <w:rFonts w:cs="Times New Roman"/>
                <w:sz w:val="15"/>
                <w:szCs w:val="15"/>
              </w:rPr>
            </w:pPr>
            <w:r w:rsidRPr="00C97310">
              <w:rPr>
                <w:rFonts w:cs="Times New Roman"/>
                <w:sz w:val="15"/>
                <w:szCs w:val="15"/>
              </w:rPr>
              <w:t>Course where each SLO is assessed</w:t>
            </w:r>
          </w:p>
        </w:tc>
        <w:tc>
          <w:tcPr>
            <w:tcW w:w="1440" w:type="dxa"/>
          </w:tcPr>
          <w:p w14:paraId="5411880A" w14:textId="77777777" w:rsidR="00630E14" w:rsidRPr="00C97310" w:rsidRDefault="00630E14" w:rsidP="00161950">
            <w:pPr>
              <w:rPr>
                <w:rFonts w:cs="Times New Roman"/>
                <w:sz w:val="15"/>
                <w:szCs w:val="15"/>
              </w:rPr>
            </w:pPr>
            <w:r w:rsidRPr="00C97310">
              <w:rPr>
                <w:rFonts w:cs="Times New Roman"/>
                <w:sz w:val="15"/>
                <w:szCs w:val="15"/>
              </w:rPr>
              <w:t>Assessment activity/assignment used to measure each SLO</w:t>
            </w:r>
          </w:p>
        </w:tc>
        <w:tc>
          <w:tcPr>
            <w:tcW w:w="1080" w:type="dxa"/>
          </w:tcPr>
          <w:p w14:paraId="3F9CC60B" w14:textId="77777777" w:rsidR="00630E14" w:rsidRPr="00C97310" w:rsidRDefault="00630E14" w:rsidP="00161950">
            <w:pPr>
              <w:rPr>
                <w:rFonts w:cs="Times New Roman"/>
                <w:sz w:val="15"/>
                <w:szCs w:val="15"/>
              </w:rPr>
            </w:pPr>
            <w:r w:rsidRPr="00C97310">
              <w:rPr>
                <w:rFonts w:cs="Times New Roman"/>
                <w:sz w:val="15"/>
                <w:szCs w:val="15"/>
              </w:rPr>
              <w:t>Assessment tool used to measure outcome success</w:t>
            </w:r>
          </w:p>
        </w:tc>
        <w:tc>
          <w:tcPr>
            <w:tcW w:w="1175" w:type="dxa"/>
          </w:tcPr>
          <w:p w14:paraId="7C6668BD" w14:textId="77777777" w:rsidR="00630E14" w:rsidRPr="00C97310" w:rsidRDefault="00630E14" w:rsidP="00161950">
            <w:pPr>
              <w:rPr>
                <w:rFonts w:cs="Times New Roman"/>
                <w:sz w:val="15"/>
                <w:szCs w:val="15"/>
              </w:rPr>
            </w:pPr>
            <w:r w:rsidRPr="00C97310">
              <w:rPr>
                <w:rFonts w:cs="Times New Roman"/>
                <w:sz w:val="15"/>
                <w:szCs w:val="15"/>
              </w:rPr>
              <w:t>Assessment schedule – how often SLOs will be assessed</w:t>
            </w:r>
          </w:p>
        </w:tc>
        <w:tc>
          <w:tcPr>
            <w:tcW w:w="1170" w:type="dxa"/>
          </w:tcPr>
          <w:p w14:paraId="7FCD0534" w14:textId="77777777" w:rsidR="00630E14" w:rsidRPr="00C97310" w:rsidRDefault="00630E14" w:rsidP="00161950">
            <w:pPr>
              <w:rPr>
                <w:rFonts w:cs="Times New Roman"/>
                <w:sz w:val="15"/>
                <w:szCs w:val="15"/>
              </w:rPr>
            </w:pPr>
            <w:r w:rsidRPr="00C97310">
              <w:rPr>
                <w:rFonts w:cs="Times New Roman"/>
                <w:sz w:val="15"/>
                <w:szCs w:val="15"/>
              </w:rPr>
              <w:t>How data/findings will be quantitatively or qualitatively reported</w:t>
            </w:r>
          </w:p>
        </w:tc>
        <w:tc>
          <w:tcPr>
            <w:tcW w:w="1260" w:type="dxa"/>
          </w:tcPr>
          <w:p w14:paraId="774DA77B" w14:textId="77777777" w:rsidR="00630E14" w:rsidRPr="00C97310" w:rsidRDefault="00630E14" w:rsidP="00161950">
            <w:pPr>
              <w:rPr>
                <w:rFonts w:cs="Times New Roman"/>
                <w:sz w:val="15"/>
                <w:szCs w:val="15"/>
              </w:rPr>
            </w:pPr>
            <w:r w:rsidRPr="00C97310">
              <w:rPr>
                <w:rFonts w:cs="Times New Roman"/>
                <w:sz w:val="15"/>
                <w:szCs w:val="15"/>
              </w:rPr>
              <w:t>Designated personnel to collect, analyze, and interpret student learning outcome data</w:t>
            </w:r>
          </w:p>
        </w:tc>
        <w:tc>
          <w:tcPr>
            <w:tcW w:w="1080" w:type="dxa"/>
          </w:tcPr>
          <w:p w14:paraId="791F02CE" w14:textId="77777777" w:rsidR="00630E14" w:rsidRPr="00C97310" w:rsidRDefault="00630E14" w:rsidP="00161950">
            <w:pPr>
              <w:rPr>
                <w:rFonts w:cs="Times New Roman"/>
                <w:sz w:val="15"/>
                <w:szCs w:val="15"/>
              </w:rPr>
            </w:pPr>
            <w:r w:rsidRPr="00C97310">
              <w:rPr>
                <w:rFonts w:cs="Times New Roman"/>
                <w:sz w:val="15"/>
                <w:szCs w:val="15"/>
              </w:rPr>
              <w:t>Program data/findings dissemination schedule</w:t>
            </w:r>
          </w:p>
        </w:tc>
        <w:tc>
          <w:tcPr>
            <w:tcW w:w="1085" w:type="dxa"/>
          </w:tcPr>
          <w:p w14:paraId="35BB930C" w14:textId="77777777" w:rsidR="00630E14" w:rsidRPr="00C97310" w:rsidRDefault="00630E14" w:rsidP="00161950">
            <w:pPr>
              <w:rPr>
                <w:rFonts w:cs="Times New Roman"/>
                <w:sz w:val="15"/>
                <w:szCs w:val="15"/>
              </w:rPr>
            </w:pPr>
            <w:r w:rsidRPr="00C97310">
              <w:rPr>
                <w:rFonts w:cs="Times New Roman"/>
                <w:sz w:val="15"/>
                <w:szCs w:val="15"/>
              </w:rPr>
              <w:t>Closing the loop strategies</w:t>
            </w:r>
          </w:p>
        </w:tc>
      </w:tr>
      <w:tr w:rsidR="00630E14" w:rsidRPr="00C97310" w14:paraId="0F6A9507" w14:textId="77777777" w:rsidTr="00630E14">
        <w:trPr>
          <w:jc w:val="center"/>
        </w:trPr>
        <w:tc>
          <w:tcPr>
            <w:tcW w:w="1435" w:type="dxa"/>
            <w:vMerge w:val="restart"/>
          </w:tcPr>
          <w:p w14:paraId="7093E057" w14:textId="77777777" w:rsidR="00630E14" w:rsidRPr="00C97310" w:rsidRDefault="00630E14" w:rsidP="00161950">
            <w:pPr>
              <w:rPr>
                <w:rFonts w:cs="Times New Roman"/>
                <w:sz w:val="15"/>
                <w:szCs w:val="15"/>
              </w:rPr>
            </w:pPr>
            <w:r w:rsidRPr="00C97310">
              <w:rPr>
                <w:rFonts w:cs="Times New Roman"/>
                <w:sz w:val="15"/>
                <w:szCs w:val="15"/>
              </w:rPr>
              <w:t>ILO 1: Knowledge — Mastery of Content and Processes of Inquiry</w:t>
            </w:r>
          </w:p>
          <w:p w14:paraId="7412629D" w14:textId="77777777" w:rsidR="00630E14" w:rsidRPr="00C97310" w:rsidRDefault="00630E14" w:rsidP="00161950">
            <w:pPr>
              <w:rPr>
                <w:rFonts w:cs="Times New Roman"/>
                <w:sz w:val="15"/>
                <w:szCs w:val="15"/>
              </w:rPr>
            </w:pPr>
            <w:r w:rsidRPr="00C97310">
              <w:rPr>
                <w:rFonts w:cs="Times New Roman"/>
                <w:sz w:val="15"/>
                <w:szCs w:val="15"/>
              </w:rPr>
              <w:t>ILO 2: Proficiency — Intellectual skills</w:t>
            </w:r>
          </w:p>
        </w:tc>
        <w:tc>
          <w:tcPr>
            <w:tcW w:w="1540" w:type="dxa"/>
            <w:vMerge w:val="restart"/>
          </w:tcPr>
          <w:p w14:paraId="005E085E" w14:textId="77777777" w:rsidR="00630E14" w:rsidRPr="00C97310" w:rsidRDefault="00630E14" w:rsidP="00161950">
            <w:pPr>
              <w:rPr>
                <w:rFonts w:cs="Times New Roman"/>
                <w:sz w:val="15"/>
                <w:szCs w:val="15"/>
              </w:rPr>
            </w:pPr>
            <w:r w:rsidRPr="00C97310">
              <w:rPr>
                <w:rFonts w:cs="Times New Roman"/>
                <w:sz w:val="15"/>
                <w:szCs w:val="15"/>
              </w:rPr>
              <w:t>PLO 1: apply application of engineering principles to the planning and operational management of industrial and manufacturing operations</w:t>
            </w:r>
          </w:p>
        </w:tc>
        <w:tc>
          <w:tcPr>
            <w:tcW w:w="2240" w:type="dxa"/>
          </w:tcPr>
          <w:p w14:paraId="32739DD8" w14:textId="77777777" w:rsidR="00630E14" w:rsidRPr="00C97310" w:rsidRDefault="00630E14" w:rsidP="00161950">
            <w:pPr>
              <w:rPr>
                <w:rFonts w:cs="Times New Roman"/>
                <w:sz w:val="15"/>
                <w:szCs w:val="15"/>
              </w:rPr>
            </w:pPr>
            <w:r w:rsidRPr="00C97310">
              <w:rPr>
                <w:rFonts w:cs="Times New Roman"/>
                <w:sz w:val="15"/>
                <w:szCs w:val="15"/>
              </w:rPr>
              <w:t>SLO 1: apply knowledge of mathematics, science, engineering, technology, and management</w:t>
            </w:r>
          </w:p>
        </w:tc>
        <w:tc>
          <w:tcPr>
            <w:tcW w:w="1170" w:type="dxa"/>
          </w:tcPr>
          <w:p w14:paraId="187B3AF1" w14:textId="77777777" w:rsidR="00630E14" w:rsidRPr="00C97310" w:rsidRDefault="00630E14" w:rsidP="00161950">
            <w:pPr>
              <w:rPr>
                <w:rFonts w:cs="Times New Roman"/>
                <w:sz w:val="15"/>
                <w:szCs w:val="15"/>
              </w:rPr>
            </w:pPr>
            <w:r w:rsidRPr="00C97310">
              <w:rPr>
                <w:rFonts w:cs="Times New Roman"/>
                <w:sz w:val="16"/>
                <w:szCs w:val="16"/>
              </w:rPr>
              <w:t>TECH 5100</w:t>
            </w:r>
          </w:p>
        </w:tc>
        <w:tc>
          <w:tcPr>
            <w:tcW w:w="1440" w:type="dxa"/>
          </w:tcPr>
          <w:p w14:paraId="4A90FEC0" w14:textId="77777777" w:rsidR="00630E14" w:rsidRPr="00C97310" w:rsidRDefault="00630E14" w:rsidP="00161950">
            <w:pPr>
              <w:rPr>
                <w:rFonts w:cs="Times New Roman"/>
                <w:sz w:val="15"/>
                <w:szCs w:val="15"/>
              </w:rPr>
            </w:pPr>
            <w:r w:rsidRPr="00C97310">
              <w:rPr>
                <w:rFonts w:cs="Times New Roman"/>
                <w:sz w:val="15"/>
                <w:szCs w:val="15"/>
              </w:rPr>
              <w:t>Solving exercises</w:t>
            </w:r>
          </w:p>
        </w:tc>
        <w:tc>
          <w:tcPr>
            <w:tcW w:w="1080" w:type="dxa"/>
            <w:vMerge w:val="restart"/>
          </w:tcPr>
          <w:p w14:paraId="3789E55D" w14:textId="77777777" w:rsidR="00630E14" w:rsidRPr="00C97310" w:rsidRDefault="00630E14" w:rsidP="00161950">
            <w:pPr>
              <w:rPr>
                <w:rFonts w:cs="Times New Roman"/>
                <w:sz w:val="15"/>
                <w:szCs w:val="15"/>
              </w:rPr>
            </w:pPr>
            <w:r w:rsidRPr="00C97310">
              <w:rPr>
                <w:rFonts w:cs="Times New Roman"/>
                <w:sz w:val="15"/>
                <w:szCs w:val="15"/>
              </w:rPr>
              <w:t>Rubric designed around criteria for each SLO</w:t>
            </w:r>
          </w:p>
        </w:tc>
        <w:tc>
          <w:tcPr>
            <w:tcW w:w="1175" w:type="dxa"/>
          </w:tcPr>
          <w:p w14:paraId="403103EA" w14:textId="77777777" w:rsidR="00630E14" w:rsidRPr="00C97310" w:rsidRDefault="00630E14" w:rsidP="00161950">
            <w:pPr>
              <w:rPr>
                <w:rFonts w:cs="Times New Roman"/>
                <w:sz w:val="15"/>
                <w:szCs w:val="15"/>
              </w:rPr>
            </w:pPr>
            <w:r w:rsidRPr="00C97310">
              <w:rPr>
                <w:rFonts w:cs="Times New Roman"/>
                <w:sz w:val="15"/>
                <w:szCs w:val="15"/>
              </w:rPr>
              <w:t xml:space="preserve">First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val="restart"/>
          </w:tcPr>
          <w:p w14:paraId="33700DC3" w14:textId="77777777" w:rsidR="00630E14" w:rsidRPr="00C97310" w:rsidRDefault="00630E14" w:rsidP="00161950">
            <w:pPr>
              <w:rPr>
                <w:rFonts w:cs="Times New Roman"/>
                <w:sz w:val="15"/>
                <w:szCs w:val="15"/>
              </w:rPr>
            </w:pPr>
            <w:r w:rsidRPr="00C97310">
              <w:rPr>
                <w:rFonts w:cs="Times New Roman"/>
                <w:sz w:val="15"/>
                <w:szCs w:val="15"/>
              </w:rPr>
              <w:t>Report on percentage of students that meet or exceed a minimum level established for each SLO</w:t>
            </w:r>
          </w:p>
        </w:tc>
        <w:tc>
          <w:tcPr>
            <w:tcW w:w="1260" w:type="dxa"/>
            <w:vMerge w:val="restart"/>
          </w:tcPr>
          <w:p w14:paraId="6CCCBEF0" w14:textId="77777777" w:rsidR="00630E14" w:rsidRPr="00C97310" w:rsidRDefault="00630E14" w:rsidP="00161950">
            <w:pPr>
              <w:rPr>
                <w:rFonts w:cs="Times New Roman"/>
                <w:sz w:val="15"/>
                <w:szCs w:val="15"/>
              </w:rPr>
            </w:pPr>
            <w:r w:rsidRPr="00C97310">
              <w:rPr>
                <w:rFonts w:cs="Times New Roman"/>
                <w:sz w:val="15"/>
                <w:szCs w:val="15"/>
              </w:rPr>
              <w:t>Instructor will collect assessment.</w:t>
            </w:r>
          </w:p>
          <w:p w14:paraId="05C5F9DF" w14:textId="77777777" w:rsidR="00630E14" w:rsidRPr="00C97310" w:rsidRDefault="00630E14" w:rsidP="00161950">
            <w:pPr>
              <w:rPr>
                <w:rFonts w:cs="Times New Roman"/>
                <w:sz w:val="15"/>
                <w:szCs w:val="15"/>
              </w:rPr>
            </w:pPr>
            <w:r w:rsidRPr="00C97310">
              <w:rPr>
                <w:rFonts w:cs="Times New Roman"/>
                <w:sz w:val="15"/>
                <w:szCs w:val="15"/>
              </w:rPr>
              <w:t>Graduate Program Director will analyze and interpret the data.</w:t>
            </w:r>
          </w:p>
        </w:tc>
        <w:tc>
          <w:tcPr>
            <w:tcW w:w="1080" w:type="dxa"/>
            <w:vMerge w:val="restart"/>
          </w:tcPr>
          <w:p w14:paraId="170F9D15" w14:textId="77777777" w:rsidR="00630E14" w:rsidRPr="00C97310" w:rsidRDefault="00630E14" w:rsidP="00161950">
            <w:pPr>
              <w:rPr>
                <w:rFonts w:cs="Times New Roman"/>
                <w:sz w:val="15"/>
                <w:szCs w:val="15"/>
              </w:rPr>
            </w:pPr>
            <w:r w:rsidRPr="00C97310">
              <w:rPr>
                <w:rFonts w:cs="Times New Roman"/>
                <w:sz w:val="15"/>
                <w:szCs w:val="15"/>
              </w:rPr>
              <w:t xml:space="preserve">Assessment data will be reported to Academic Programs and Planning Office. The University Academic Assessment Council will review the reports to </w:t>
            </w:r>
            <w:r w:rsidRPr="00C97310">
              <w:rPr>
                <w:rFonts w:cs="Times New Roman"/>
                <w:sz w:val="15"/>
                <w:szCs w:val="15"/>
              </w:rPr>
              <w:lastRenderedPageBreak/>
              <w:t>provide feedback on assessment activities and data. Feedback will be used to improve assessment plans for the following year.</w:t>
            </w:r>
          </w:p>
        </w:tc>
        <w:tc>
          <w:tcPr>
            <w:tcW w:w="1085" w:type="dxa"/>
            <w:vMerge w:val="restart"/>
          </w:tcPr>
          <w:p w14:paraId="4D09E387" w14:textId="77777777" w:rsidR="00630E14" w:rsidRPr="00C97310" w:rsidRDefault="00630E14" w:rsidP="00161950">
            <w:pPr>
              <w:rPr>
                <w:rFonts w:cs="Times New Roman"/>
                <w:sz w:val="15"/>
                <w:szCs w:val="15"/>
              </w:rPr>
            </w:pPr>
            <w:r w:rsidRPr="00C97310">
              <w:rPr>
                <w:rFonts w:cs="Times New Roman"/>
                <w:sz w:val="15"/>
                <w:szCs w:val="15"/>
              </w:rPr>
              <w:lastRenderedPageBreak/>
              <w:t>An assessment committee will review the data and identify where improvement is needed. Advisory committee will also provide inputs.</w:t>
            </w:r>
          </w:p>
        </w:tc>
      </w:tr>
      <w:tr w:rsidR="00630E14" w:rsidRPr="00C97310" w14:paraId="062F304F" w14:textId="77777777" w:rsidTr="00630E14">
        <w:trPr>
          <w:trHeight w:val="517"/>
          <w:jc w:val="center"/>
        </w:trPr>
        <w:tc>
          <w:tcPr>
            <w:tcW w:w="1435" w:type="dxa"/>
            <w:vMerge/>
          </w:tcPr>
          <w:p w14:paraId="06E3DF00" w14:textId="77777777" w:rsidR="00630E14" w:rsidRPr="00C97310" w:rsidRDefault="00630E14" w:rsidP="00161950">
            <w:pPr>
              <w:rPr>
                <w:rFonts w:cs="Times New Roman"/>
                <w:sz w:val="15"/>
                <w:szCs w:val="15"/>
              </w:rPr>
            </w:pPr>
          </w:p>
        </w:tc>
        <w:tc>
          <w:tcPr>
            <w:tcW w:w="1540" w:type="dxa"/>
            <w:vMerge/>
          </w:tcPr>
          <w:p w14:paraId="6EEEB1FA" w14:textId="77777777" w:rsidR="00630E14" w:rsidRPr="00C97310" w:rsidRDefault="00630E14" w:rsidP="00161950">
            <w:pPr>
              <w:rPr>
                <w:rFonts w:cs="Times New Roman"/>
                <w:sz w:val="15"/>
                <w:szCs w:val="15"/>
              </w:rPr>
            </w:pPr>
          </w:p>
        </w:tc>
        <w:tc>
          <w:tcPr>
            <w:tcW w:w="2240" w:type="dxa"/>
          </w:tcPr>
          <w:p w14:paraId="562EBFC0" w14:textId="77777777" w:rsidR="00630E14" w:rsidRPr="00C97310" w:rsidRDefault="00630E14" w:rsidP="00161950">
            <w:pPr>
              <w:rPr>
                <w:rFonts w:cs="Times New Roman"/>
                <w:sz w:val="15"/>
                <w:szCs w:val="15"/>
              </w:rPr>
            </w:pPr>
            <w:r w:rsidRPr="00C97310">
              <w:rPr>
                <w:rFonts w:cs="Times New Roman"/>
                <w:sz w:val="15"/>
                <w:szCs w:val="15"/>
              </w:rPr>
              <w:t>SLO 2: develop and conduct research, as well as to analyze and interpret data</w:t>
            </w:r>
          </w:p>
        </w:tc>
        <w:tc>
          <w:tcPr>
            <w:tcW w:w="1170" w:type="dxa"/>
          </w:tcPr>
          <w:p w14:paraId="5A7F135F" w14:textId="77777777" w:rsidR="00630E14" w:rsidRPr="00C97310" w:rsidRDefault="00630E14" w:rsidP="00161950">
            <w:pPr>
              <w:rPr>
                <w:rFonts w:cs="Times New Roman"/>
                <w:sz w:val="15"/>
                <w:szCs w:val="15"/>
              </w:rPr>
            </w:pPr>
            <w:r w:rsidRPr="00C97310">
              <w:rPr>
                <w:rFonts w:cs="Times New Roman"/>
                <w:sz w:val="16"/>
                <w:szCs w:val="16"/>
              </w:rPr>
              <w:t>TECH 5900</w:t>
            </w:r>
          </w:p>
        </w:tc>
        <w:tc>
          <w:tcPr>
            <w:tcW w:w="1440" w:type="dxa"/>
          </w:tcPr>
          <w:p w14:paraId="58170F8F" w14:textId="77777777" w:rsidR="00630E14" w:rsidRPr="00C97310" w:rsidRDefault="00630E14" w:rsidP="00161950">
            <w:pPr>
              <w:rPr>
                <w:rFonts w:cs="Times New Roman"/>
                <w:sz w:val="15"/>
                <w:szCs w:val="15"/>
              </w:rPr>
            </w:pPr>
            <w:r w:rsidRPr="00C97310">
              <w:rPr>
                <w:rFonts w:cs="Times New Roman"/>
                <w:sz w:val="15"/>
                <w:szCs w:val="15"/>
              </w:rPr>
              <w:t>Research paper</w:t>
            </w:r>
          </w:p>
        </w:tc>
        <w:tc>
          <w:tcPr>
            <w:tcW w:w="1080" w:type="dxa"/>
            <w:vMerge/>
          </w:tcPr>
          <w:p w14:paraId="07BCB7F2" w14:textId="77777777" w:rsidR="00630E14" w:rsidRPr="00C97310" w:rsidRDefault="00630E14" w:rsidP="00161950">
            <w:pPr>
              <w:rPr>
                <w:rFonts w:cs="Times New Roman"/>
                <w:sz w:val="15"/>
                <w:szCs w:val="15"/>
              </w:rPr>
            </w:pPr>
          </w:p>
        </w:tc>
        <w:tc>
          <w:tcPr>
            <w:tcW w:w="1175" w:type="dxa"/>
          </w:tcPr>
          <w:p w14:paraId="6DE96DF7" w14:textId="77777777" w:rsidR="00630E14" w:rsidRPr="00C97310" w:rsidRDefault="00630E14" w:rsidP="00161950">
            <w:pPr>
              <w:rPr>
                <w:rFonts w:cs="Times New Roman"/>
                <w:sz w:val="15"/>
                <w:szCs w:val="15"/>
              </w:rPr>
            </w:pPr>
            <w:r w:rsidRPr="00C97310">
              <w:rPr>
                <w:rFonts w:cs="Times New Roman"/>
                <w:sz w:val="15"/>
                <w:szCs w:val="15"/>
              </w:rPr>
              <w:t xml:space="preserve">First year of </w:t>
            </w:r>
            <w:proofErr w:type="gramStart"/>
            <w:r w:rsidRPr="00C97310">
              <w:rPr>
                <w:rFonts w:cs="Times New Roman"/>
                <w:sz w:val="15"/>
                <w:szCs w:val="15"/>
              </w:rPr>
              <w:t>2 year</w:t>
            </w:r>
            <w:proofErr w:type="gramEnd"/>
            <w:r w:rsidRPr="00C97310">
              <w:rPr>
                <w:rFonts w:cs="Times New Roman"/>
                <w:sz w:val="15"/>
                <w:szCs w:val="15"/>
              </w:rPr>
              <w:t xml:space="preserve"> cycle </w:t>
            </w:r>
          </w:p>
        </w:tc>
        <w:tc>
          <w:tcPr>
            <w:tcW w:w="1170" w:type="dxa"/>
            <w:vMerge/>
          </w:tcPr>
          <w:p w14:paraId="2F2C9FA2" w14:textId="77777777" w:rsidR="00630E14" w:rsidRPr="00C97310" w:rsidRDefault="00630E14" w:rsidP="00161950">
            <w:pPr>
              <w:rPr>
                <w:rFonts w:cs="Times New Roman"/>
                <w:sz w:val="15"/>
                <w:szCs w:val="15"/>
              </w:rPr>
            </w:pPr>
          </w:p>
        </w:tc>
        <w:tc>
          <w:tcPr>
            <w:tcW w:w="1260" w:type="dxa"/>
            <w:vMerge/>
          </w:tcPr>
          <w:p w14:paraId="5DF4C9EA" w14:textId="77777777" w:rsidR="00630E14" w:rsidRPr="00C97310" w:rsidRDefault="00630E14" w:rsidP="00161950">
            <w:pPr>
              <w:rPr>
                <w:rFonts w:cs="Times New Roman"/>
                <w:sz w:val="15"/>
                <w:szCs w:val="15"/>
              </w:rPr>
            </w:pPr>
          </w:p>
        </w:tc>
        <w:tc>
          <w:tcPr>
            <w:tcW w:w="1080" w:type="dxa"/>
            <w:vMerge/>
          </w:tcPr>
          <w:p w14:paraId="12F2FB77" w14:textId="77777777" w:rsidR="00630E14" w:rsidRPr="00C97310" w:rsidRDefault="00630E14" w:rsidP="00161950">
            <w:pPr>
              <w:rPr>
                <w:rFonts w:cs="Times New Roman"/>
                <w:sz w:val="15"/>
                <w:szCs w:val="15"/>
              </w:rPr>
            </w:pPr>
          </w:p>
        </w:tc>
        <w:tc>
          <w:tcPr>
            <w:tcW w:w="1085" w:type="dxa"/>
            <w:vMerge/>
          </w:tcPr>
          <w:p w14:paraId="0EA5B576" w14:textId="77777777" w:rsidR="00630E14" w:rsidRPr="00C97310" w:rsidRDefault="00630E14" w:rsidP="00161950">
            <w:pPr>
              <w:rPr>
                <w:rFonts w:cs="Times New Roman"/>
                <w:sz w:val="15"/>
                <w:szCs w:val="15"/>
              </w:rPr>
            </w:pPr>
          </w:p>
        </w:tc>
      </w:tr>
      <w:tr w:rsidR="00630E14" w:rsidRPr="00C97310" w14:paraId="05CDC747" w14:textId="77777777" w:rsidTr="00630E14">
        <w:trPr>
          <w:jc w:val="center"/>
        </w:trPr>
        <w:tc>
          <w:tcPr>
            <w:tcW w:w="1435" w:type="dxa"/>
            <w:vMerge w:val="restart"/>
          </w:tcPr>
          <w:p w14:paraId="5B5D0244" w14:textId="77777777" w:rsidR="00630E14" w:rsidRPr="00C97310" w:rsidRDefault="00630E14" w:rsidP="00161950">
            <w:pPr>
              <w:rPr>
                <w:rFonts w:cs="Times New Roman"/>
                <w:sz w:val="15"/>
                <w:szCs w:val="15"/>
              </w:rPr>
            </w:pPr>
            <w:r w:rsidRPr="00C97310">
              <w:rPr>
                <w:rFonts w:cs="Times New Roman"/>
                <w:sz w:val="15"/>
                <w:szCs w:val="15"/>
              </w:rPr>
              <w:t>ILO 2: Proficiency — Intellectual skills</w:t>
            </w:r>
          </w:p>
          <w:p w14:paraId="1A2CD40E" w14:textId="77777777" w:rsidR="00630E14" w:rsidRPr="00C97310" w:rsidRDefault="00630E14" w:rsidP="00161950">
            <w:pPr>
              <w:rPr>
                <w:rFonts w:cs="Times New Roman"/>
                <w:sz w:val="15"/>
                <w:szCs w:val="15"/>
              </w:rPr>
            </w:pPr>
            <w:r w:rsidRPr="00C97310">
              <w:rPr>
                <w:rFonts w:cs="Times New Roman"/>
                <w:sz w:val="15"/>
                <w:szCs w:val="15"/>
              </w:rPr>
              <w:t>ILO 3: Place and Community — Urban and Global Mission</w:t>
            </w:r>
          </w:p>
          <w:p w14:paraId="44CFDF66" w14:textId="77777777" w:rsidR="00630E14" w:rsidRPr="00C97310" w:rsidRDefault="00630E14" w:rsidP="00161950">
            <w:pPr>
              <w:rPr>
                <w:rFonts w:cs="Times New Roman"/>
                <w:sz w:val="15"/>
                <w:szCs w:val="15"/>
              </w:rPr>
            </w:pPr>
            <w:r w:rsidRPr="00C97310">
              <w:rPr>
                <w:rFonts w:cs="Times New Roman"/>
                <w:sz w:val="15"/>
                <w:szCs w:val="15"/>
              </w:rPr>
              <w:lastRenderedPageBreak/>
              <w:t>ILO 4: Transformation — Integrative Learning</w:t>
            </w:r>
          </w:p>
        </w:tc>
        <w:tc>
          <w:tcPr>
            <w:tcW w:w="1540" w:type="dxa"/>
            <w:vMerge w:val="restart"/>
          </w:tcPr>
          <w:p w14:paraId="75BA1C60" w14:textId="77777777" w:rsidR="00630E14" w:rsidRPr="00C97310" w:rsidRDefault="00630E14" w:rsidP="00161950">
            <w:pPr>
              <w:rPr>
                <w:rFonts w:cs="Times New Roman"/>
                <w:sz w:val="15"/>
                <w:szCs w:val="15"/>
              </w:rPr>
            </w:pPr>
            <w:r w:rsidRPr="00C97310">
              <w:rPr>
                <w:rFonts w:cs="Times New Roman"/>
                <w:sz w:val="15"/>
                <w:szCs w:val="15"/>
              </w:rPr>
              <w:lastRenderedPageBreak/>
              <w:t>PLO 2: demonstrate ability to plan and manage industrial and manufacturing operations</w:t>
            </w:r>
          </w:p>
        </w:tc>
        <w:tc>
          <w:tcPr>
            <w:tcW w:w="2240" w:type="dxa"/>
          </w:tcPr>
          <w:p w14:paraId="7FDF8449" w14:textId="77777777" w:rsidR="00630E14" w:rsidRPr="00C97310" w:rsidRDefault="00630E14" w:rsidP="00161950">
            <w:pPr>
              <w:rPr>
                <w:rFonts w:cs="Times New Roman"/>
                <w:sz w:val="15"/>
                <w:szCs w:val="15"/>
              </w:rPr>
            </w:pPr>
            <w:r w:rsidRPr="00C97310">
              <w:rPr>
                <w:rFonts w:cs="Times New Roman"/>
                <w:sz w:val="15"/>
                <w:szCs w:val="15"/>
              </w:rPr>
              <w:t>SLO 3: design a system, component, or process to meet desired needs within realistic constraints such as economic, social, safety, environmental, manufacturability, and sustainability</w:t>
            </w:r>
          </w:p>
        </w:tc>
        <w:tc>
          <w:tcPr>
            <w:tcW w:w="1170" w:type="dxa"/>
          </w:tcPr>
          <w:p w14:paraId="3CE2D6A3" w14:textId="77777777" w:rsidR="00630E14" w:rsidRPr="00C97310" w:rsidRDefault="00630E14" w:rsidP="00161950">
            <w:pPr>
              <w:rPr>
                <w:rFonts w:cs="Times New Roman"/>
                <w:sz w:val="16"/>
                <w:szCs w:val="16"/>
              </w:rPr>
            </w:pPr>
            <w:r w:rsidRPr="00C97310">
              <w:rPr>
                <w:rFonts w:cs="Times New Roman"/>
                <w:sz w:val="16"/>
                <w:szCs w:val="16"/>
              </w:rPr>
              <w:t>TECH 5510</w:t>
            </w:r>
          </w:p>
        </w:tc>
        <w:tc>
          <w:tcPr>
            <w:tcW w:w="1440" w:type="dxa"/>
          </w:tcPr>
          <w:p w14:paraId="6550F744" w14:textId="77777777" w:rsidR="00630E14" w:rsidRPr="00C97310" w:rsidRDefault="00630E14" w:rsidP="00161950">
            <w:pPr>
              <w:rPr>
                <w:rFonts w:cs="Times New Roman"/>
                <w:sz w:val="15"/>
                <w:szCs w:val="15"/>
              </w:rPr>
            </w:pPr>
            <w:r w:rsidRPr="00C97310">
              <w:rPr>
                <w:rFonts w:cs="Times New Roman"/>
                <w:sz w:val="15"/>
                <w:szCs w:val="15"/>
              </w:rPr>
              <w:t>Design project</w:t>
            </w:r>
          </w:p>
        </w:tc>
        <w:tc>
          <w:tcPr>
            <w:tcW w:w="1080" w:type="dxa"/>
            <w:vMerge/>
          </w:tcPr>
          <w:p w14:paraId="6E2AD38D" w14:textId="77777777" w:rsidR="00630E14" w:rsidRPr="00C97310" w:rsidRDefault="00630E14" w:rsidP="00161950">
            <w:pPr>
              <w:rPr>
                <w:rFonts w:cs="Times New Roman"/>
                <w:sz w:val="15"/>
                <w:szCs w:val="15"/>
              </w:rPr>
            </w:pPr>
          </w:p>
        </w:tc>
        <w:tc>
          <w:tcPr>
            <w:tcW w:w="1175" w:type="dxa"/>
          </w:tcPr>
          <w:p w14:paraId="7C02BEFB" w14:textId="77777777" w:rsidR="00630E14" w:rsidRPr="00C97310" w:rsidRDefault="00630E14" w:rsidP="00161950">
            <w:pPr>
              <w:rPr>
                <w:rFonts w:cs="Times New Roman"/>
                <w:sz w:val="15"/>
                <w:szCs w:val="15"/>
              </w:rPr>
            </w:pPr>
            <w:r w:rsidRPr="00C97310">
              <w:rPr>
                <w:rFonts w:cs="Times New Roman"/>
                <w:sz w:val="15"/>
                <w:szCs w:val="15"/>
              </w:rPr>
              <w:t xml:space="preserve">Second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tcPr>
          <w:p w14:paraId="10659FA5" w14:textId="77777777" w:rsidR="00630E14" w:rsidRPr="00C97310" w:rsidRDefault="00630E14" w:rsidP="00161950">
            <w:pPr>
              <w:rPr>
                <w:rFonts w:cs="Times New Roman"/>
                <w:sz w:val="15"/>
                <w:szCs w:val="15"/>
              </w:rPr>
            </w:pPr>
          </w:p>
        </w:tc>
        <w:tc>
          <w:tcPr>
            <w:tcW w:w="1260" w:type="dxa"/>
            <w:vMerge/>
          </w:tcPr>
          <w:p w14:paraId="25AA252E" w14:textId="77777777" w:rsidR="00630E14" w:rsidRPr="00C97310" w:rsidRDefault="00630E14" w:rsidP="00161950">
            <w:pPr>
              <w:rPr>
                <w:rFonts w:cs="Times New Roman"/>
                <w:sz w:val="15"/>
                <w:szCs w:val="15"/>
              </w:rPr>
            </w:pPr>
          </w:p>
        </w:tc>
        <w:tc>
          <w:tcPr>
            <w:tcW w:w="1080" w:type="dxa"/>
            <w:vMerge/>
          </w:tcPr>
          <w:p w14:paraId="0B611DF2" w14:textId="77777777" w:rsidR="00630E14" w:rsidRPr="00C97310" w:rsidRDefault="00630E14" w:rsidP="00161950">
            <w:pPr>
              <w:rPr>
                <w:rFonts w:cs="Times New Roman"/>
                <w:sz w:val="15"/>
                <w:szCs w:val="15"/>
              </w:rPr>
            </w:pPr>
          </w:p>
        </w:tc>
        <w:tc>
          <w:tcPr>
            <w:tcW w:w="1085" w:type="dxa"/>
            <w:vMerge/>
          </w:tcPr>
          <w:p w14:paraId="27C6844A" w14:textId="77777777" w:rsidR="00630E14" w:rsidRPr="00C97310" w:rsidRDefault="00630E14" w:rsidP="00161950">
            <w:pPr>
              <w:rPr>
                <w:rFonts w:cs="Times New Roman"/>
                <w:sz w:val="15"/>
                <w:szCs w:val="15"/>
              </w:rPr>
            </w:pPr>
          </w:p>
        </w:tc>
      </w:tr>
      <w:tr w:rsidR="00630E14" w:rsidRPr="00C97310" w14:paraId="62075F86" w14:textId="77777777" w:rsidTr="00630E14">
        <w:trPr>
          <w:trHeight w:val="1552"/>
          <w:jc w:val="center"/>
        </w:trPr>
        <w:tc>
          <w:tcPr>
            <w:tcW w:w="1435" w:type="dxa"/>
            <w:vMerge/>
          </w:tcPr>
          <w:p w14:paraId="4262B1B4" w14:textId="77777777" w:rsidR="00630E14" w:rsidRPr="00C97310" w:rsidRDefault="00630E14" w:rsidP="00161950">
            <w:pPr>
              <w:rPr>
                <w:rFonts w:cs="Times New Roman"/>
                <w:sz w:val="15"/>
                <w:szCs w:val="15"/>
              </w:rPr>
            </w:pPr>
          </w:p>
        </w:tc>
        <w:tc>
          <w:tcPr>
            <w:tcW w:w="1540" w:type="dxa"/>
            <w:vMerge/>
          </w:tcPr>
          <w:p w14:paraId="5F482818" w14:textId="77777777" w:rsidR="00630E14" w:rsidRPr="00C97310" w:rsidRDefault="00630E14" w:rsidP="00161950">
            <w:pPr>
              <w:rPr>
                <w:rFonts w:cs="Times New Roman"/>
                <w:sz w:val="15"/>
                <w:szCs w:val="15"/>
              </w:rPr>
            </w:pPr>
          </w:p>
        </w:tc>
        <w:tc>
          <w:tcPr>
            <w:tcW w:w="2240" w:type="dxa"/>
          </w:tcPr>
          <w:p w14:paraId="6E371B86" w14:textId="77777777" w:rsidR="00630E14" w:rsidRPr="00C97310" w:rsidRDefault="00630E14" w:rsidP="00161950">
            <w:pPr>
              <w:rPr>
                <w:rFonts w:cs="Times New Roman"/>
                <w:sz w:val="15"/>
                <w:szCs w:val="15"/>
              </w:rPr>
            </w:pPr>
            <w:r w:rsidRPr="00C97310">
              <w:rPr>
                <w:rFonts w:cs="Times New Roman"/>
                <w:sz w:val="15"/>
                <w:szCs w:val="15"/>
              </w:rPr>
              <w:t xml:space="preserve">SLO 5: </w:t>
            </w:r>
            <w:r w:rsidRPr="00C97310">
              <w:rPr>
                <w:rFonts w:cs="Times New Roman"/>
                <w:sz w:val="16"/>
                <w:szCs w:val="16"/>
              </w:rPr>
              <w:t>communicate effectively in written and oral forms</w:t>
            </w:r>
          </w:p>
        </w:tc>
        <w:tc>
          <w:tcPr>
            <w:tcW w:w="1170" w:type="dxa"/>
          </w:tcPr>
          <w:p w14:paraId="5327D8B8" w14:textId="77777777" w:rsidR="00630E14" w:rsidRPr="00C97310" w:rsidRDefault="00630E14" w:rsidP="00161950">
            <w:pPr>
              <w:rPr>
                <w:rFonts w:cs="Times New Roman"/>
                <w:sz w:val="16"/>
                <w:szCs w:val="16"/>
              </w:rPr>
            </w:pPr>
            <w:r w:rsidRPr="00C97310">
              <w:rPr>
                <w:rFonts w:cs="Times New Roman"/>
                <w:sz w:val="16"/>
                <w:szCs w:val="16"/>
              </w:rPr>
              <w:t>TECH 5990/5995</w:t>
            </w:r>
          </w:p>
        </w:tc>
        <w:tc>
          <w:tcPr>
            <w:tcW w:w="1440" w:type="dxa"/>
          </w:tcPr>
          <w:p w14:paraId="3AB1DA32" w14:textId="77777777" w:rsidR="00630E14" w:rsidRPr="00C97310" w:rsidRDefault="00630E14" w:rsidP="00161950">
            <w:pPr>
              <w:rPr>
                <w:rFonts w:cs="Times New Roman"/>
                <w:sz w:val="15"/>
                <w:szCs w:val="15"/>
              </w:rPr>
            </w:pPr>
            <w:r w:rsidRPr="00C97310">
              <w:rPr>
                <w:rFonts w:cs="Times New Roman"/>
                <w:sz w:val="15"/>
                <w:szCs w:val="15"/>
              </w:rPr>
              <w:t>Written project or thesis</w:t>
            </w:r>
          </w:p>
        </w:tc>
        <w:tc>
          <w:tcPr>
            <w:tcW w:w="1080" w:type="dxa"/>
            <w:vMerge/>
          </w:tcPr>
          <w:p w14:paraId="540C715A" w14:textId="77777777" w:rsidR="00630E14" w:rsidRPr="00C97310" w:rsidRDefault="00630E14" w:rsidP="00161950">
            <w:pPr>
              <w:rPr>
                <w:rFonts w:cs="Times New Roman"/>
                <w:sz w:val="15"/>
                <w:szCs w:val="15"/>
              </w:rPr>
            </w:pPr>
          </w:p>
        </w:tc>
        <w:tc>
          <w:tcPr>
            <w:tcW w:w="1175" w:type="dxa"/>
          </w:tcPr>
          <w:p w14:paraId="7C656494" w14:textId="77777777" w:rsidR="00630E14" w:rsidRPr="00C97310" w:rsidRDefault="00630E14" w:rsidP="00161950">
            <w:pPr>
              <w:rPr>
                <w:rFonts w:cs="Times New Roman"/>
                <w:sz w:val="15"/>
                <w:szCs w:val="15"/>
              </w:rPr>
            </w:pPr>
            <w:r w:rsidRPr="00C97310">
              <w:rPr>
                <w:rFonts w:cs="Times New Roman"/>
                <w:sz w:val="15"/>
                <w:szCs w:val="15"/>
              </w:rPr>
              <w:t xml:space="preserve">Second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tcPr>
          <w:p w14:paraId="58D08EA1" w14:textId="77777777" w:rsidR="00630E14" w:rsidRPr="00C97310" w:rsidRDefault="00630E14" w:rsidP="00161950">
            <w:pPr>
              <w:rPr>
                <w:rFonts w:cs="Times New Roman"/>
                <w:sz w:val="15"/>
                <w:szCs w:val="15"/>
              </w:rPr>
            </w:pPr>
          </w:p>
        </w:tc>
        <w:tc>
          <w:tcPr>
            <w:tcW w:w="1260" w:type="dxa"/>
            <w:vMerge/>
          </w:tcPr>
          <w:p w14:paraId="53FCA2E9" w14:textId="77777777" w:rsidR="00630E14" w:rsidRPr="00C97310" w:rsidRDefault="00630E14" w:rsidP="00161950">
            <w:pPr>
              <w:rPr>
                <w:rFonts w:cs="Times New Roman"/>
                <w:sz w:val="15"/>
                <w:szCs w:val="15"/>
              </w:rPr>
            </w:pPr>
          </w:p>
        </w:tc>
        <w:tc>
          <w:tcPr>
            <w:tcW w:w="1080" w:type="dxa"/>
            <w:vMerge/>
          </w:tcPr>
          <w:p w14:paraId="1E02981E" w14:textId="77777777" w:rsidR="00630E14" w:rsidRPr="00C97310" w:rsidRDefault="00630E14" w:rsidP="00161950">
            <w:pPr>
              <w:rPr>
                <w:rFonts w:cs="Times New Roman"/>
                <w:sz w:val="15"/>
                <w:szCs w:val="15"/>
              </w:rPr>
            </w:pPr>
          </w:p>
        </w:tc>
        <w:tc>
          <w:tcPr>
            <w:tcW w:w="1085" w:type="dxa"/>
            <w:vMerge/>
          </w:tcPr>
          <w:p w14:paraId="649277B6" w14:textId="77777777" w:rsidR="00630E14" w:rsidRPr="00C97310" w:rsidRDefault="00630E14" w:rsidP="00161950">
            <w:pPr>
              <w:rPr>
                <w:rFonts w:cs="Times New Roman"/>
                <w:sz w:val="15"/>
                <w:szCs w:val="15"/>
              </w:rPr>
            </w:pPr>
          </w:p>
        </w:tc>
      </w:tr>
      <w:tr w:rsidR="00630E14" w:rsidRPr="00C97310" w14:paraId="59A166E6" w14:textId="77777777" w:rsidTr="00630E14">
        <w:trPr>
          <w:trHeight w:val="368"/>
          <w:jc w:val="center"/>
        </w:trPr>
        <w:tc>
          <w:tcPr>
            <w:tcW w:w="1435" w:type="dxa"/>
            <w:vMerge w:val="restart"/>
            <w:tcBorders>
              <w:bottom w:val="single" w:sz="4" w:space="0" w:color="auto"/>
            </w:tcBorders>
          </w:tcPr>
          <w:p w14:paraId="4FE892C9" w14:textId="77777777" w:rsidR="00630E14" w:rsidRPr="00C97310" w:rsidRDefault="00630E14" w:rsidP="00161950">
            <w:pPr>
              <w:rPr>
                <w:rFonts w:cs="Times New Roman"/>
                <w:sz w:val="15"/>
                <w:szCs w:val="15"/>
              </w:rPr>
            </w:pPr>
            <w:r w:rsidRPr="00C97310">
              <w:rPr>
                <w:rFonts w:cs="Times New Roman"/>
                <w:sz w:val="15"/>
                <w:szCs w:val="15"/>
              </w:rPr>
              <w:t>ILO 3: Place and Community — Urban and Global Mission</w:t>
            </w:r>
          </w:p>
          <w:p w14:paraId="28541392" w14:textId="77777777" w:rsidR="00630E14" w:rsidRPr="00C97310" w:rsidRDefault="00630E14" w:rsidP="00161950">
            <w:pPr>
              <w:rPr>
                <w:rFonts w:cs="Times New Roman"/>
                <w:sz w:val="15"/>
                <w:szCs w:val="15"/>
              </w:rPr>
            </w:pPr>
            <w:r w:rsidRPr="00C97310">
              <w:rPr>
                <w:rFonts w:cs="Times New Roman"/>
                <w:sz w:val="15"/>
                <w:szCs w:val="15"/>
              </w:rPr>
              <w:t>ILO 4: Transformation — Integrative Learning</w:t>
            </w:r>
          </w:p>
        </w:tc>
        <w:tc>
          <w:tcPr>
            <w:tcW w:w="1540" w:type="dxa"/>
            <w:vMerge w:val="restart"/>
            <w:tcBorders>
              <w:bottom w:val="single" w:sz="4" w:space="0" w:color="auto"/>
            </w:tcBorders>
          </w:tcPr>
          <w:p w14:paraId="3C7F86C1" w14:textId="77777777" w:rsidR="00630E14" w:rsidRPr="00C97310" w:rsidRDefault="00630E14" w:rsidP="00161950">
            <w:pPr>
              <w:rPr>
                <w:rFonts w:cs="Times New Roman"/>
                <w:sz w:val="15"/>
                <w:szCs w:val="15"/>
              </w:rPr>
            </w:pPr>
            <w:r w:rsidRPr="00C97310">
              <w:rPr>
                <w:rFonts w:cs="Times New Roman"/>
                <w:sz w:val="15"/>
                <w:szCs w:val="15"/>
              </w:rPr>
              <w:t>PLO 3: possess a solid knowledge in accounting, engineering economy, financial management, industrial and human resources management, and quality control</w:t>
            </w:r>
          </w:p>
        </w:tc>
        <w:tc>
          <w:tcPr>
            <w:tcW w:w="2240" w:type="dxa"/>
            <w:tcBorders>
              <w:bottom w:val="single" w:sz="4" w:space="0" w:color="auto"/>
            </w:tcBorders>
          </w:tcPr>
          <w:p w14:paraId="0361753B" w14:textId="77777777" w:rsidR="00630E14" w:rsidRPr="00C97310" w:rsidRDefault="00630E14" w:rsidP="00161950">
            <w:pPr>
              <w:rPr>
                <w:rFonts w:cs="Times New Roman"/>
                <w:sz w:val="15"/>
                <w:szCs w:val="15"/>
              </w:rPr>
            </w:pPr>
            <w:r w:rsidRPr="00C97310">
              <w:rPr>
                <w:rFonts w:cs="Times New Roman"/>
                <w:sz w:val="15"/>
                <w:szCs w:val="15"/>
              </w:rPr>
              <w:t xml:space="preserve">SLO 4: </w:t>
            </w:r>
            <w:r w:rsidRPr="00C97310">
              <w:rPr>
                <w:rFonts w:cs="Times New Roman"/>
                <w:sz w:val="16"/>
                <w:szCs w:val="16"/>
              </w:rPr>
              <w:t>identify, formulate, and solve industrial problem</w:t>
            </w:r>
          </w:p>
        </w:tc>
        <w:tc>
          <w:tcPr>
            <w:tcW w:w="1170" w:type="dxa"/>
            <w:tcBorders>
              <w:bottom w:val="single" w:sz="4" w:space="0" w:color="auto"/>
            </w:tcBorders>
          </w:tcPr>
          <w:p w14:paraId="4CDB071D" w14:textId="77777777" w:rsidR="00630E14" w:rsidRPr="00C97310" w:rsidRDefault="00630E14" w:rsidP="00161950">
            <w:pPr>
              <w:rPr>
                <w:rFonts w:cs="Arial"/>
                <w:sz w:val="16"/>
                <w:szCs w:val="16"/>
              </w:rPr>
            </w:pPr>
            <w:r w:rsidRPr="00C97310">
              <w:rPr>
                <w:rFonts w:cs="Times New Roman"/>
                <w:sz w:val="16"/>
                <w:szCs w:val="16"/>
              </w:rPr>
              <w:t>TECH 5520</w:t>
            </w:r>
          </w:p>
        </w:tc>
        <w:tc>
          <w:tcPr>
            <w:tcW w:w="1440" w:type="dxa"/>
            <w:tcBorders>
              <w:bottom w:val="single" w:sz="4" w:space="0" w:color="auto"/>
            </w:tcBorders>
          </w:tcPr>
          <w:p w14:paraId="09ACC399" w14:textId="77777777" w:rsidR="00630E14" w:rsidRPr="00C97310" w:rsidRDefault="00630E14" w:rsidP="00161950">
            <w:pPr>
              <w:rPr>
                <w:rFonts w:cs="Times New Roman"/>
                <w:sz w:val="15"/>
                <w:szCs w:val="15"/>
              </w:rPr>
            </w:pPr>
            <w:r w:rsidRPr="00C97310">
              <w:rPr>
                <w:rFonts w:cs="Times New Roman"/>
                <w:sz w:val="15"/>
                <w:szCs w:val="15"/>
              </w:rPr>
              <w:t xml:space="preserve">Group project </w:t>
            </w:r>
          </w:p>
        </w:tc>
        <w:tc>
          <w:tcPr>
            <w:tcW w:w="1080" w:type="dxa"/>
            <w:vMerge/>
            <w:tcBorders>
              <w:bottom w:val="single" w:sz="4" w:space="0" w:color="auto"/>
            </w:tcBorders>
          </w:tcPr>
          <w:p w14:paraId="43D872D0" w14:textId="77777777" w:rsidR="00630E14" w:rsidRPr="00C97310" w:rsidRDefault="00630E14" w:rsidP="00161950">
            <w:pPr>
              <w:rPr>
                <w:rFonts w:cs="Times New Roman"/>
                <w:sz w:val="15"/>
                <w:szCs w:val="15"/>
              </w:rPr>
            </w:pPr>
          </w:p>
        </w:tc>
        <w:tc>
          <w:tcPr>
            <w:tcW w:w="1175" w:type="dxa"/>
            <w:tcBorders>
              <w:bottom w:val="single" w:sz="4" w:space="0" w:color="auto"/>
            </w:tcBorders>
          </w:tcPr>
          <w:p w14:paraId="61B9722C" w14:textId="77777777" w:rsidR="00630E14" w:rsidRPr="00C97310" w:rsidRDefault="00630E14" w:rsidP="00161950">
            <w:pPr>
              <w:rPr>
                <w:rFonts w:cs="Times New Roman"/>
                <w:sz w:val="15"/>
                <w:szCs w:val="15"/>
              </w:rPr>
            </w:pPr>
            <w:r w:rsidRPr="00C97310">
              <w:rPr>
                <w:rFonts w:cs="Times New Roman"/>
                <w:sz w:val="15"/>
                <w:szCs w:val="15"/>
              </w:rPr>
              <w:t xml:space="preserve">Second year of </w:t>
            </w:r>
            <w:proofErr w:type="gramStart"/>
            <w:r w:rsidRPr="00C97310">
              <w:rPr>
                <w:rFonts w:cs="Times New Roman"/>
                <w:sz w:val="15"/>
                <w:szCs w:val="15"/>
              </w:rPr>
              <w:t>2 year</w:t>
            </w:r>
            <w:proofErr w:type="gramEnd"/>
            <w:r w:rsidRPr="00C97310">
              <w:rPr>
                <w:rFonts w:cs="Times New Roman"/>
                <w:sz w:val="15"/>
                <w:szCs w:val="15"/>
              </w:rPr>
              <w:t xml:space="preserve"> </w:t>
            </w:r>
            <w:proofErr w:type="spellStart"/>
            <w:r w:rsidRPr="00C97310">
              <w:rPr>
                <w:rFonts w:cs="Times New Roman"/>
                <w:sz w:val="15"/>
                <w:szCs w:val="15"/>
              </w:rPr>
              <w:t>clcle</w:t>
            </w:r>
            <w:proofErr w:type="spellEnd"/>
          </w:p>
        </w:tc>
        <w:tc>
          <w:tcPr>
            <w:tcW w:w="1170" w:type="dxa"/>
            <w:vMerge/>
            <w:tcBorders>
              <w:bottom w:val="single" w:sz="4" w:space="0" w:color="auto"/>
            </w:tcBorders>
          </w:tcPr>
          <w:p w14:paraId="225DEF4F" w14:textId="77777777" w:rsidR="00630E14" w:rsidRPr="00C97310" w:rsidRDefault="00630E14" w:rsidP="00161950">
            <w:pPr>
              <w:rPr>
                <w:rFonts w:cs="Times New Roman"/>
                <w:sz w:val="15"/>
                <w:szCs w:val="15"/>
              </w:rPr>
            </w:pPr>
          </w:p>
        </w:tc>
        <w:tc>
          <w:tcPr>
            <w:tcW w:w="1260" w:type="dxa"/>
            <w:vMerge/>
            <w:tcBorders>
              <w:bottom w:val="single" w:sz="4" w:space="0" w:color="auto"/>
            </w:tcBorders>
          </w:tcPr>
          <w:p w14:paraId="08B25DB4" w14:textId="77777777" w:rsidR="00630E14" w:rsidRPr="00C97310" w:rsidRDefault="00630E14" w:rsidP="00161950">
            <w:pPr>
              <w:rPr>
                <w:rFonts w:cs="Times New Roman"/>
                <w:sz w:val="15"/>
                <w:szCs w:val="15"/>
              </w:rPr>
            </w:pPr>
          </w:p>
        </w:tc>
        <w:tc>
          <w:tcPr>
            <w:tcW w:w="1080" w:type="dxa"/>
            <w:vMerge/>
            <w:tcBorders>
              <w:bottom w:val="single" w:sz="4" w:space="0" w:color="auto"/>
            </w:tcBorders>
          </w:tcPr>
          <w:p w14:paraId="3DC1781D" w14:textId="77777777" w:rsidR="00630E14" w:rsidRPr="00C97310" w:rsidRDefault="00630E14" w:rsidP="00161950">
            <w:pPr>
              <w:rPr>
                <w:rFonts w:cs="Times New Roman"/>
                <w:sz w:val="15"/>
                <w:szCs w:val="15"/>
              </w:rPr>
            </w:pPr>
          </w:p>
        </w:tc>
        <w:tc>
          <w:tcPr>
            <w:tcW w:w="1085" w:type="dxa"/>
            <w:vMerge/>
            <w:tcBorders>
              <w:bottom w:val="single" w:sz="4" w:space="0" w:color="auto"/>
            </w:tcBorders>
          </w:tcPr>
          <w:p w14:paraId="4229D371" w14:textId="77777777" w:rsidR="00630E14" w:rsidRPr="00C97310" w:rsidRDefault="00630E14" w:rsidP="00161950">
            <w:pPr>
              <w:rPr>
                <w:rFonts w:cs="Times New Roman"/>
                <w:sz w:val="15"/>
                <w:szCs w:val="15"/>
              </w:rPr>
            </w:pPr>
          </w:p>
        </w:tc>
      </w:tr>
      <w:tr w:rsidR="00630E14" w:rsidRPr="00C97310" w14:paraId="361F8CC0" w14:textId="77777777" w:rsidTr="00630E14">
        <w:trPr>
          <w:jc w:val="center"/>
        </w:trPr>
        <w:tc>
          <w:tcPr>
            <w:tcW w:w="1435" w:type="dxa"/>
            <w:vMerge/>
          </w:tcPr>
          <w:p w14:paraId="1FF55F05" w14:textId="77777777" w:rsidR="00630E14" w:rsidRPr="00C97310" w:rsidRDefault="00630E14" w:rsidP="00161950">
            <w:pPr>
              <w:rPr>
                <w:rFonts w:cs="Times New Roman"/>
                <w:sz w:val="15"/>
                <w:szCs w:val="15"/>
              </w:rPr>
            </w:pPr>
          </w:p>
        </w:tc>
        <w:tc>
          <w:tcPr>
            <w:tcW w:w="1540" w:type="dxa"/>
            <w:vMerge/>
          </w:tcPr>
          <w:p w14:paraId="234B1803" w14:textId="77777777" w:rsidR="00630E14" w:rsidRPr="00C97310" w:rsidRDefault="00630E14" w:rsidP="00161950">
            <w:pPr>
              <w:rPr>
                <w:rFonts w:cs="Times New Roman"/>
                <w:sz w:val="15"/>
                <w:szCs w:val="15"/>
              </w:rPr>
            </w:pPr>
          </w:p>
        </w:tc>
        <w:tc>
          <w:tcPr>
            <w:tcW w:w="2240" w:type="dxa"/>
          </w:tcPr>
          <w:p w14:paraId="12E4F2B9" w14:textId="77777777" w:rsidR="00630E14" w:rsidRPr="00C97310" w:rsidRDefault="00630E14" w:rsidP="00161950">
            <w:pPr>
              <w:rPr>
                <w:rFonts w:cs="Times New Roman"/>
                <w:sz w:val="15"/>
                <w:szCs w:val="15"/>
              </w:rPr>
            </w:pPr>
            <w:r w:rsidRPr="00C97310">
              <w:rPr>
                <w:rFonts w:cs="Times New Roman"/>
                <w:sz w:val="15"/>
                <w:szCs w:val="15"/>
              </w:rPr>
              <w:t xml:space="preserve">SLO 6: </w:t>
            </w:r>
            <w:r w:rsidRPr="00C97310">
              <w:rPr>
                <w:rFonts w:cs="Times New Roman"/>
                <w:sz w:val="16"/>
                <w:szCs w:val="16"/>
              </w:rPr>
              <w:t>demonstrate the ability to use techniques, skills, and modern engineering management tools necessary for industrial practice</w:t>
            </w:r>
          </w:p>
        </w:tc>
        <w:tc>
          <w:tcPr>
            <w:tcW w:w="1170" w:type="dxa"/>
          </w:tcPr>
          <w:p w14:paraId="74406F8E" w14:textId="77777777" w:rsidR="00630E14" w:rsidRPr="00C97310" w:rsidRDefault="00630E14" w:rsidP="00161950">
            <w:pPr>
              <w:rPr>
                <w:rFonts w:cs="Times New Roman"/>
                <w:sz w:val="15"/>
                <w:szCs w:val="15"/>
              </w:rPr>
            </w:pPr>
            <w:r w:rsidRPr="00C97310">
              <w:rPr>
                <w:rFonts w:cs="Times New Roman"/>
                <w:sz w:val="16"/>
                <w:szCs w:val="16"/>
              </w:rPr>
              <w:t>MGMT 5501</w:t>
            </w:r>
          </w:p>
        </w:tc>
        <w:tc>
          <w:tcPr>
            <w:tcW w:w="1440" w:type="dxa"/>
          </w:tcPr>
          <w:p w14:paraId="67049E4F" w14:textId="77777777" w:rsidR="00630E14" w:rsidRPr="00C97310" w:rsidRDefault="00630E14" w:rsidP="00161950">
            <w:pPr>
              <w:rPr>
                <w:rFonts w:cs="Times New Roman"/>
                <w:sz w:val="15"/>
                <w:szCs w:val="15"/>
              </w:rPr>
            </w:pPr>
            <w:r w:rsidRPr="00C97310">
              <w:rPr>
                <w:rFonts w:cs="Times New Roman"/>
                <w:sz w:val="15"/>
                <w:szCs w:val="15"/>
              </w:rPr>
              <w:t>Case study</w:t>
            </w:r>
          </w:p>
        </w:tc>
        <w:tc>
          <w:tcPr>
            <w:tcW w:w="1080" w:type="dxa"/>
            <w:vMerge/>
          </w:tcPr>
          <w:p w14:paraId="373A2321" w14:textId="77777777" w:rsidR="00630E14" w:rsidRPr="00C97310" w:rsidRDefault="00630E14" w:rsidP="00161950">
            <w:pPr>
              <w:rPr>
                <w:rFonts w:cs="Times New Roman"/>
                <w:sz w:val="15"/>
                <w:szCs w:val="15"/>
              </w:rPr>
            </w:pPr>
          </w:p>
        </w:tc>
        <w:tc>
          <w:tcPr>
            <w:tcW w:w="1175" w:type="dxa"/>
          </w:tcPr>
          <w:p w14:paraId="4C626814" w14:textId="77777777" w:rsidR="00630E14" w:rsidRPr="00C97310" w:rsidRDefault="00630E14" w:rsidP="00161950">
            <w:pPr>
              <w:rPr>
                <w:rFonts w:cs="Times New Roman"/>
                <w:sz w:val="15"/>
                <w:szCs w:val="15"/>
              </w:rPr>
            </w:pPr>
            <w:r w:rsidRPr="00C97310">
              <w:rPr>
                <w:rFonts w:cs="Times New Roman"/>
                <w:sz w:val="15"/>
                <w:szCs w:val="15"/>
              </w:rPr>
              <w:t xml:space="preserve">First year of </w:t>
            </w:r>
            <w:proofErr w:type="gramStart"/>
            <w:r w:rsidRPr="00C97310">
              <w:rPr>
                <w:rFonts w:cs="Times New Roman"/>
                <w:sz w:val="15"/>
                <w:szCs w:val="15"/>
              </w:rPr>
              <w:t>2 year</w:t>
            </w:r>
            <w:proofErr w:type="gramEnd"/>
            <w:r w:rsidRPr="00C97310">
              <w:rPr>
                <w:rFonts w:cs="Times New Roman"/>
                <w:sz w:val="15"/>
                <w:szCs w:val="15"/>
              </w:rPr>
              <w:t xml:space="preserve"> cycle</w:t>
            </w:r>
          </w:p>
        </w:tc>
        <w:tc>
          <w:tcPr>
            <w:tcW w:w="1170" w:type="dxa"/>
            <w:vMerge/>
          </w:tcPr>
          <w:p w14:paraId="763F9EDB" w14:textId="77777777" w:rsidR="00630E14" w:rsidRPr="00C97310" w:rsidRDefault="00630E14" w:rsidP="00161950">
            <w:pPr>
              <w:rPr>
                <w:rFonts w:cs="Times New Roman"/>
                <w:sz w:val="15"/>
                <w:szCs w:val="15"/>
              </w:rPr>
            </w:pPr>
          </w:p>
        </w:tc>
        <w:tc>
          <w:tcPr>
            <w:tcW w:w="1260" w:type="dxa"/>
            <w:vMerge/>
          </w:tcPr>
          <w:p w14:paraId="01BE1E5D" w14:textId="77777777" w:rsidR="00630E14" w:rsidRPr="00C97310" w:rsidRDefault="00630E14" w:rsidP="00161950">
            <w:pPr>
              <w:rPr>
                <w:rFonts w:cs="Times New Roman"/>
                <w:sz w:val="15"/>
                <w:szCs w:val="15"/>
              </w:rPr>
            </w:pPr>
          </w:p>
        </w:tc>
        <w:tc>
          <w:tcPr>
            <w:tcW w:w="1080" w:type="dxa"/>
            <w:vMerge/>
          </w:tcPr>
          <w:p w14:paraId="759F915A" w14:textId="77777777" w:rsidR="00630E14" w:rsidRPr="00C97310" w:rsidRDefault="00630E14" w:rsidP="00161950">
            <w:pPr>
              <w:rPr>
                <w:rFonts w:cs="Times New Roman"/>
                <w:sz w:val="15"/>
                <w:szCs w:val="15"/>
              </w:rPr>
            </w:pPr>
          </w:p>
        </w:tc>
        <w:tc>
          <w:tcPr>
            <w:tcW w:w="1085" w:type="dxa"/>
            <w:vMerge/>
          </w:tcPr>
          <w:p w14:paraId="0598130D" w14:textId="77777777" w:rsidR="00630E14" w:rsidRPr="00C97310" w:rsidRDefault="00630E14" w:rsidP="00161950">
            <w:pPr>
              <w:rPr>
                <w:rFonts w:cs="Times New Roman"/>
                <w:sz w:val="15"/>
                <w:szCs w:val="15"/>
              </w:rPr>
            </w:pPr>
          </w:p>
        </w:tc>
      </w:tr>
    </w:tbl>
    <w:p w14:paraId="3F54CB13" w14:textId="5B27DC93" w:rsidR="00CE30CB" w:rsidRPr="00C97310" w:rsidRDefault="00CE30CB" w:rsidP="00CE30CB">
      <w:pPr>
        <w:ind w:left="-1260"/>
        <w:rPr>
          <w:rFonts w:cs="Arial"/>
          <w:i/>
        </w:rPr>
      </w:pPr>
    </w:p>
    <w:p w14:paraId="3F0EA92B" w14:textId="1ABD49C0" w:rsidR="001E205F" w:rsidRPr="00C97310" w:rsidRDefault="00CE30CB" w:rsidP="00351DEC">
      <w:pPr>
        <w:ind w:left="-1260"/>
        <w:rPr>
          <w:rFonts w:cs="Arial"/>
          <w:i/>
          <w:iCs/>
          <w:sz w:val="18"/>
          <w:szCs w:val="18"/>
        </w:rPr>
      </w:pPr>
      <w:r w:rsidRPr="00C97310">
        <w:rPr>
          <w:rFonts w:cs="Arial"/>
        </w:rPr>
        <w:t xml:space="preserve"> </w:t>
      </w:r>
      <w:r w:rsidR="00351DEC">
        <w:rPr>
          <w:rFonts w:cs="Arial"/>
        </w:rPr>
        <w:tab/>
      </w:r>
      <w:r w:rsidRPr="00C97310">
        <w:rPr>
          <w:rFonts w:cs="Arial"/>
          <w:i/>
          <w:iCs/>
          <w:sz w:val="18"/>
          <w:szCs w:val="18"/>
        </w:rPr>
        <w:t xml:space="preserve">Template originally created by Mary Pederson and San Luis Obispo faculty. </w:t>
      </w:r>
    </w:p>
    <w:p w14:paraId="0A3AF6C7" w14:textId="77777777" w:rsidR="001E205F" w:rsidRPr="00C97310" w:rsidRDefault="001E205F">
      <w:pPr>
        <w:rPr>
          <w:rFonts w:cs="Arial"/>
          <w:i/>
          <w:iCs/>
          <w:sz w:val="18"/>
          <w:szCs w:val="18"/>
        </w:rPr>
      </w:pPr>
      <w:r w:rsidRPr="00C97310">
        <w:rPr>
          <w:rFonts w:cs="Arial"/>
          <w:i/>
          <w:iCs/>
          <w:sz w:val="18"/>
          <w:szCs w:val="18"/>
        </w:rPr>
        <w:br w:type="page"/>
      </w:r>
    </w:p>
    <w:p w14:paraId="6FF9593D" w14:textId="6740F2DA" w:rsidR="00CE30CB" w:rsidRDefault="00CE30CB" w:rsidP="00407F18">
      <w:pPr>
        <w:pStyle w:val="Heading1"/>
        <w:rPr>
          <w:rFonts w:asciiTheme="minorHAnsi" w:hAnsiTheme="minorHAnsi"/>
          <w:color w:val="auto"/>
        </w:rPr>
      </w:pPr>
      <w:bookmarkStart w:id="61" w:name="_Toc171755501"/>
      <w:bookmarkStart w:id="62" w:name="_Toc526236089"/>
      <w:bookmarkStart w:id="63" w:name="_Toc8659251"/>
      <w:r w:rsidRPr="00FF0FD5">
        <w:rPr>
          <w:rFonts w:asciiTheme="minorHAnsi" w:hAnsiTheme="minorHAnsi"/>
          <w:color w:val="auto"/>
        </w:rPr>
        <w:lastRenderedPageBreak/>
        <w:t>Appendix J. Faculty Composition</w:t>
      </w:r>
      <w:bookmarkEnd w:id="61"/>
      <w:bookmarkEnd w:id="62"/>
      <w:bookmarkEnd w:id="63"/>
    </w:p>
    <w:p w14:paraId="41B17F25" w14:textId="77777777" w:rsidR="00E50F75" w:rsidRPr="00E50F75" w:rsidRDefault="00E50F75" w:rsidP="00E50F75">
      <w:pPr>
        <w:pStyle w:val="NoSpacing"/>
      </w:pPr>
    </w:p>
    <w:p w14:paraId="4ED69CB5" w14:textId="2E9E9BD1" w:rsidR="00CE30CB" w:rsidRPr="008A2FEF" w:rsidRDefault="00CE30CB" w:rsidP="00FB0ACC">
      <w:pPr>
        <w:tabs>
          <w:tab w:val="left" w:pos="360"/>
        </w:tabs>
        <w:ind w:left="360" w:hanging="360"/>
        <w:rPr>
          <w:color w:val="003399"/>
          <w:sz w:val="2"/>
        </w:rPr>
      </w:pPr>
      <w:bookmarkStart w:id="64" w:name="_Toc171755502"/>
      <w:r w:rsidRPr="00FF0FD5">
        <w:rPr>
          <w:rFonts w:cs="Arial"/>
          <w:color w:val="003399"/>
          <w:sz w:val="20"/>
        </w:rPr>
        <w:t>a.</w:t>
      </w:r>
      <w:r w:rsidRPr="00FF0FD5">
        <w:rPr>
          <w:rFonts w:cs="Arial"/>
          <w:color w:val="003399"/>
          <w:sz w:val="20"/>
        </w:rPr>
        <w:tab/>
        <w:t>Number of Tenured and Probationary (Tenure-Track) faculty Fall semester of each year under review.</w:t>
      </w:r>
    </w:p>
    <w:p w14:paraId="1A46B389" w14:textId="651E52A1"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256248D7" w14:textId="715CFF37"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4691312E" w14:textId="665C3AAC"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4B1879B7" w14:textId="6412AD33"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050250AE" w14:textId="3B6A5121"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44DDC59A" w14:textId="1080DE83" w:rsidR="00CE30CB" w:rsidRPr="008A2FEF" w:rsidRDefault="00FB0ACC" w:rsidP="008A2FEF">
      <w:pPr>
        <w:pStyle w:val="NoSpacing"/>
        <w:ind w:left="1440"/>
        <w:rPr>
          <w:color w:val="003399"/>
          <w:sz w:val="20"/>
        </w:rPr>
      </w:pPr>
      <w:r w:rsidRPr="00FF0FD5">
        <w:rPr>
          <w:rFonts w:cs="Arial"/>
          <w:color w:val="003399"/>
          <w:sz w:val="20"/>
        </w:rPr>
        <w:t>20__</w:t>
      </w:r>
      <w:r>
        <w:rPr>
          <w:rFonts w:cs="Arial"/>
          <w:color w:val="003399"/>
          <w:sz w:val="20"/>
        </w:rPr>
        <w:t xml:space="preserve"> </w:t>
      </w:r>
      <w:r w:rsidRPr="00FF0FD5">
        <w:rPr>
          <w:rFonts w:cs="Arial"/>
          <w:color w:val="003399"/>
          <w:sz w:val="20"/>
        </w:rPr>
        <w:t>-</w:t>
      </w:r>
      <w:r>
        <w:rPr>
          <w:rFonts w:cs="Arial"/>
          <w:color w:val="003399"/>
          <w:sz w:val="20"/>
        </w:rPr>
        <w:t xml:space="preserve"> </w:t>
      </w:r>
      <w:r w:rsidRPr="00FF0FD5">
        <w:rPr>
          <w:rFonts w:cs="Arial"/>
          <w:color w:val="003399"/>
          <w:sz w:val="20"/>
        </w:rPr>
        <w:t>20__</w:t>
      </w:r>
      <w:r w:rsidR="00CE30CB" w:rsidRPr="008A2FEF">
        <w:rPr>
          <w:color w:val="003399"/>
          <w:sz w:val="20"/>
        </w:rPr>
        <w:tab/>
        <w:t>_______________</w:t>
      </w:r>
    </w:p>
    <w:p w14:paraId="0AF28D19" w14:textId="77777777" w:rsidR="00CE30CB" w:rsidRPr="008A2FEF" w:rsidRDefault="00CE30CB" w:rsidP="008A2FEF">
      <w:pPr>
        <w:pStyle w:val="NoSpacing"/>
        <w:ind w:left="1440"/>
        <w:rPr>
          <w:color w:val="003399"/>
          <w:sz w:val="20"/>
        </w:rPr>
      </w:pPr>
    </w:p>
    <w:p w14:paraId="161BBDFE" w14:textId="7EFAA375" w:rsidR="00CE30CB" w:rsidRPr="00FF0FD5" w:rsidRDefault="00CE30CB" w:rsidP="00CE30CB">
      <w:pPr>
        <w:tabs>
          <w:tab w:val="left" w:pos="360"/>
        </w:tabs>
        <w:ind w:left="360" w:hanging="360"/>
        <w:rPr>
          <w:rFonts w:cs="Arial"/>
          <w:color w:val="003399"/>
          <w:sz w:val="20"/>
        </w:rPr>
      </w:pPr>
      <w:r w:rsidRPr="00FF0FD5">
        <w:rPr>
          <w:rFonts w:cs="Arial"/>
          <w:color w:val="003399"/>
          <w:sz w:val="20"/>
        </w:rPr>
        <w:t>b.</w:t>
      </w:r>
      <w:r w:rsidRPr="00FF0FD5">
        <w:rPr>
          <w:rFonts w:cs="Arial"/>
          <w:color w:val="003399"/>
          <w:sz w:val="20"/>
        </w:rPr>
        <w:tab/>
        <w:t>Number of Tenured and Probationary Faculty by Rank, Gender, Ethnicity, and Terminal Degree 20__</w:t>
      </w:r>
      <w:r w:rsidR="00FB0ACC">
        <w:rPr>
          <w:rFonts w:cs="Arial"/>
          <w:color w:val="003399"/>
          <w:sz w:val="20"/>
        </w:rPr>
        <w:t xml:space="preserve"> </w:t>
      </w:r>
      <w:r w:rsidRPr="00FF0FD5">
        <w:rPr>
          <w:rFonts w:cs="Arial"/>
          <w:color w:val="003399"/>
          <w:sz w:val="20"/>
        </w:rPr>
        <w:t>-</w:t>
      </w:r>
      <w:r w:rsidR="00FB0ACC">
        <w:rPr>
          <w:rFonts w:cs="Arial"/>
          <w:color w:val="003399"/>
          <w:sz w:val="20"/>
        </w:rPr>
        <w:t xml:space="preserve"> </w:t>
      </w:r>
      <w:r w:rsidRPr="00FF0FD5">
        <w:rPr>
          <w:rFonts w:cs="Arial"/>
          <w:color w:val="003399"/>
          <w:sz w:val="20"/>
        </w:rPr>
        <w:t>20__</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2340"/>
        <w:gridCol w:w="2520"/>
      </w:tblGrid>
      <w:tr w:rsidR="00E50F75" w:rsidRPr="00E50F75" w14:paraId="2B269F35" w14:textId="77777777" w:rsidTr="008876F5">
        <w:trPr>
          <w:trHeight w:val="323"/>
        </w:trPr>
        <w:tc>
          <w:tcPr>
            <w:tcW w:w="1728" w:type="dxa"/>
            <w:vAlign w:val="center"/>
          </w:tcPr>
          <w:p w14:paraId="41547ECF" w14:textId="77777777" w:rsidR="00CE30CB" w:rsidRPr="00E50F75" w:rsidRDefault="00CE30CB" w:rsidP="008876F5">
            <w:pPr>
              <w:pStyle w:val="NoSpacing"/>
              <w:jc w:val="center"/>
              <w:rPr>
                <w:color w:val="003399"/>
                <w:sz w:val="20"/>
              </w:rPr>
            </w:pPr>
            <w:r w:rsidRPr="00E50F75">
              <w:rPr>
                <w:color w:val="003399"/>
                <w:sz w:val="20"/>
              </w:rPr>
              <w:t>Rank</w:t>
            </w:r>
          </w:p>
        </w:tc>
        <w:tc>
          <w:tcPr>
            <w:tcW w:w="1980" w:type="dxa"/>
            <w:vAlign w:val="center"/>
          </w:tcPr>
          <w:p w14:paraId="61919441" w14:textId="77777777" w:rsidR="00CE30CB" w:rsidRPr="00E50F75" w:rsidRDefault="00CE30CB" w:rsidP="008876F5">
            <w:pPr>
              <w:pStyle w:val="NoSpacing"/>
              <w:jc w:val="center"/>
              <w:rPr>
                <w:color w:val="003399"/>
                <w:sz w:val="20"/>
              </w:rPr>
            </w:pPr>
            <w:r w:rsidRPr="00E50F75">
              <w:rPr>
                <w:color w:val="003399"/>
                <w:sz w:val="20"/>
              </w:rPr>
              <w:t>Gender</w:t>
            </w:r>
          </w:p>
        </w:tc>
        <w:tc>
          <w:tcPr>
            <w:tcW w:w="2340" w:type="dxa"/>
            <w:vAlign w:val="center"/>
          </w:tcPr>
          <w:p w14:paraId="4EE0DC37" w14:textId="0A56D492" w:rsidR="00CE30CB" w:rsidRPr="00E50F75" w:rsidRDefault="00CE30CB" w:rsidP="008876F5">
            <w:pPr>
              <w:pStyle w:val="NoSpacing"/>
              <w:jc w:val="center"/>
              <w:rPr>
                <w:color w:val="003399"/>
                <w:sz w:val="20"/>
              </w:rPr>
            </w:pPr>
            <w:r w:rsidRPr="00E50F75">
              <w:rPr>
                <w:color w:val="003399"/>
                <w:sz w:val="20"/>
              </w:rPr>
              <w:t>Ethnicity</w:t>
            </w:r>
          </w:p>
        </w:tc>
        <w:tc>
          <w:tcPr>
            <w:tcW w:w="2520" w:type="dxa"/>
            <w:vAlign w:val="center"/>
          </w:tcPr>
          <w:p w14:paraId="236D1761" w14:textId="77777777" w:rsidR="00CE30CB" w:rsidRPr="00E50F75" w:rsidRDefault="00CE30CB" w:rsidP="008876F5">
            <w:pPr>
              <w:pStyle w:val="NoSpacing"/>
              <w:jc w:val="center"/>
              <w:rPr>
                <w:color w:val="003399"/>
                <w:sz w:val="20"/>
              </w:rPr>
            </w:pPr>
            <w:r w:rsidRPr="00E50F75">
              <w:rPr>
                <w:color w:val="003399"/>
                <w:sz w:val="20"/>
              </w:rPr>
              <w:t>Terminal Degree</w:t>
            </w:r>
          </w:p>
        </w:tc>
      </w:tr>
      <w:tr w:rsidR="00E50F75" w:rsidRPr="00E50F75" w14:paraId="7AFFA2EE" w14:textId="77777777" w:rsidTr="00CE30CB">
        <w:tc>
          <w:tcPr>
            <w:tcW w:w="1728" w:type="dxa"/>
          </w:tcPr>
          <w:p w14:paraId="03B68C39" w14:textId="77777777" w:rsidR="00CE30CB" w:rsidRPr="00FB0ACC" w:rsidRDefault="00CE30CB" w:rsidP="00E50F75">
            <w:pPr>
              <w:pStyle w:val="NoSpacing"/>
              <w:rPr>
                <w:color w:val="003399"/>
                <w:sz w:val="19"/>
                <w:szCs w:val="19"/>
              </w:rPr>
            </w:pPr>
            <w:r w:rsidRPr="00FB0ACC">
              <w:rPr>
                <w:color w:val="003399"/>
                <w:sz w:val="19"/>
                <w:szCs w:val="19"/>
              </w:rPr>
              <w:t>FERP</w:t>
            </w:r>
          </w:p>
        </w:tc>
        <w:tc>
          <w:tcPr>
            <w:tcW w:w="1980" w:type="dxa"/>
          </w:tcPr>
          <w:p w14:paraId="0D2E23A1"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3E197E74"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7314ECFF"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04D4F012" w14:textId="77777777" w:rsidR="00CE30CB" w:rsidRPr="00FB0ACC" w:rsidRDefault="00CE30CB" w:rsidP="00E50F75">
            <w:pPr>
              <w:pStyle w:val="NoSpacing"/>
              <w:rPr>
                <w:color w:val="003399"/>
                <w:sz w:val="19"/>
                <w:szCs w:val="19"/>
              </w:rPr>
            </w:pPr>
            <w:r w:rsidRPr="00FB0ACC">
              <w:rPr>
                <w:color w:val="003399"/>
                <w:sz w:val="19"/>
                <w:szCs w:val="19"/>
              </w:rPr>
              <w:t>Asian/PI -</w:t>
            </w:r>
          </w:p>
          <w:p w14:paraId="780A98B6" w14:textId="77777777" w:rsidR="00CE30CB" w:rsidRPr="00FB0ACC" w:rsidRDefault="00CE30CB" w:rsidP="00E50F75">
            <w:pPr>
              <w:pStyle w:val="NoSpacing"/>
              <w:rPr>
                <w:color w:val="003399"/>
                <w:sz w:val="19"/>
                <w:szCs w:val="19"/>
              </w:rPr>
            </w:pPr>
            <w:r w:rsidRPr="00FB0ACC">
              <w:rPr>
                <w:color w:val="003399"/>
                <w:sz w:val="19"/>
                <w:szCs w:val="19"/>
              </w:rPr>
              <w:t>Latino -</w:t>
            </w:r>
          </w:p>
          <w:p w14:paraId="49916478" w14:textId="0B0E18BC"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7983E2C0" w14:textId="3EE3A18B" w:rsidR="008876F5" w:rsidRPr="00FB0ACC" w:rsidRDefault="008876F5" w:rsidP="00E50F75">
            <w:pPr>
              <w:pStyle w:val="NoSpacing"/>
              <w:rPr>
                <w:color w:val="003399"/>
                <w:sz w:val="19"/>
                <w:szCs w:val="19"/>
              </w:rPr>
            </w:pPr>
            <w:r w:rsidRPr="00FB0ACC">
              <w:rPr>
                <w:color w:val="003399"/>
                <w:sz w:val="19"/>
                <w:szCs w:val="19"/>
              </w:rPr>
              <w:t>Multi -</w:t>
            </w:r>
          </w:p>
          <w:p w14:paraId="69C82E3A"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3FA250B8" w14:textId="77777777" w:rsidR="00CE30CB" w:rsidRPr="00FB0ACC" w:rsidRDefault="00CE30CB" w:rsidP="00E50F75">
            <w:pPr>
              <w:pStyle w:val="NoSpacing"/>
              <w:rPr>
                <w:color w:val="003399"/>
                <w:sz w:val="19"/>
                <w:szCs w:val="19"/>
              </w:rPr>
            </w:pPr>
            <w:r w:rsidRPr="00FB0ACC">
              <w:rPr>
                <w:color w:val="003399"/>
                <w:sz w:val="19"/>
                <w:szCs w:val="19"/>
              </w:rPr>
              <w:t>Doctorate -</w:t>
            </w:r>
          </w:p>
          <w:p w14:paraId="50FF8107" w14:textId="77777777" w:rsidR="00CE30CB" w:rsidRPr="00FB0ACC" w:rsidRDefault="00CE30CB" w:rsidP="00E50F75">
            <w:pPr>
              <w:pStyle w:val="NoSpacing"/>
              <w:rPr>
                <w:color w:val="003399"/>
                <w:sz w:val="19"/>
                <w:szCs w:val="19"/>
              </w:rPr>
            </w:pPr>
            <w:r w:rsidRPr="00FB0ACC">
              <w:rPr>
                <w:color w:val="003399"/>
                <w:sz w:val="19"/>
                <w:szCs w:val="19"/>
              </w:rPr>
              <w:t>Masters -</w:t>
            </w:r>
          </w:p>
          <w:p w14:paraId="7505CFBE"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410A3700" w14:textId="77777777" w:rsidTr="00CE30CB">
        <w:tc>
          <w:tcPr>
            <w:tcW w:w="1728" w:type="dxa"/>
          </w:tcPr>
          <w:p w14:paraId="3C1A8EDB" w14:textId="77777777" w:rsidR="00CE30CB" w:rsidRPr="00FB0ACC" w:rsidRDefault="00CE30CB" w:rsidP="00E50F75">
            <w:pPr>
              <w:pStyle w:val="NoSpacing"/>
              <w:rPr>
                <w:color w:val="003399"/>
                <w:sz w:val="19"/>
                <w:szCs w:val="19"/>
              </w:rPr>
            </w:pPr>
            <w:r w:rsidRPr="00FB0ACC">
              <w:rPr>
                <w:color w:val="003399"/>
                <w:sz w:val="19"/>
                <w:szCs w:val="19"/>
              </w:rPr>
              <w:t>Professor</w:t>
            </w:r>
          </w:p>
        </w:tc>
        <w:tc>
          <w:tcPr>
            <w:tcW w:w="1980" w:type="dxa"/>
          </w:tcPr>
          <w:p w14:paraId="61E72DEA"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7CD95959"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3945A863"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4059BDF3" w14:textId="77777777" w:rsidR="00CE30CB" w:rsidRPr="00FB0ACC" w:rsidRDefault="00CE30CB" w:rsidP="00E50F75">
            <w:pPr>
              <w:pStyle w:val="NoSpacing"/>
              <w:rPr>
                <w:color w:val="003399"/>
                <w:sz w:val="19"/>
                <w:szCs w:val="19"/>
              </w:rPr>
            </w:pPr>
            <w:r w:rsidRPr="00FB0ACC">
              <w:rPr>
                <w:color w:val="003399"/>
                <w:sz w:val="19"/>
                <w:szCs w:val="19"/>
              </w:rPr>
              <w:t>Asian/PI -</w:t>
            </w:r>
          </w:p>
          <w:p w14:paraId="4DD8E0E7" w14:textId="77777777" w:rsidR="00CE30CB" w:rsidRPr="00FB0ACC" w:rsidRDefault="00CE30CB" w:rsidP="00E50F75">
            <w:pPr>
              <w:pStyle w:val="NoSpacing"/>
              <w:rPr>
                <w:color w:val="003399"/>
                <w:sz w:val="19"/>
                <w:szCs w:val="19"/>
              </w:rPr>
            </w:pPr>
            <w:r w:rsidRPr="00FB0ACC">
              <w:rPr>
                <w:color w:val="003399"/>
                <w:sz w:val="19"/>
                <w:szCs w:val="19"/>
              </w:rPr>
              <w:t>Latino -</w:t>
            </w:r>
          </w:p>
          <w:p w14:paraId="1438DEA7" w14:textId="53C65051"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01E26021" w14:textId="0265DA83" w:rsidR="008876F5" w:rsidRPr="00FB0ACC" w:rsidRDefault="008876F5" w:rsidP="00E50F75">
            <w:pPr>
              <w:pStyle w:val="NoSpacing"/>
              <w:rPr>
                <w:color w:val="003399"/>
                <w:sz w:val="19"/>
                <w:szCs w:val="19"/>
              </w:rPr>
            </w:pPr>
            <w:r w:rsidRPr="00FB0ACC">
              <w:rPr>
                <w:color w:val="003399"/>
                <w:sz w:val="19"/>
                <w:szCs w:val="19"/>
              </w:rPr>
              <w:t>Multi -</w:t>
            </w:r>
          </w:p>
          <w:p w14:paraId="64C27340"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12CC3C23" w14:textId="77777777" w:rsidR="00CE30CB" w:rsidRPr="00FB0ACC" w:rsidRDefault="00CE30CB" w:rsidP="00E50F75">
            <w:pPr>
              <w:pStyle w:val="NoSpacing"/>
              <w:rPr>
                <w:color w:val="003399"/>
                <w:sz w:val="19"/>
                <w:szCs w:val="19"/>
              </w:rPr>
            </w:pPr>
            <w:r w:rsidRPr="00FB0ACC">
              <w:rPr>
                <w:color w:val="003399"/>
                <w:sz w:val="19"/>
                <w:szCs w:val="19"/>
              </w:rPr>
              <w:t>Doctorate -</w:t>
            </w:r>
          </w:p>
          <w:p w14:paraId="402BD50B" w14:textId="77777777" w:rsidR="00CE30CB" w:rsidRPr="00FB0ACC" w:rsidRDefault="00CE30CB" w:rsidP="00E50F75">
            <w:pPr>
              <w:pStyle w:val="NoSpacing"/>
              <w:rPr>
                <w:color w:val="003399"/>
                <w:sz w:val="19"/>
                <w:szCs w:val="19"/>
              </w:rPr>
            </w:pPr>
            <w:r w:rsidRPr="00FB0ACC">
              <w:rPr>
                <w:color w:val="003399"/>
                <w:sz w:val="19"/>
                <w:szCs w:val="19"/>
              </w:rPr>
              <w:t>Masters -</w:t>
            </w:r>
          </w:p>
          <w:p w14:paraId="6C98E807"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2C8EFC5F" w14:textId="77777777" w:rsidTr="00CE30CB">
        <w:tc>
          <w:tcPr>
            <w:tcW w:w="1728" w:type="dxa"/>
          </w:tcPr>
          <w:p w14:paraId="3FECC88D" w14:textId="77777777" w:rsidR="00CE30CB" w:rsidRPr="00FB0ACC" w:rsidRDefault="00CE30CB" w:rsidP="00E50F75">
            <w:pPr>
              <w:pStyle w:val="NoSpacing"/>
              <w:rPr>
                <w:color w:val="003399"/>
                <w:sz w:val="19"/>
                <w:szCs w:val="19"/>
              </w:rPr>
            </w:pPr>
            <w:r w:rsidRPr="00FB0ACC">
              <w:rPr>
                <w:color w:val="003399"/>
                <w:sz w:val="19"/>
                <w:szCs w:val="19"/>
              </w:rPr>
              <w:t>Associate</w:t>
            </w:r>
          </w:p>
          <w:p w14:paraId="79D6A2FC" w14:textId="6DF36A2A" w:rsidR="00CE30CB" w:rsidRPr="00FB0ACC" w:rsidRDefault="00CE30CB" w:rsidP="00E50F75">
            <w:pPr>
              <w:pStyle w:val="NoSpacing"/>
              <w:rPr>
                <w:color w:val="003399"/>
                <w:sz w:val="19"/>
                <w:szCs w:val="19"/>
              </w:rPr>
            </w:pPr>
            <w:r w:rsidRPr="00FB0ACC">
              <w:rPr>
                <w:color w:val="003399"/>
                <w:sz w:val="19"/>
                <w:szCs w:val="19"/>
              </w:rPr>
              <w:t>Professor</w:t>
            </w:r>
          </w:p>
        </w:tc>
        <w:tc>
          <w:tcPr>
            <w:tcW w:w="1980" w:type="dxa"/>
          </w:tcPr>
          <w:p w14:paraId="3A378E9D"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0066FAA0"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09A97A96"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45D07149" w14:textId="77777777" w:rsidR="00CE30CB" w:rsidRPr="00FB0ACC" w:rsidRDefault="00CE30CB" w:rsidP="00E50F75">
            <w:pPr>
              <w:pStyle w:val="NoSpacing"/>
              <w:rPr>
                <w:color w:val="003399"/>
                <w:sz w:val="19"/>
                <w:szCs w:val="19"/>
              </w:rPr>
            </w:pPr>
            <w:r w:rsidRPr="00FB0ACC">
              <w:rPr>
                <w:color w:val="003399"/>
                <w:sz w:val="19"/>
                <w:szCs w:val="19"/>
              </w:rPr>
              <w:t>Asian/PI -</w:t>
            </w:r>
          </w:p>
          <w:p w14:paraId="6896C67D" w14:textId="77777777" w:rsidR="00CE30CB" w:rsidRPr="00FB0ACC" w:rsidRDefault="00CE30CB" w:rsidP="00E50F75">
            <w:pPr>
              <w:pStyle w:val="NoSpacing"/>
              <w:rPr>
                <w:color w:val="003399"/>
                <w:sz w:val="19"/>
                <w:szCs w:val="19"/>
              </w:rPr>
            </w:pPr>
            <w:r w:rsidRPr="00FB0ACC">
              <w:rPr>
                <w:color w:val="003399"/>
                <w:sz w:val="19"/>
                <w:szCs w:val="19"/>
              </w:rPr>
              <w:t>Latino -</w:t>
            </w:r>
          </w:p>
          <w:p w14:paraId="7B49972D" w14:textId="1E4DEC7F"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19F2DAA3" w14:textId="77777777" w:rsidR="008876F5" w:rsidRPr="00FB0ACC" w:rsidRDefault="008876F5" w:rsidP="008876F5">
            <w:pPr>
              <w:pStyle w:val="NoSpacing"/>
              <w:rPr>
                <w:color w:val="003399"/>
                <w:sz w:val="19"/>
                <w:szCs w:val="19"/>
              </w:rPr>
            </w:pPr>
            <w:r w:rsidRPr="00FB0ACC">
              <w:rPr>
                <w:color w:val="003399"/>
                <w:sz w:val="19"/>
                <w:szCs w:val="19"/>
              </w:rPr>
              <w:t>Multi -</w:t>
            </w:r>
          </w:p>
          <w:p w14:paraId="51399D85"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2A5CE10B" w14:textId="77777777" w:rsidR="00CE30CB" w:rsidRPr="00FB0ACC" w:rsidRDefault="00CE30CB" w:rsidP="00E50F75">
            <w:pPr>
              <w:pStyle w:val="NoSpacing"/>
              <w:rPr>
                <w:color w:val="003399"/>
                <w:sz w:val="19"/>
                <w:szCs w:val="19"/>
              </w:rPr>
            </w:pPr>
            <w:r w:rsidRPr="00FB0ACC">
              <w:rPr>
                <w:color w:val="003399"/>
                <w:sz w:val="19"/>
                <w:szCs w:val="19"/>
              </w:rPr>
              <w:t>Doctorate -</w:t>
            </w:r>
          </w:p>
          <w:p w14:paraId="483221C9" w14:textId="77777777" w:rsidR="00CE30CB" w:rsidRPr="00FB0ACC" w:rsidRDefault="00CE30CB" w:rsidP="00E50F75">
            <w:pPr>
              <w:pStyle w:val="NoSpacing"/>
              <w:rPr>
                <w:color w:val="003399"/>
                <w:sz w:val="19"/>
                <w:szCs w:val="19"/>
              </w:rPr>
            </w:pPr>
            <w:r w:rsidRPr="00FB0ACC">
              <w:rPr>
                <w:color w:val="003399"/>
                <w:sz w:val="19"/>
                <w:szCs w:val="19"/>
              </w:rPr>
              <w:t>Masters -</w:t>
            </w:r>
          </w:p>
          <w:p w14:paraId="4646FE1A"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68645AB8" w14:textId="77777777" w:rsidTr="00CE30CB">
        <w:tc>
          <w:tcPr>
            <w:tcW w:w="1728" w:type="dxa"/>
          </w:tcPr>
          <w:p w14:paraId="04748296" w14:textId="77777777" w:rsidR="00CE30CB" w:rsidRPr="00FB0ACC" w:rsidRDefault="00CE30CB" w:rsidP="00E50F75">
            <w:pPr>
              <w:pStyle w:val="NoSpacing"/>
              <w:rPr>
                <w:color w:val="003399"/>
                <w:sz w:val="19"/>
                <w:szCs w:val="19"/>
              </w:rPr>
            </w:pPr>
            <w:r w:rsidRPr="00FB0ACC">
              <w:rPr>
                <w:color w:val="003399"/>
                <w:sz w:val="19"/>
                <w:szCs w:val="19"/>
              </w:rPr>
              <w:t>Assistant</w:t>
            </w:r>
          </w:p>
          <w:p w14:paraId="04C25F35" w14:textId="41C7DE9B" w:rsidR="00CE30CB" w:rsidRPr="00FB0ACC" w:rsidRDefault="00CE30CB" w:rsidP="00E50F75">
            <w:pPr>
              <w:pStyle w:val="NoSpacing"/>
              <w:rPr>
                <w:color w:val="003399"/>
                <w:sz w:val="19"/>
                <w:szCs w:val="19"/>
              </w:rPr>
            </w:pPr>
            <w:r w:rsidRPr="00FB0ACC">
              <w:rPr>
                <w:color w:val="003399"/>
                <w:sz w:val="19"/>
                <w:szCs w:val="19"/>
              </w:rPr>
              <w:t>Professor</w:t>
            </w:r>
          </w:p>
        </w:tc>
        <w:tc>
          <w:tcPr>
            <w:tcW w:w="1980" w:type="dxa"/>
          </w:tcPr>
          <w:p w14:paraId="2FCB15E6"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1D13E163"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1EBA5BB9"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6E5D89FE" w14:textId="77777777" w:rsidR="00CE30CB" w:rsidRPr="00FB0ACC" w:rsidRDefault="00CE30CB" w:rsidP="00E50F75">
            <w:pPr>
              <w:pStyle w:val="NoSpacing"/>
              <w:rPr>
                <w:color w:val="003399"/>
                <w:sz w:val="19"/>
                <w:szCs w:val="19"/>
              </w:rPr>
            </w:pPr>
            <w:r w:rsidRPr="00FB0ACC">
              <w:rPr>
                <w:color w:val="003399"/>
                <w:sz w:val="19"/>
                <w:szCs w:val="19"/>
              </w:rPr>
              <w:t>Asian/PI -</w:t>
            </w:r>
          </w:p>
          <w:p w14:paraId="1583C18C" w14:textId="77777777" w:rsidR="00CE30CB" w:rsidRPr="00FB0ACC" w:rsidRDefault="00CE30CB" w:rsidP="00E50F75">
            <w:pPr>
              <w:pStyle w:val="NoSpacing"/>
              <w:rPr>
                <w:color w:val="003399"/>
                <w:sz w:val="19"/>
                <w:szCs w:val="19"/>
              </w:rPr>
            </w:pPr>
            <w:r w:rsidRPr="00FB0ACC">
              <w:rPr>
                <w:color w:val="003399"/>
                <w:sz w:val="19"/>
                <w:szCs w:val="19"/>
              </w:rPr>
              <w:t>Latino -</w:t>
            </w:r>
          </w:p>
          <w:p w14:paraId="7AA4DD77" w14:textId="70D47119"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2B3AB59A" w14:textId="77777777" w:rsidR="008876F5" w:rsidRPr="00FB0ACC" w:rsidRDefault="008876F5" w:rsidP="008876F5">
            <w:pPr>
              <w:pStyle w:val="NoSpacing"/>
              <w:rPr>
                <w:color w:val="003399"/>
                <w:sz w:val="19"/>
                <w:szCs w:val="19"/>
              </w:rPr>
            </w:pPr>
            <w:r w:rsidRPr="00FB0ACC">
              <w:rPr>
                <w:color w:val="003399"/>
                <w:sz w:val="19"/>
                <w:szCs w:val="19"/>
              </w:rPr>
              <w:t>Multi -</w:t>
            </w:r>
          </w:p>
          <w:p w14:paraId="21D1149F"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6D10CAEF" w14:textId="77777777" w:rsidR="00CE30CB" w:rsidRPr="00FB0ACC" w:rsidRDefault="00CE30CB" w:rsidP="00E50F75">
            <w:pPr>
              <w:pStyle w:val="NoSpacing"/>
              <w:rPr>
                <w:color w:val="003399"/>
                <w:sz w:val="19"/>
                <w:szCs w:val="19"/>
              </w:rPr>
            </w:pPr>
            <w:r w:rsidRPr="00FB0ACC">
              <w:rPr>
                <w:color w:val="003399"/>
                <w:sz w:val="19"/>
                <w:szCs w:val="19"/>
              </w:rPr>
              <w:t>Doctorate -</w:t>
            </w:r>
          </w:p>
          <w:p w14:paraId="3846355A" w14:textId="77777777" w:rsidR="00CE30CB" w:rsidRPr="00FB0ACC" w:rsidRDefault="00CE30CB" w:rsidP="00E50F75">
            <w:pPr>
              <w:pStyle w:val="NoSpacing"/>
              <w:rPr>
                <w:color w:val="003399"/>
                <w:sz w:val="19"/>
                <w:szCs w:val="19"/>
              </w:rPr>
            </w:pPr>
            <w:r w:rsidRPr="00FB0ACC">
              <w:rPr>
                <w:color w:val="003399"/>
                <w:sz w:val="19"/>
                <w:szCs w:val="19"/>
              </w:rPr>
              <w:t>Masters -</w:t>
            </w:r>
          </w:p>
          <w:p w14:paraId="7879815A"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0FE73CC6" w14:textId="77777777" w:rsidTr="00CE30CB">
        <w:tc>
          <w:tcPr>
            <w:tcW w:w="1728" w:type="dxa"/>
          </w:tcPr>
          <w:p w14:paraId="6CF93CF4" w14:textId="77777777" w:rsidR="00CE30CB" w:rsidRPr="00FB0ACC" w:rsidRDefault="00CE30CB" w:rsidP="00E50F75">
            <w:pPr>
              <w:pStyle w:val="NoSpacing"/>
              <w:rPr>
                <w:color w:val="003399"/>
                <w:sz w:val="19"/>
                <w:szCs w:val="19"/>
              </w:rPr>
            </w:pPr>
            <w:r w:rsidRPr="00FB0ACC">
              <w:rPr>
                <w:color w:val="003399"/>
                <w:sz w:val="19"/>
                <w:szCs w:val="19"/>
              </w:rPr>
              <w:t>Lecturer</w:t>
            </w:r>
          </w:p>
        </w:tc>
        <w:tc>
          <w:tcPr>
            <w:tcW w:w="1980" w:type="dxa"/>
          </w:tcPr>
          <w:p w14:paraId="30A43D00" w14:textId="77777777" w:rsidR="00CE30CB" w:rsidRPr="00FB0ACC" w:rsidRDefault="00CE30CB" w:rsidP="00E50F75">
            <w:pPr>
              <w:pStyle w:val="NoSpacing"/>
              <w:rPr>
                <w:color w:val="003399"/>
                <w:sz w:val="19"/>
                <w:szCs w:val="19"/>
              </w:rPr>
            </w:pPr>
            <w:r w:rsidRPr="00FB0ACC">
              <w:rPr>
                <w:color w:val="003399"/>
                <w:sz w:val="19"/>
                <w:szCs w:val="19"/>
              </w:rPr>
              <w:t xml:space="preserve">Female - </w:t>
            </w:r>
          </w:p>
          <w:p w14:paraId="27C4F341" w14:textId="77777777" w:rsidR="00CE30CB" w:rsidRPr="00FB0ACC" w:rsidRDefault="00CE30CB" w:rsidP="00E50F75">
            <w:pPr>
              <w:pStyle w:val="NoSpacing"/>
              <w:rPr>
                <w:color w:val="003399"/>
                <w:sz w:val="19"/>
                <w:szCs w:val="19"/>
              </w:rPr>
            </w:pPr>
            <w:r w:rsidRPr="00FB0ACC">
              <w:rPr>
                <w:color w:val="003399"/>
                <w:sz w:val="19"/>
                <w:szCs w:val="19"/>
              </w:rPr>
              <w:t xml:space="preserve">Male - </w:t>
            </w:r>
          </w:p>
        </w:tc>
        <w:tc>
          <w:tcPr>
            <w:tcW w:w="2340" w:type="dxa"/>
          </w:tcPr>
          <w:p w14:paraId="49B4DEAD" w14:textId="77777777" w:rsidR="00CE30CB" w:rsidRPr="00FB0ACC" w:rsidRDefault="00CE30CB"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3ACF796D" w14:textId="77777777" w:rsidR="00CE30CB" w:rsidRPr="00FB0ACC" w:rsidRDefault="00CE30CB" w:rsidP="00E50F75">
            <w:pPr>
              <w:pStyle w:val="NoSpacing"/>
              <w:rPr>
                <w:color w:val="003399"/>
                <w:sz w:val="19"/>
                <w:szCs w:val="19"/>
              </w:rPr>
            </w:pPr>
            <w:r w:rsidRPr="00FB0ACC">
              <w:rPr>
                <w:color w:val="003399"/>
                <w:sz w:val="19"/>
                <w:szCs w:val="19"/>
              </w:rPr>
              <w:t>Asian/PI -</w:t>
            </w:r>
          </w:p>
          <w:p w14:paraId="447217A0" w14:textId="77777777" w:rsidR="00CE30CB" w:rsidRPr="00FB0ACC" w:rsidRDefault="00CE30CB" w:rsidP="00E50F75">
            <w:pPr>
              <w:pStyle w:val="NoSpacing"/>
              <w:rPr>
                <w:color w:val="003399"/>
                <w:sz w:val="19"/>
                <w:szCs w:val="19"/>
              </w:rPr>
            </w:pPr>
            <w:r w:rsidRPr="00FB0ACC">
              <w:rPr>
                <w:color w:val="003399"/>
                <w:sz w:val="19"/>
                <w:szCs w:val="19"/>
              </w:rPr>
              <w:t>Latino -</w:t>
            </w:r>
          </w:p>
          <w:p w14:paraId="68012479" w14:textId="321BB44A" w:rsidR="00CE30CB" w:rsidRPr="00FB0ACC" w:rsidRDefault="00CE30CB"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0EE11D83" w14:textId="77777777" w:rsidR="00CE30CB" w:rsidRPr="00FB0ACC" w:rsidRDefault="00CE30CB" w:rsidP="00E50F75">
            <w:pPr>
              <w:pStyle w:val="NoSpacing"/>
              <w:rPr>
                <w:color w:val="003399"/>
                <w:sz w:val="19"/>
                <w:szCs w:val="19"/>
              </w:rPr>
            </w:pPr>
            <w:r w:rsidRPr="00FB0ACC">
              <w:rPr>
                <w:color w:val="003399"/>
                <w:sz w:val="19"/>
                <w:szCs w:val="19"/>
              </w:rPr>
              <w:t>Other -</w:t>
            </w:r>
          </w:p>
        </w:tc>
        <w:tc>
          <w:tcPr>
            <w:tcW w:w="2520" w:type="dxa"/>
          </w:tcPr>
          <w:p w14:paraId="6D35DF1D" w14:textId="77777777" w:rsidR="00CE30CB" w:rsidRPr="00FB0ACC" w:rsidRDefault="00CE30CB" w:rsidP="00E50F75">
            <w:pPr>
              <w:pStyle w:val="NoSpacing"/>
              <w:rPr>
                <w:color w:val="003399"/>
                <w:sz w:val="19"/>
                <w:szCs w:val="19"/>
              </w:rPr>
            </w:pPr>
            <w:r w:rsidRPr="00FB0ACC">
              <w:rPr>
                <w:color w:val="003399"/>
                <w:sz w:val="19"/>
                <w:szCs w:val="19"/>
              </w:rPr>
              <w:t>Doctorate -</w:t>
            </w:r>
          </w:p>
          <w:p w14:paraId="46BD4209" w14:textId="77777777" w:rsidR="00CE30CB" w:rsidRPr="00FB0ACC" w:rsidRDefault="00CE30CB" w:rsidP="00E50F75">
            <w:pPr>
              <w:pStyle w:val="NoSpacing"/>
              <w:rPr>
                <w:color w:val="003399"/>
                <w:sz w:val="19"/>
                <w:szCs w:val="19"/>
              </w:rPr>
            </w:pPr>
            <w:r w:rsidRPr="00FB0ACC">
              <w:rPr>
                <w:color w:val="003399"/>
                <w:sz w:val="19"/>
                <w:szCs w:val="19"/>
              </w:rPr>
              <w:t>Masters -</w:t>
            </w:r>
          </w:p>
          <w:p w14:paraId="659B3FB0" w14:textId="77777777" w:rsidR="00CE30CB" w:rsidRPr="00FB0ACC" w:rsidRDefault="00CE30CB" w:rsidP="00E50F75">
            <w:pPr>
              <w:pStyle w:val="NoSpacing"/>
              <w:rPr>
                <w:color w:val="003399"/>
                <w:sz w:val="19"/>
                <w:szCs w:val="19"/>
              </w:rPr>
            </w:pPr>
            <w:r w:rsidRPr="00FB0ACC">
              <w:rPr>
                <w:color w:val="003399"/>
                <w:sz w:val="19"/>
                <w:szCs w:val="19"/>
              </w:rPr>
              <w:t>Bachelors -</w:t>
            </w:r>
          </w:p>
        </w:tc>
      </w:tr>
      <w:tr w:rsidR="00E50F75" w:rsidRPr="00E50F75" w14:paraId="08D74168" w14:textId="77777777" w:rsidTr="00CE30CB">
        <w:tc>
          <w:tcPr>
            <w:tcW w:w="1728" w:type="dxa"/>
          </w:tcPr>
          <w:p w14:paraId="293A6702" w14:textId="01FC5E25" w:rsidR="0090245D" w:rsidRPr="00FB0ACC" w:rsidRDefault="0090245D" w:rsidP="00E50F75">
            <w:pPr>
              <w:pStyle w:val="NoSpacing"/>
              <w:rPr>
                <w:color w:val="003399"/>
                <w:sz w:val="19"/>
                <w:szCs w:val="19"/>
              </w:rPr>
            </w:pPr>
            <w:r w:rsidRPr="00FB0ACC">
              <w:rPr>
                <w:color w:val="003399"/>
                <w:sz w:val="19"/>
                <w:szCs w:val="19"/>
              </w:rPr>
              <w:t>Teaching Associate</w:t>
            </w:r>
          </w:p>
        </w:tc>
        <w:tc>
          <w:tcPr>
            <w:tcW w:w="1980" w:type="dxa"/>
          </w:tcPr>
          <w:p w14:paraId="689E60C8" w14:textId="77777777" w:rsidR="0090245D" w:rsidRPr="00FB0ACC" w:rsidRDefault="0090245D" w:rsidP="00E50F75">
            <w:pPr>
              <w:pStyle w:val="NoSpacing"/>
              <w:rPr>
                <w:color w:val="003399"/>
                <w:sz w:val="19"/>
                <w:szCs w:val="19"/>
              </w:rPr>
            </w:pPr>
            <w:r w:rsidRPr="00FB0ACC">
              <w:rPr>
                <w:color w:val="003399"/>
                <w:sz w:val="19"/>
                <w:szCs w:val="19"/>
              </w:rPr>
              <w:t xml:space="preserve">Female - </w:t>
            </w:r>
          </w:p>
          <w:p w14:paraId="408E704C" w14:textId="1EF3D2F1" w:rsidR="0090245D" w:rsidRPr="00FB0ACC" w:rsidRDefault="0090245D" w:rsidP="00E50F75">
            <w:pPr>
              <w:pStyle w:val="NoSpacing"/>
              <w:rPr>
                <w:color w:val="003399"/>
                <w:sz w:val="19"/>
                <w:szCs w:val="19"/>
              </w:rPr>
            </w:pPr>
            <w:r w:rsidRPr="00FB0ACC">
              <w:rPr>
                <w:color w:val="003399"/>
                <w:sz w:val="19"/>
                <w:szCs w:val="19"/>
              </w:rPr>
              <w:t xml:space="preserve">Male - </w:t>
            </w:r>
          </w:p>
        </w:tc>
        <w:tc>
          <w:tcPr>
            <w:tcW w:w="2340" w:type="dxa"/>
          </w:tcPr>
          <w:p w14:paraId="0AF02BD0" w14:textId="77777777" w:rsidR="0090245D" w:rsidRPr="00FB0ACC" w:rsidRDefault="0090245D" w:rsidP="00E50F75">
            <w:pPr>
              <w:pStyle w:val="NoSpacing"/>
              <w:rPr>
                <w:color w:val="003399"/>
                <w:sz w:val="19"/>
                <w:szCs w:val="19"/>
              </w:rPr>
            </w:pPr>
            <w:proofErr w:type="spellStart"/>
            <w:r w:rsidRPr="00FB0ACC">
              <w:rPr>
                <w:color w:val="003399"/>
                <w:sz w:val="19"/>
                <w:szCs w:val="19"/>
              </w:rPr>
              <w:t>Afr</w:t>
            </w:r>
            <w:proofErr w:type="spellEnd"/>
            <w:r w:rsidRPr="00FB0ACC">
              <w:rPr>
                <w:color w:val="003399"/>
                <w:sz w:val="19"/>
                <w:szCs w:val="19"/>
              </w:rPr>
              <w:t xml:space="preserve"> Amer - </w:t>
            </w:r>
          </w:p>
          <w:p w14:paraId="3ACD903F" w14:textId="77777777" w:rsidR="0090245D" w:rsidRPr="00FB0ACC" w:rsidRDefault="0090245D" w:rsidP="00E50F75">
            <w:pPr>
              <w:pStyle w:val="NoSpacing"/>
              <w:rPr>
                <w:color w:val="003399"/>
                <w:sz w:val="19"/>
                <w:szCs w:val="19"/>
              </w:rPr>
            </w:pPr>
            <w:r w:rsidRPr="00FB0ACC">
              <w:rPr>
                <w:color w:val="003399"/>
                <w:sz w:val="19"/>
                <w:szCs w:val="19"/>
              </w:rPr>
              <w:t>Asian/PI -</w:t>
            </w:r>
          </w:p>
          <w:p w14:paraId="7B2397E0" w14:textId="77777777" w:rsidR="0090245D" w:rsidRPr="00FB0ACC" w:rsidRDefault="0090245D" w:rsidP="00E50F75">
            <w:pPr>
              <w:pStyle w:val="NoSpacing"/>
              <w:rPr>
                <w:color w:val="003399"/>
                <w:sz w:val="19"/>
                <w:szCs w:val="19"/>
              </w:rPr>
            </w:pPr>
            <w:r w:rsidRPr="00FB0ACC">
              <w:rPr>
                <w:color w:val="003399"/>
                <w:sz w:val="19"/>
                <w:szCs w:val="19"/>
              </w:rPr>
              <w:t>Latino -</w:t>
            </w:r>
          </w:p>
          <w:p w14:paraId="1F866829" w14:textId="0D5A4CDA" w:rsidR="0090245D" w:rsidRPr="00FB0ACC" w:rsidRDefault="0090245D" w:rsidP="00E50F75">
            <w:pPr>
              <w:pStyle w:val="NoSpacing"/>
              <w:rPr>
                <w:color w:val="003399"/>
                <w:sz w:val="19"/>
                <w:szCs w:val="19"/>
              </w:rPr>
            </w:pPr>
            <w:r w:rsidRPr="00FB0ACC">
              <w:rPr>
                <w:color w:val="003399"/>
                <w:sz w:val="19"/>
                <w:szCs w:val="19"/>
              </w:rPr>
              <w:t xml:space="preserve">White </w:t>
            </w:r>
            <w:r w:rsidR="008876F5" w:rsidRPr="00FB0ACC">
              <w:rPr>
                <w:color w:val="003399"/>
                <w:sz w:val="19"/>
                <w:szCs w:val="19"/>
              </w:rPr>
              <w:t>–</w:t>
            </w:r>
          </w:p>
          <w:p w14:paraId="303654E2" w14:textId="50655E23" w:rsidR="008876F5" w:rsidRPr="00FB0ACC" w:rsidRDefault="008876F5" w:rsidP="00E50F75">
            <w:pPr>
              <w:pStyle w:val="NoSpacing"/>
              <w:rPr>
                <w:color w:val="003399"/>
                <w:sz w:val="19"/>
                <w:szCs w:val="19"/>
              </w:rPr>
            </w:pPr>
            <w:r w:rsidRPr="00FB0ACC">
              <w:rPr>
                <w:color w:val="003399"/>
                <w:sz w:val="19"/>
                <w:szCs w:val="19"/>
              </w:rPr>
              <w:t>Multi -</w:t>
            </w:r>
          </w:p>
          <w:p w14:paraId="3376F2C5" w14:textId="0256A312" w:rsidR="0090245D" w:rsidRPr="00FB0ACC" w:rsidRDefault="0090245D" w:rsidP="00E50F75">
            <w:pPr>
              <w:pStyle w:val="NoSpacing"/>
              <w:rPr>
                <w:color w:val="003399"/>
                <w:sz w:val="19"/>
                <w:szCs w:val="19"/>
              </w:rPr>
            </w:pPr>
            <w:r w:rsidRPr="00FB0ACC">
              <w:rPr>
                <w:color w:val="003399"/>
                <w:sz w:val="19"/>
                <w:szCs w:val="19"/>
              </w:rPr>
              <w:t>Other -</w:t>
            </w:r>
          </w:p>
        </w:tc>
        <w:tc>
          <w:tcPr>
            <w:tcW w:w="2520" w:type="dxa"/>
          </w:tcPr>
          <w:p w14:paraId="50BAA987" w14:textId="77777777" w:rsidR="0090245D" w:rsidRPr="00FB0ACC" w:rsidRDefault="0090245D" w:rsidP="00E50F75">
            <w:pPr>
              <w:pStyle w:val="NoSpacing"/>
              <w:rPr>
                <w:color w:val="003399"/>
                <w:sz w:val="19"/>
                <w:szCs w:val="19"/>
              </w:rPr>
            </w:pPr>
            <w:r w:rsidRPr="00FB0ACC">
              <w:rPr>
                <w:color w:val="003399"/>
                <w:sz w:val="19"/>
                <w:szCs w:val="19"/>
              </w:rPr>
              <w:t>Doctorate -</w:t>
            </w:r>
          </w:p>
          <w:p w14:paraId="24067E88" w14:textId="77777777" w:rsidR="0090245D" w:rsidRPr="00FB0ACC" w:rsidRDefault="0090245D" w:rsidP="00E50F75">
            <w:pPr>
              <w:pStyle w:val="NoSpacing"/>
              <w:rPr>
                <w:color w:val="003399"/>
                <w:sz w:val="19"/>
                <w:szCs w:val="19"/>
              </w:rPr>
            </w:pPr>
            <w:r w:rsidRPr="00FB0ACC">
              <w:rPr>
                <w:color w:val="003399"/>
                <w:sz w:val="19"/>
                <w:szCs w:val="19"/>
              </w:rPr>
              <w:t>Masters -</w:t>
            </w:r>
          </w:p>
          <w:p w14:paraId="754C3D44" w14:textId="2830F3C3" w:rsidR="0090245D" w:rsidRPr="00FB0ACC" w:rsidRDefault="0090245D" w:rsidP="00E50F75">
            <w:pPr>
              <w:pStyle w:val="NoSpacing"/>
              <w:rPr>
                <w:color w:val="003399"/>
                <w:sz w:val="19"/>
                <w:szCs w:val="19"/>
              </w:rPr>
            </w:pPr>
            <w:r w:rsidRPr="00FB0ACC">
              <w:rPr>
                <w:color w:val="003399"/>
                <w:sz w:val="19"/>
                <w:szCs w:val="19"/>
              </w:rPr>
              <w:t>Bachelors -</w:t>
            </w:r>
          </w:p>
        </w:tc>
      </w:tr>
    </w:tbl>
    <w:p w14:paraId="32C42206" w14:textId="77777777" w:rsidR="00FB0ACC" w:rsidRDefault="00FB0ACC" w:rsidP="00FB0ACC">
      <w:pPr>
        <w:pStyle w:val="NoSpacing"/>
      </w:pPr>
    </w:p>
    <w:p w14:paraId="407B0A12" w14:textId="1B931A89" w:rsidR="00CE30CB" w:rsidRPr="00FF0FD5" w:rsidRDefault="00CE30CB" w:rsidP="00CE30CB">
      <w:pPr>
        <w:tabs>
          <w:tab w:val="left" w:pos="360"/>
        </w:tabs>
        <w:rPr>
          <w:rFonts w:cs="Arial"/>
          <w:color w:val="003399"/>
          <w:sz w:val="20"/>
        </w:rPr>
      </w:pPr>
      <w:r w:rsidRPr="00FF0FD5">
        <w:rPr>
          <w:rFonts w:cs="Arial"/>
          <w:color w:val="003399"/>
          <w:sz w:val="20"/>
        </w:rPr>
        <w:t>c.</w:t>
      </w:r>
      <w:r w:rsidRPr="00FF0FD5">
        <w:rPr>
          <w:rFonts w:cs="Arial"/>
          <w:color w:val="003399"/>
          <w:sz w:val="20"/>
        </w:rPr>
        <w:tab/>
        <w:t>Number of anticipated faculty retirements before the next program review:</w:t>
      </w:r>
      <w:r w:rsidR="00094ADD">
        <w:rPr>
          <w:rFonts w:cs="Arial"/>
          <w:color w:val="003399"/>
          <w:sz w:val="20"/>
        </w:rPr>
        <w:t xml:space="preserve">  ___________</w:t>
      </w:r>
    </w:p>
    <w:p w14:paraId="28475649" w14:textId="5C9359A0" w:rsidR="00CE30CB" w:rsidRPr="00957F6A" w:rsidRDefault="00CE30CB" w:rsidP="00407F18">
      <w:pPr>
        <w:pStyle w:val="Heading1"/>
        <w:rPr>
          <w:rFonts w:asciiTheme="minorHAnsi" w:hAnsiTheme="minorHAnsi"/>
          <w:color w:val="auto"/>
        </w:rPr>
      </w:pPr>
      <w:bookmarkStart w:id="65" w:name="_Toc526236090"/>
      <w:bookmarkStart w:id="66" w:name="_Toc8659252"/>
      <w:r w:rsidRPr="00957F6A">
        <w:rPr>
          <w:rFonts w:asciiTheme="minorHAnsi" w:hAnsiTheme="minorHAnsi"/>
          <w:color w:val="auto"/>
        </w:rPr>
        <w:lastRenderedPageBreak/>
        <w:t>Appendix K. Faculty Summary Vitae</w:t>
      </w:r>
      <w:bookmarkEnd w:id="64"/>
      <w:bookmarkEnd w:id="65"/>
      <w:bookmarkEnd w:id="66"/>
      <w:r w:rsidRPr="00957F6A">
        <w:rPr>
          <w:rFonts w:asciiTheme="minorHAnsi" w:hAnsiTheme="minorHAnsi"/>
          <w:color w:val="auto"/>
        </w:rPr>
        <w:t xml:space="preserve"> </w:t>
      </w:r>
    </w:p>
    <w:p w14:paraId="658B56F0" w14:textId="77777777" w:rsidR="00682D23" w:rsidRPr="00C97310" w:rsidRDefault="00682D23" w:rsidP="00CE30CB">
      <w:pPr>
        <w:rPr>
          <w:rFonts w:cs="Arial"/>
        </w:rPr>
      </w:pPr>
    </w:p>
    <w:p w14:paraId="53C609A2" w14:textId="70619E8D" w:rsidR="00CE30CB" w:rsidRPr="00C97310" w:rsidRDefault="00CE30CB" w:rsidP="00CE30CB">
      <w:pPr>
        <w:rPr>
          <w:rFonts w:cs="Arial"/>
        </w:rPr>
      </w:pPr>
      <w:r w:rsidRPr="00C97310">
        <w:rPr>
          <w:rFonts w:cs="Arial"/>
        </w:rPr>
        <w:t>Each faculty vitae not to exceed three pages. Please use the format</w:t>
      </w:r>
      <w:r w:rsidR="00682D23" w:rsidRPr="00C97310">
        <w:rPr>
          <w:rFonts w:cs="Arial"/>
        </w:rPr>
        <w:t xml:space="preserve"> below</w:t>
      </w:r>
      <w:r w:rsidRPr="00C97310">
        <w:rPr>
          <w:rFonts w:cs="Arial"/>
        </w:rPr>
        <w:t>.</w:t>
      </w:r>
    </w:p>
    <w:p w14:paraId="6F6C60E5" w14:textId="77777777" w:rsidR="00CE30CB" w:rsidRPr="00957F6A" w:rsidRDefault="00CE30CB" w:rsidP="00CE30CB">
      <w:pPr>
        <w:rPr>
          <w:rFonts w:cs="Arial"/>
          <w:color w:val="003399"/>
        </w:rPr>
      </w:pPr>
    </w:p>
    <w:p w14:paraId="2BCE1140" w14:textId="77777777" w:rsidR="00CE30CB" w:rsidRPr="00957F6A" w:rsidRDefault="00CE30CB" w:rsidP="00CE30CB">
      <w:pPr>
        <w:rPr>
          <w:rFonts w:cs="Arial"/>
          <w:b/>
          <w:bCs/>
          <w:color w:val="003399"/>
        </w:rPr>
      </w:pPr>
      <w:r w:rsidRPr="00957F6A">
        <w:rPr>
          <w:rFonts w:cs="Arial"/>
          <w:b/>
          <w:bCs/>
          <w:color w:val="003399"/>
        </w:rPr>
        <w:t>Faculty Name</w:t>
      </w:r>
    </w:p>
    <w:p w14:paraId="1B7898FF" w14:textId="77777777" w:rsidR="00CE30CB" w:rsidRPr="00957F6A" w:rsidRDefault="00CE30CB" w:rsidP="00CE30CB">
      <w:pPr>
        <w:rPr>
          <w:rFonts w:cs="Arial"/>
          <w:b/>
          <w:bCs/>
          <w:color w:val="003399"/>
        </w:rPr>
      </w:pPr>
    </w:p>
    <w:p w14:paraId="7C9232D1" w14:textId="77777777" w:rsidR="00CE30CB" w:rsidRPr="00957F6A" w:rsidRDefault="00CE30CB" w:rsidP="00CE30CB">
      <w:pPr>
        <w:rPr>
          <w:rFonts w:cs="Arial"/>
          <w:b/>
          <w:bCs/>
          <w:color w:val="003399"/>
        </w:rPr>
      </w:pPr>
      <w:r w:rsidRPr="00957F6A">
        <w:rPr>
          <w:rFonts w:cs="Arial"/>
          <w:b/>
          <w:bCs/>
          <w:color w:val="003399"/>
        </w:rPr>
        <w:t>Education and Relevant Experience</w:t>
      </w:r>
    </w:p>
    <w:p w14:paraId="0FB4875F" w14:textId="77777777" w:rsidR="00CE30CB" w:rsidRPr="00957F6A" w:rsidRDefault="00CE30CB" w:rsidP="00CE30CB">
      <w:pPr>
        <w:rPr>
          <w:rFonts w:cs="Arial"/>
          <w:color w:val="003399"/>
        </w:rPr>
      </w:pPr>
    </w:p>
    <w:p w14:paraId="1BB9FC57" w14:textId="77777777" w:rsidR="00CE30CB" w:rsidRPr="00957F6A" w:rsidRDefault="00CE30CB" w:rsidP="00CE30CB">
      <w:pPr>
        <w:rPr>
          <w:rFonts w:cs="Arial"/>
          <w:color w:val="003399"/>
        </w:rPr>
      </w:pPr>
      <w:r w:rsidRPr="00957F6A">
        <w:rPr>
          <w:rFonts w:cs="Arial"/>
          <w:color w:val="003399"/>
        </w:rPr>
        <w:t>Primary Area of Teaching and Department Courses Taught</w:t>
      </w:r>
    </w:p>
    <w:p w14:paraId="49124B41" w14:textId="77777777" w:rsidR="00CE30CB" w:rsidRPr="00957F6A" w:rsidRDefault="00CE30CB" w:rsidP="00CE30CB">
      <w:pPr>
        <w:rPr>
          <w:rFonts w:cs="Arial"/>
          <w:color w:val="003399"/>
        </w:rPr>
      </w:pPr>
    </w:p>
    <w:p w14:paraId="5DDDD88C" w14:textId="77777777" w:rsidR="00CE30CB" w:rsidRPr="00957F6A" w:rsidRDefault="00CE30CB" w:rsidP="00CE30CB">
      <w:pPr>
        <w:rPr>
          <w:rFonts w:cs="Arial"/>
          <w:color w:val="003399"/>
        </w:rPr>
      </w:pPr>
      <w:r w:rsidRPr="00957F6A">
        <w:rPr>
          <w:rFonts w:cs="Arial"/>
          <w:color w:val="003399"/>
        </w:rPr>
        <w:t>Selected service to the Department, College, and University in the past five years or since the last self-study</w:t>
      </w:r>
    </w:p>
    <w:p w14:paraId="22C96E32" w14:textId="77777777" w:rsidR="00CE30CB" w:rsidRPr="00957F6A" w:rsidRDefault="00CE30CB" w:rsidP="00CE30CB">
      <w:pPr>
        <w:rPr>
          <w:rFonts w:cs="Arial"/>
          <w:color w:val="003399"/>
        </w:rPr>
      </w:pPr>
    </w:p>
    <w:p w14:paraId="249526E4" w14:textId="77777777" w:rsidR="00CE30CB" w:rsidRPr="00957F6A" w:rsidRDefault="00CE30CB" w:rsidP="00CE30CB">
      <w:pPr>
        <w:rPr>
          <w:rFonts w:cs="Arial"/>
          <w:color w:val="003399"/>
        </w:rPr>
      </w:pPr>
      <w:r w:rsidRPr="00957F6A">
        <w:rPr>
          <w:rFonts w:cs="Arial"/>
          <w:color w:val="003399"/>
        </w:rPr>
        <w:t xml:space="preserve">Selected Professional Presentations in the past five years or since the last </w:t>
      </w:r>
      <w:proofErr w:type="gramStart"/>
      <w:r w:rsidRPr="00957F6A">
        <w:rPr>
          <w:rFonts w:cs="Arial"/>
          <w:color w:val="003399"/>
        </w:rPr>
        <w:t>self-study</w:t>
      </w:r>
      <w:proofErr w:type="gramEnd"/>
      <w:r w:rsidRPr="00957F6A">
        <w:rPr>
          <w:rFonts w:cs="Arial"/>
          <w:color w:val="003399"/>
        </w:rPr>
        <w:t xml:space="preserve"> </w:t>
      </w:r>
    </w:p>
    <w:p w14:paraId="0901D18C" w14:textId="77777777" w:rsidR="00CE30CB" w:rsidRPr="00957F6A" w:rsidRDefault="00CE30CB" w:rsidP="00CE30CB">
      <w:pPr>
        <w:rPr>
          <w:rFonts w:cs="Arial"/>
          <w:color w:val="003399"/>
        </w:rPr>
      </w:pPr>
    </w:p>
    <w:p w14:paraId="25D09DBC" w14:textId="77777777" w:rsidR="00CE30CB" w:rsidRPr="00957F6A" w:rsidRDefault="00CE30CB" w:rsidP="00CE30CB">
      <w:pPr>
        <w:rPr>
          <w:rFonts w:cs="Arial"/>
          <w:color w:val="003399"/>
        </w:rPr>
      </w:pPr>
      <w:r w:rsidRPr="00957F6A">
        <w:rPr>
          <w:rFonts w:cs="Arial"/>
          <w:color w:val="003399"/>
        </w:rPr>
        <w:t>Selected Presentations by mentored students in the past five years</w:t>
      </w:r>
    </w:p>
    <w:p w14:paraId="4F3FFFC6" w14:textId="77777777" w:rsidR="00CE30CB" w:rsidRPr="00957F6A" w:rsidRDefault="00CE30CB" w:rsidP="00CE30CB">
      <w:pPr>
        <w:rPr>
          <w:rFonts w:cs="Arial"/>
          <w:color w:val="003399"/>
        </w:rPr>
      </w:pPr>
    </w:p>
    <w:p w14:paraId="65443DE6" w14:textId="77777777" w:rsidR="00CE30CB" w:rsidRPr="00957F6A" w:rsidRDefault="00CE30CB" w:rsidP="00CE30CB">
      <w:pPr>
        <w:rPr>
          <w:rFonts w:cs="Arial"/>
          <w:color w:val="003399"/>
        </w:rPr>
      </w:pPr>
      <w:r w:rsidRPr="00957F6A">
        <w:rPr>
          <w:rFonts w:cs="Arial"/>
          <w:color w:val="003399"/>
        </w:rPr>
        <w:t>Selected publications since the last Self Study in the past five years or since the last self-study: please separate peer-reviewed articles from scholarly books and from textbooks. Indicate those with student co-authors with a “*”</w:t>
      </w:r>
    </w:p>
    <w:p w14:paraId="06077AC6" w14:textId="77777777" w:rsidR="00CE30CB" w:rsidRPr="00957F6A" w:rsidRDefault="00CE30CB" w:rsidP="00CE30CB">
      <w:pPr>
        <w:rPr>
          <w:rFonts w:cs="Arial"/>
          <w:color w:val="003399"/>
        </w:rPr>
      </w:pPr>
    </w:p>
    <w:p w14:paraId="67FDA5B7" w14:textId="610191AA" w:rsidR="001E205F" w:rsidRPr="00957F6A" w:rsidRDefault="00CE30CB" w:rsidP="00CE30CB">
      <w:pPr>
        <w:rPr>
          <w:rFonts w:cs="Arial"/>
          <w:color w:val="003399"/>
        </w:rPr>
      </w:pPr>
      <w:r w:rsidRPr="00957F6A">
        <w:rPr>
          <w:rFonts w:cs="Arial"/>
          <w:color w:val="003399"/>
        </w:rPr>
        <w:t xml:space="preserve">Selected grants </w:t>
      </w:r>
      <w:r w:rsidRPr="00957F6A">
        <w:rPr>
          <w:rFonts w:cs="Arial"/>
          <w:i/>
          <w:color w:val="003399"/>
        </w:rPr>
        <w:t>funded</w:t>
      </w:r>
      <w:r w:rsidRPr="00957F6A">
        <w:rPr>
          <w:rFonts w:cs="Arial"/>
          <w:color w:val="003399"/>
        </w:rPr>
        <w:t xml:space="preserve"> in the past five years or since the last </w:t>
      </w:r>
      <w:proofErr w:type="gramStart"/>
      <w:r w:rsidRPr="00957F6A">
        <w:rPr>
          <w:rFonts w:cs="Arial"/>
          <w:color w:val="003399"/>
        </w:rPr>
        <w:t>self-study</w:t>
      </w:r>
      <w:proofErr w:type="gramEnd"/>
    </w:p>
    <w:p w14:paraId="143E1847" w14:textId="77777777" w:rsidR="001E205F" w:rsidRPr="00957F6A" w:rsidRDefault="001E205F">
      <w:pPr>
        <w:rPr>
          <w:rFonts w:cs="Arial"/>
          <w:color w:val="003399"/>
        </w:rPr>
      </w:pPr>
      <w:r w:rsidRPr="00957F6A">
        <w:rPr>
          <w:rFonts w:cs="Arial"/>
          <w:color w:val="003399"/>
        </w:rPr>
        <w:br w:type="page"/>
      </w:r>
    </w:p>
    <w:p w14:paraId="26F21300" w14:textId="67EB2633" w:rsidR="00CE30CB" w:rsidRPr="00957F6A" w:rsidRDefault="00CE30CB" w:rsidP="00407F18">
      <w:pPr>
        <w:pStyle w:val="Heading1"/>
        <w:rPr>
          <w:rFonts w:asciiTheme="minorHAnsi" w:hAnsiTheme="minorHAnsi"/>
          <w:color w:val="auto"/>
        </w:rPr>
      </w:pPr>
      <w:bookmarkStart w:id="67" w:name="_Toc171755504"/>
      <w:r w:rsidRPr="00957F6A">
        <w:rPr>
          <w:rFonts w:asciiTheme="minorHAnsi" w:hAnsiTheme="minorHAnsi"/>
          <w:color w:val="auto"/>
        </w:rPr>
        <w:lastRenderedPageBreak/>
        <w:t xml:space="preserve"> </w:t>
      </w:r>
      <w:bookmarkStart w:id="68" w:name="_Toc526236091"/>
      <w:bookmarkStart w:id="69" w:name="_Toc8659253"/>
      <w:r w:rsidRPr="00957F6A">
        <w:rPr>
          <w:rFonts w:asciiTheme="minorHAnsi" w:hAnsiTheme="minorHAnsi"/>
          <w:color w:val="auto"/>
        </w:rPr>
        <w:t>Appendix L. Instructional Faculty Types in the Programs’ Courses</w:t>
      </w:r>
      <w:bookmarkEnd w:id="67"/>
      <w:bookmarkEnd w:id="68"/>
      <w:bookmarkEnd w:id="69"/>
    </w:p>
    <w:p w14:paraId="3769E4A0" w14:textId="77777777" w:rsidR="00957F6A" w:rsidRPr="00957F6A" w:rsidRDefault="00957F6A" w:rsidP="006009DA">
      <w:pPr>
        <w:pStyle w:val="NoSpacing"/>
      </w:pPr>
    </w:p>
    <w:p w14:paraId="2FCFBF0B" w14:textId="7A69D898" w:rsidR="00CE30CB" w:rsidRPr="00957F6A" w:rsidRDefault="00CE30CB" w:rsidP="00CE30CB">
      <w:pPr>
        <w:rPr>
          <w:rFonts w:cs="Arial"/>
          <w:color w:val="003399"/>
        </w:rPr>
      </w:pPr>
      <w:r w:rsidRPr="00957F6A">
        <w:rPr>
          <w:rFonts w:cs="Arial"/>
          <w:color w:val="003399"/>
        </w:rPr>
        <w:t>In this section, complete the following table for the past two years (total number of classes, not average)</w:t>
      </w:r>
      <w:r w:rsidR="00BD150A">
        <w:rPr>
          <w:rFonts w:cs="Arial"/>
          <w:color w:val="003399"/>
        </w:rPr>
        <w:t>.</w:t>
      </w:r>
      <w:r w:rsidRPr="00957F6A">
        <w:rPr>
          <w:rFonts w:cs="Arial"/>
          <w:color w:val="003399"/>
        </w:rPr>
        <w:t xml:space="preserve"> Use this data in Section 5 in describing student evaluation of your faculty’s classroom effectiveness.</w:t>
      </w:r>
    </w:p>
    <w:p w14:paraId="7E20C34E" w14:textId="77777777" w:rsidR="00CE30CB" w:rsidRPr="00957F6A" w:rsidRDefault="00CE30CB" w:rsidP="00CE30CB">
      <w:pPr>
        <w:jc w:val="center"/>
        <w:rPr>
          <w:rFonts w:cs="Arial"/>
          <w:b/>
          <w:bCs/>
          <w:color w:val="003399"/>
        </w:rPr>
      </w:pPr>
      <w:r w:rsidRPr="00957F6A">
        <w:rPr>
          <w:rFonts w:cs="Arial"/>
          <w:b/>
          <w:bCs/>
          <w:color w:val="003399"/>
        </w:rPr>
        <w:t>Proportion of Classes Taught by Faculty Rank</w:t>
      </w:r>
    </w:p>
    <w:tbl>
      <w:tblPr>
        <w:tblW w:w="920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1902"/>
        <w:gridCol w:w="1630"/>
        <w:gridCol w:w="1811"/>
        <w:gridCol w:w="1596"/>
      </w:tblGrid>
      <w:tr w:rsidR="00CE30CB" w:rsidRPr="00957F6A" w14:paraId="4DF0FA3F" w14:textId="77777777" w:rsidTr="0043324F">
        <w:trPr>
          <w:trHeight w:val="183"/>
        </w:trPr>
        <w:tc>
          <w:tcPr>
            <w:tcW w:w="2264" w:type="dxa"/>
            <w:vAlign w:val="center"/>
          </w:tcPr>
          <w:p w14:paraId="4ED30E5E" w14:textId="77777777" w:rsidR="00CE30CB" w:rsidRPr="005D17B3" w:rsidRDefault="00CE30CB" w:rsidP="005D17B3">
            <w:pPr>
              <w:pStyle w:val="NoSpacing"/>
              <w:jc w:val="center"/>
              <w:rPr>
                <w:color w:val="003399"/>
              </w:rPr>
            </w:pPr>
            <w:r w:rsidRPr="005D17B3">
              <w:rPr>
                <w:color w:val="003399"/>
              </w:rPr>
              <w:t>Appt. Level</w:t>
            </w:r>
          </w:p>
        </w:tc>
        <w:tc>
          <w:tcPr>
            <w:tcW w:w="1902" w:type="dxa"/>
            <w:vAlign w:val="center"/>
          </w:tcPr>
          <w:p w14:paraId="11DB1A4C" w14:textId="149F9F69" w:rsidR="00CE30CB" w:rsidRPr="005D17B3" w:rsidRDefault="0043324F" w:rsidP="005D17B3">
            <w:pPr>
              <w:pStyle w:val="NoSpacing"/>
              <w:jc w:val="center"/>
              <w:rPr>
                <w:color w:val="003399"/>
              </w:rPr>
            </w:pPr>
            <w:r w:rsidRPr="005D17B3">
              <w:rPr>
                <w:color w:val="003399"/>
              </w:rPr>
              <w:t xml:space="preserve">Number of </w:t>
            </w:r>
            <w:r w:rsidR="00CE30CB" w:rsidRPr="005D17B3">
              <w:rPr>
                <w:color w:val="003399"/>
              </w:rPr>
              <w:t>classes</w:t>
            </w:r>
          </w:p>
        </w:tc>
        <w:tc>
          <w:tcPr>
            <w:tcW w:w="1630" w:type="dxa"/>
            <w:vAlign w:val="center"/>
          </w:tcPr>
          <w:p w14:paraId="1D8C898A" w14:textId="77777777" w:rsidR="00CE30CB" w:rsidRPr="005D17B3" w:rsidRDefault="00CE30CB" w:rsidP="005D17B3">
            <w:pPr>
              <w:pStyle w:val="NoSpacing"/>
              <w:jc w:val="center"/>
              <w:rPr>
                <w:color w:val="003399"/>
              </w:rPr>
            </w:pPr>
            <w:r w:rsidRPr="005D17B3">
              <w:rPr>
                <w:color w:val="003399"/>
              </w:rPr>
              <w:t>Major Classes</w:t>
            </w:r>
          </w:p>
        </w:tc>
        <w:tc>
          <w:tcPr>
            <w:tcW w:w="1811" w:type="dxa"/>
            <w:vAlign w:val="center"/>
          </w:tcPr>
          <w:p w14:paraId="338521E4" w14:textId="77777777" w:rsidR="00CE30CB" w:rsidRPr="005D17B3" w:rsidRDefault="00CE30CB" w:rsidP="005D17B3">
            <w:pPr>
              <w:pStyle w:val="NoSpacing"/>
              <w:jc w:val="center"/>
              <w:rPr>
                <w:color w:val="003399"/>
              </w:rPr>
            </w:pPr>
            <w:r w:rsidRPr="005D17B3">
              <w:rPr>
                <w:color w:val="003399"/>
              </w:rPr>
              <w:t>Graduate Classes</w:t>
            </w:r>
          </w:p>
        </w:tc>
        <w:tc>
          <w:tcPr>
            <w:tcW w:w="1596" w:type="dxa"/>
            <w:vAlign w:val="center"/>
          </w:tcPr>
          <w:p w14:paraId="1571E87F" w14:textId="3E791AC9" w:rsidR="00CE30CB" w:rsidRPr="005D17B3" w:rsidRDefault="00CE30CB" w:rsidP="005D17B3">
            <w:pPr>
              <w:pStyle w:val="NoSpacing"/>
              <w:jc w:val="center"/>
              <w:rPr>
                <w:color w:val="003399"/>
              </w:rPr>
            </w:pPr>
            <w:r w:rsidRPr="005D17B3">
              <w:rPr>
                <w:color w:val="003399"/>
              </w:rPr>
              <w:t>Service</w:t>
            </w:r>
            <w:r w:rsidR="00BD150A">
              <w:rPr>
                <w:color w:val="003399"/>
              </w:rPr>
              <w:t>/</w:t>
            </w:r>
            <w:proofErr w:type="gramStart"/>
            <w:r w:rsidR="00BD150A">
              <w:rPr>
                <w:color w:val="003399"/>
              </w:rPr>
              <w:t xml:space="preserve">GE </w:t>
            </w:r>
            <w:r w:rsidRPr="005D17B3">
              <w:rPr>
                <w:color w:val="003399"/>
              </w:rPr>
              <w:t xml:space="preserve"> Classes</w:t>
            </w:r>
            <w:proofErr w:type="gramEnd"/>
          </w:p>
        </w:tc>
      </w:tr>
      <w:tr w:rsidR="00CE30CB" w:rsidRPr="00957F6A" w14:paraId="7EBB1F58" w14:textId="77777777" w:rsidTr="005D17B3">
        <w:trPr>
          <w:trHeight w:val="323"/>
        </w:trPr>
        <w:tc>
          <w:tcPr>
            <w:tcW w:w="2264" w:type="dxa"/>
            <w:vAlign w:val="center"/>
          </w:tcPr>
          <w:p w14:paraId="30BD1FE0" w14:textId="77777777" w:rsidR="00CE30CB" w:rsidRPr="005D17B3" w:rsidRDefault="00CE30CB" w:rsidP="005D17B3">
            <w:pPr>
              <w:pStyle w:val="NoSpacing"/>
              <w:rPr>
                <w:color w:val="003399"/>
              </w:rPr>
            </w:pPr>
            <w:r w:rsidRPr="005D17B3">
              <w:rPr>
                <w:color w:val="003399"/>
              </w:rPr>
              <w:t>FERP</w:t>
            </w:r>
          </w:p>
        </w:tc>
        <w:tc>
          <w:tcPr>
            <w:tcW w:w="1902" w:type="dxa"/>
            <w:vAlign w:val="center"/>
          </w:tcPr>
          <w:p w14:paraId="627C97CF" w14:textId="77777777" w:rsidR="00CE30CB" w:rsidRPr="005D17B3" w:rsidRDefault="00CE30CB" w:rsidP="005D17B3">
            <w:pPr>
              <w:pStyle w:val="NoSpacing"/>
              <w:rPr>
                <w:color w:val="003399"/>
              </w:rPr>
            </w:pPr>
          </w:p>
        </w:tc>
        <w:tc>
          <w:tcPr>
            <w:tcW w:w="1630" w:type="dxa"/>
            <w:vAlign w:val="center"/>
          </w:tcPr>
          <w:p w14:paraId="60D8CC52" w14:textId="2DA39B7F" w:rsidR="00CE30CB" w:rsidRPr="005D17B3" w:rsidRDefault="00CE30CB" w:rsidP="005D17B3">
            <w:pPr>
              <w:pStyle w:val="NoSpacing"/>
              <w:rPr>
                <w:color w:val="003399"/>
              </w:rPr>
            </w:pPr>
            <w:r w:rsidRPr="005D17B3">
              <w:rPr>
                <w:color w:val="003399"/>
              </w:rPr>
              <w:t>%</w:t>
            </w:r>
          </w:p>
        </w:tc>
        <w:tc>
          <w:tcPr>
            <w:tcW w:w="1811" w:type="dxa"/>
            <w:vAlign w:val="center"/>
          </w:tcPr>
          <w:p w14:paraId="782343BF" w14:textId="78911A7E" w:rsidR="00CE30CB" w:rsidRPr="005D17B3" w:rsidRDefault="00CE30CB" w:rsidP="005D17B3">
            <w:pPr>
              <w:pStyle w:val="NoSpacing"/>
              <w:rPr>
                <w:color w:val="003399"/>
              </w:rPr>
            </w:pPr>
            <w:r w:rsidRPr="005D17B3">
              <w:rPr>
                <w:color w:val="003399"/>
              </w:rPr>
              <w:t>%</w:t>
            </w:r>
          </w:p>
        </w:tc>
        <w:tc>
          <w:tcPr>
            <w:tcW w:w="1596" w:type="dxa"/>
            <w:vAlign w:val="center"/>
          </w:tcPr>
          <w:p w14:paraId="7BEAEE0B" w14:textId="71B25F4A" w:rsidR="00CE30CB" w:rsidRPr="005D17B3" w:rsidRDefault="00CE30CB" w:rsidP="005D17B3">
            <w:pPr>
              <w:pStyle w:val="NoSpacing"/>
              <w:rPr>
                <w:color w:val="003399"/>
              </w:rPr>
            </w:pPr>
            <w:r w:rsidRPr="005D17B3">
              <w:rPr>
                <w:color w:val="003399"/>
              </w:rPr>
              <w:t>%</w:t>
            </w:r>
          </w:p>
        </w:tc>
      </w:tr>
      <w:tr w:rsidR="00CE30CB" w:rsidRPr="00957F6A" w14:paraId="613C2A31" w14:textId="77777777" w:rsidTr="005D17B3">
        <w:trPr>
          <w:trHeight w:val="350"/>
        </w:trPr>
        <w:tc>
          <w:tcPr>
            <w:tcW w:w="2264" w:type="dxa"/>
            <w:vAlign w:val="center"/>
          </w:tcPr>
          <w:p w14:paraId="6BAE5CD7" w14:textId="77777777" w:rsidR="00CE30CB" w:rsidRPr="005D17B3" w:rsidRDefault="00CE30CB" w:rsidP="005D17B3">
            <w:pPr>
              <w:pStyle w:val="NoSpacing"/>
              <w:rPr>
                <w:color w:val="003399"/>
              </w:rPr>
            </w:pPr>
            <w:r w:rsidRPr="005D17B3">
              <w:rPr>
                <w:color w:val="003399"/>
              </w:rPr>
              <w:t>Tenured/Tenure-Track</w:t>
            </w:r>
          </w:p>
        </w:tc>
        <w:tc>
          <w:tcPr>
            <w:tcW w:w="1902" w:type="dxa"/>
            <w:vAlign w:val="center"/>
          </w:tcPr>
          <w:p w14:paraId="1B2C9746" w14:textId="77777777" w:rsidR="00CE30CB" w:rsidRPr="005D17B3" w:rsidRDefault="00CE30CB" w:rsidP="005D17B3">
            <w:pPr>
              <w:pStyle w:val="NoSpacing"/>
              <w:rPr>
                <w:color w:val="003399"/>
              </w:rPr>
            </w:pPr>
          </w:p>
        </w:tc>
        <w:tc>
          <w:tcPr>
            <w:tcW w:w="1630" w:type="dxa"/>
            <w:vAlign w:val="center"/>
          </w:tcPr>
          <w:p w14:paraId="18B412F4" w14:textId="62FE7C1D" w:rsidR="00CE30CB" w:rsidRPr="005D17B3" w:rsidRDefault="00CE30CB" w:rsidP="005D17B3">
            <w:pPr>
              <w:pStyle w:val="NoSpacing"/>
              <w:rPr>
                <w:color w:val="003399"/>
              </w:rPr>
            </w:pPr>
            <w:r w:rsidRPr="005D17B3">
              <w:rPr>
                <w:color w:val="003399"/>
              </w:rPr>
              <w:t>%</w:t>
            </w:r>
          </w:p>
        </w:tc>
        <w:tc>
          <w:tcPr>
            <w:tcW w:w="1811" w:type="dxa"/>
            <w:vAlign w:val="center"/>
          </w:tcPr>
          <w:p w14:paraId="4F47C8CC" w14:textId="57EC4378" w:rsidR="00CE30CB" w:rsidRPr="005D17B3" w:rsidRDefault="00CE30CB" w:rsidP="005D17B3">
            <w:pPr>
              <w:pStyle w:val="NoSpacing"/>
              <w:rPr>
                <w:color w:val="003399"/>
              </w:rPr>
            </w:pPr>
            <w:r w:rsidRPr="005D17B3">
              <w:rPr>
                <w:color w:val="003399"/>
              </w:rPr>
              <w:t>%</w:t>
            </w:r>
          </w:p>
        </w:tc>
        <w:tc>
          <w:tcPr>
            <w:tcW w:w="1596" w:type="dxa"/>
            <w:vAlign w:val="center"/>
          </w:tcPr>
          <w:p w14:paraId="0FEF0FC1" w14:textId="1DE531C1" w:rsidR="00CE30CB" w:rsidRPr="005D17B3" w:rsidRDefault="00CE30CB" w:rsidP="005D17B3">
            <w:pPr>
              <w:pStyle w:val="NoSpacing"/>
              <w:rPr>
                <w:color w:val="003399"/>
              </w:rPr>
            </w:pPr>
            <w:r w:rsidRPr="005D17B3">
              <w:rPr>
                <w:color w:val="003399"/>
              </w:rPr>
              <w:t>%</w:t>
            </w:r>
          </w:p>
        </w:tc>
      </w:tr>
      <w:tr w:rsidR="00CE30CB" w:rsidRPr="00957F6A" w14:paraId="68C6F9A5" w14:textId="77777777" w:rsidTr="0043324F">
        <w:trPr>
          <w:trHeight w:val="395"/>
        </w:trPr>
        <w:tc>
          <w:tcPr>
            <w:tcW w:w="2264" w:type="dxa"/>
            <w:vAlign w:val="center"/>
          </w:tcPr>
          <w:p w14:paraId="5C2B73CA" w14:textId="77777777" w:rsidR="00CE30CB" w:rsidRPr="005D17B3" w:rsidRDefault="00CE30CB" w:rsidP="005D17B3">
            <w:pPr>
              <w:pStyle w:val="NoSpacing"/>
              <w:rPr>
                <w:color w:val="003399"/>
              </w:rPr>
            </w:pPr>
            <w:r w:rsidRPr="005D17B3">
              <w:rPr>
                <w:color w:val="003399"/>
              </w:rPr>
              <w:t>Temporary with Terminal Degree</w:t>
            </w:r>
          </w:p>
        </w:tc>
        <w:tc>
          <w:tcPr>
            <w:tcW w:w="1902" w:type="dxa"/>
            <w:vAlign w:val="center"/>
          </w:tcPr>
          <w:p w14:paraId="0A05EBFF" w14:textId="77777777" w:rsidR="00CE30CB" w:rsidRPr="005D17B3" w:rsidRDefault="00CE30CB" w:rsidP="005D17B3">
            <w:pPr>
              <w:pStyle w:val="NoSpacing"/>
              <w:rPr>
                <w:color w:val="003399"/>
              </w:rPr>
            </w:pPr>
          </w:p>
        </w:tc>
        <w:tc>
          <w:tcPr>
            <w:tcW w:w="1630" w:type="dxa"/>
            <w:vAlign w:val="center"/>
          </w:tcPr>
          <w:p w14:paraId="203B406C" w14:textId="7CB286CF" w:rsidR="00CE30CB" w:rsidRPr="005D17B3" w:rsidRDefault="00CE30CB" w:rsidP="005D17B3">
            <w:pPr>
              <w:pStyle w:val="NoSpacing"/>
              <w:rPr>
                <w:color w:val="003399"/>
              </w:rPr>
            </w:pPr>
            <w:r w:rsidRPr="005D17B3">
              <w:rPr>
                <w:color w:val="003399"/>
              </w:rPr>
              <w:t>%</w:t>
            </w:r>
          </w:p>
        </w:tc>
        <w:tc>
          <w:tcPr>
            <w:tcW w:w="1811" w:type="dxa"/>
            <w:vAlign w:val="center"/>
          </w:tcPr>
          <w:p w14:paraId="1C233E36" w14:textId="67EAC143" w:rsidR="00CE30CB" w:rsidRPr="005D17B3" w:rsidRDefault="00CE30CB" w:rsidP="005D17B3">
            <w:pPr>
              <w:pStyle w:val="NoSpacing"/>
              <w:rPr>
                <w:color w:val="003399"/>
              </w:rPr>
            </w:pPr>
            <w:r w:rsidRPr="005D17B3">
              <w:rPr>
                <w:color w:val="003399"/>
              </w:rPr>
              <w:t>%</w:t>
            </w:r>
          </w:p>
        </w:tc>
        <w:tc>
          <w:tcPr>
            <w:tcW w:w="1596" w:type="dxa"/>
            <w:vAlign w:val="center"/>
          </w:tcPr>
          <w:p w14:paraId="0F166254" w14:textId="3405102A" w:rsidR="00CE30CB" w:rsidRPr="005D17B3" w:rsidRDefault="00CE30CB" w:rsidP="005D17B3">
            <w:pPr>
              <w:pStyle w:val="NoSpacing"/>
              <w:rPr>
                <w:color w:val="003399"/>
              </w:rPr>
            </w:pPr>
            <w:r w:rsidRPr="005D17B3">
              <w:rPr>
                <w:color w:val="003399"/>
              </w:rPr>
              <w:t>%</w:t>
            </w:r>
          </w:p>
        </w:tc>
      </w:tr>
      <w:tr w:rsidR="00CE30CB" w:rsidRPr="00957F6A" w14:paraId="3C270294" w14:textId="77777777" w:rsidTr="0043324F">
        <w:trPr>
          <w:trHeight w:val="428"/>
        </w:trPr>
        <w:tc>
          <w:tcPr>
            <w:tcW w:w="2264" w:type="dxa"/>
            <w:vAlign w:val="center"/>
          </w:tcPr>
          <w:p w14:paraId="34641392" w14:textId="77777777" w:rsidR="00CE30CB" w:rsidRPr="005D17B3" w:rsidRDefault="00CE30CB" w:rsidP="005D17B3">
            <w:pPr>
              <w:pStyle w:val="NoSpacing"/>
              <w:rPr>
                <w:color w:val="003399"/>
              </w:rPr>
            </w:pPr>
            <w:r w:rsidRPr="005D17B3">
              <w:rPr>
                <w:color w:val="003399"/>
              </w:rPr>
              <w:t>Temporary without Terminal Degree</w:t>
            </w:r>
          </w:p>
        </w:tc>
        <w:tc>
          <w:tcPr>
            <w:tcW w:w="1902" w:type="dxa"/>
            <w:vAlign w:val="center"/>
          </w:tcPr>
          <w:p w14:paraId="7E4F9FB4" w14:textId="77777777" w:rsidR="00CE30CB" w:rsidRPr="005D17B3" w:rsidRDefault="00CE30CB" w:rsidP="005D17B3">
            <w:pPr>
              <w:pStyle w:val="NoSpacing"/>
              <w:rPr>
                <w:color w:val="003399"/>
              </w:rPr>
            </w:pPr>
          </w:p>
        </w:tc>
        <w:tc>
          <w:tcPr>
            <w:tcW w:w="1630" w:type="dxa"/>
            <w:vAlign w:val="center"/>
          </w:tcPr>
          <w:p w14:paraId="4FAEAA29" w14:textId="4149F985" w:rsidR="00CE30CB" w:rsidRPr="005D17B3" w:rsidRDefault="00CE30CB" w:rsidP="005D17B3">
            <w:pPr>
              <w:pStyle w:val="NoSpacing"/>
              <w:rPr>
                <w:color w:val="003399"/>
              </w:rPr>
            </w:pPr>
            <w:r w:rsidRPr="005D17B3">
              <w:rPr>
                <w:color w:val="003399"/>
              </w:rPr>
              <w:t>%</w:t>
            </w:r>
          </w:p>
        </w:tc>
        <w:tc>
          <w:tcPr>
            <w:tcW w:w="1811" w:type="dxa"/>
            <w:vAlign w:val="center"/>
          </w:tcPr>
          <w:p w14:paraId="7AC2C4C7" w14:textId="4DF62A20" w:rsidR="00CE30CB" w:rsidRPr="005D17B3" w:rsidRDefault="00CE30CB" w:rsidP="005D17B3">
            <w:pPr>
              <w:pStyle w:val="NoSpacing"/>
              <w:rPr>
                <w:color w:val="003399"/>
              </w:rPr>
            </w:pPr>
            <w:r w:rsidRPr="005D17B3">
              <w:rPr>
                <w:color w:val="003399"/>
              </w:rPr>
              <w:t>%</w:t>
            </w:r>
          </w:p>
        </w:tc>
        <w:tc>
          <w:tcPr>
            <w:tcW w:w="1596" w:type="dxa"/>
            <w:vAlign w:val="center"/>
          </w:tcPr>
          <w:p w14:paraId="1D03F6FD" w14:textId="77BADA0C" w:rsidR="00CE30CB" w:rsidRPr="005D17B3" w:rsidRDefault="00CE30CB" w:rsidP="005D17B3">
            <w:pPr>
              <w:pStyle w:val="NoSpacing"/>
              <w:rPr>
                <w:color w:val="003399"/>
              </w:rPr>
            </w:pPr>
            <w:r w:rsidRPr="005D17B3">
              <w:rPr>
                <w:color w:val="003399"/>
              </w:rPr>
              <w:t>%</w:t>
            </w:r>
          </w:p>
        </w:tc>
      </w:tr>
      <w:tr w:rsidR="00CE30CB" w:rsidRPr="00957F6A" w14:paraId="5E1913BD" w14:textId="77777777" w:rsidTr="005D17B3">
        <w:trPr>
          <w:trHeight w:val="422"/>
        </w:trPr>
        <w:tc>
          <w:tcPr>
            <w:tcW w:w="2264" w:type="dxa"/>
            <w:vAlign w:val="center"/>
          </w:tcPr>
          <w:p w14:paraId="3F9ACA39" w14:textId="77777777" w:rsidR="00CE30CB" w:rsidRPr="005D17B3" w:rsidRDefault="00CE30CB" w:rsidP="005D17B3">
            <w:pPr>
              <w:pStyle w:val="NoSpacing"/>
              <w:rPr>
                <w:color w:val="003399"/>
              </w:rPr>
            </w:pPr>
            <w:r w:rsidRPr="005D17B3">
              <w:rPr>
                <w:color w:val="003399"/>
              </w:rPr>
              <w:t>Teaching Associates</w:t>
            </w:r>
          </w:p>
        </w:tc>
        <w:tc>
          <w:tcPr>
            <w:tcW w:w="1902" w:type="dxa"/>
            <w:vAlign w:val="center"/>
          </w:tcPr>
          <w:p w14:paraId="304CBA1C" w14:textId="77777777" w:rsidR="00CE30CB" w:rsidRPr="005D17B3" w:rsidRDefault="00CE30CB" w:rsidP="005D17B3">
            <w:pPr>
              <w:pStyle w:val="NoSpacing"/>
              <w:rPr>
                <w:color w:val="003399"/>
              </w:rPr>
            </w:pPr>
          </w:p>
        </w:tc>
        <w:tc>
          <w:tcPr>
            <w:tcW w:w="1630" w:type="dxa"/>
            <w:vAlign w:val="center"/>
          </w:tcPr>
          <w:p w14:paraId="0A8C9001" w14:textId="564C090D" w:rsidR="00CE30CB" w:rsidRPr="005D17B3" w:rsidRDefault="00CE30CB" w:rsidP="005D17B3">
            <w:pPr>
              <w:pStyle w:val="NoSpacing"/>
              <w:rPr>
                <w:color w:val="003399"/>
              </w:rPr>
            </w:pPr>
            <w:r w:rsidRPr="005D17B3">
              <w:rPr>
                <w:color w:val="003399"/>
              </w:rPr>
              <w:t>%</w:t>
            </w:r>
          </w:p>
        </w:tc>
        <w:tc>
          <w:tcPr>
            <w:tcW w:w="1811" w:type="dxa"/>
            <w:vAlign w:val="center"/>
          </w:tcPr>
          <w:p w14:paraId="4D7D22F2" w14:textId="3E0419F4" w:rsidR="00CE30CB" w:rsidRPr="005D17B3" w:rsidRDefault="00CE30CB" w:rsidP="005D17B3">
            <w:pPr>
              <w:pStyle w:val="NoSpacing"/>
              <w:rPr>
                <w:color w:val="003399"/>
              </w:rPr>
            </w:pPr>
            <w:r w:rsidRPr="005D17B3">
              <w:rPr>
                <w:color w:val="003399"/>
              </w:rPr>
              <w:t>%</w:t>
            </w:r>
          </w:p>
        </w:tc>
        <w:tc>
          <w:tcPr>
            <w:tcW w:w="1596" w:type="dxa"/>
            <w:vAlign w:val="center"/>
          </w:tcPr>
          <w:p w14:paraId="54B27AAD" w14:textId="3E648480" w:rsidR="00CE30CB" w:rsidRPr="005D17B3" w:rsidRDefault="00CE30CB" w:rsidP="005D17B3">
            <w:pPr>
              <w:pStyle w:val="NoSpacing"/>
              <w:rPr>
                <w:color w:val="003399"/>
              </w:rPr>
            </w:pPr>
            <w:r w:rsidRPr="005D17B3">
              <w:rPr>
                <w:color w:val="003399"/>
              </w:rPr>
              <w:t>%</w:t>
            </w:r>
          </w:p>
        </w:tc>
      </w:tr>
    </w:tbl>
    <w:p w14:paraId="3CE2160F" w14:textId="77777777" w:rsidR="006009DA" w:rsidRDefault="006009DA" w:rsidP="001E205F">
      <w:pPr>
        <w:pStyle w:val="BodyText"/>
        <w:ind w:left="0"/>
        <w:rPr>
          <w:rFonts w:asciiTheme="minorHAnsi" w:hAnsiTheme="minorHAnsi"/>
        </w:rPr>
      </w:pPr>
      <w:bookmarkStart w:id="70" w:name="_Toc526236092"/>
    </w:p>
    <w:p w14:paraId="075789A9" w14:textId="09BD43E3" w:rsidR="00847078" w:rsidRPr="00C97310" w:rsidRDefault="00CE30CB" w:rsidP="001E205F">
      <w:pPr>
        <w:pStyle w:val="BodyText"/>
        <w:ind w:left="0"/>
        <w:rPr>
          <w:rFonts w:asciiTheme="minorHAnsi" w:hAnsiTheme="minorHAnsi"/>
        </w:rPr>
      </w:pPr>
      <w:r w:rsidRPr="00C97310">
        <w:rPr>
          <w:rFonts w:asciiTheme="minorHAnsi" w:hAnsiTheme="minorHAnsi"/>
        </w:rPr>
        <w:t>The Department may wish to modify the template to include different classifications of courses, i.e., activity, lab, upper or lower division, etc.</w:t>
      </w:r>
      <w:bookmarkEnd w:id="70"/>
    </w:p>
    <w:p w14:paraId="2C695F39" w14:textId="4A6530FC" w:rsidR="00847078" w:rsidRDefault="00847078">
      <w:pPr>
        <w:rPr>
          <w:rFonts w:eastAsia="Times New Roman" w:cs="Arial"/>
          <w:sz w:val="24"/>
          <w:szCs w:val="24"/>
        </w:rPr>
      </w:pPr>
    </w:p>
    <w:p w14:paraId="271508F8" w14:textId="77777777" w:rsidR="00B87247" w:rsidRPr="00C97310" w:rsidRDefault="00B87247">
      <w:pPr>
        <w:rPr>
          <w:rFonts w:eastAsia="Times New Roman" w:cs="Arial"/>
          <w:sz w:val="24"/>
          <w:szCs w:val="24"/>
        </w:rPr>
      </w:pPr>
    </w:p>
    <w:p w14:paraId="3FD4E0D7" w14:textId="77777777" w:rsidR="00532D52" w:rsidRDefault="00532D52">
      <w:pPr>
        <w:rPr>
          <w:rFonts w:eastAsiaTheme="majorEastAsia" w:cstheme="majorBidi"/>
          <w:sz w:val="32"/>
          <w:szCs w:val="32"/>
        </w:rPr>
      </w:pPr>
      <w:r>
        <w:br w:type="page"/>
      </w:r>
    </w:p>
    <w:p w14:paraId="022225D9" w14:textId="1282D292" w:rsidR="00CE30CB" w:rsidRPr="00957F6A" w:rsidRDefault="00847078" w:rsidP="0022739F">
      <w:pPr>
        <w:pStyle w:val="Heading1"/>
        <w:rPr>
          <w:rFonts w:asciiTheme="minorHAnsi" w:hAnsiTheme="minorHAnsi"/>
          <w:color w:val="auto"/>
        </w:rPr>
      </w:pPr>
      <w:bookmarkStart w:id="71" w:name="_Toc8659254"/>
      <w:r w:rsidRPr="00957F6A">
        <w:rPr>
          <w:rFonts w:asciiTheme="minorHAnsi" w:hAnsiTheme="minorHAnsi"/>
          <w:color w:val="auto"/>
        </w:rPr>
        <w:lastRenderedPageBreak/>
        <w:t>Appendix M. Recommendations for External Reviewers</w:t>
      </w:r>
      <w:bookmarkEnd w:id="71"/>
    </w:p>
    <w:p w14:paraId="17615E96" w14:textId="77777777" w:rsidR="00957F6A" w:rsidRDefault="00957F6A" w:rsidP="001E205F">
      <w:pPr>
        <w:pStyle w:val="BodyText"/>
        <w:ind w:left="0"/>
        <w:rPr>
          <w:rFonts w:asciiTheme="minorHAnsi" w:hAnsiTheme="minorHAnsi"/>
          <w:color w:val="FF0000"/>
        </w:rPr>
      </w:pPr>
    </w:p>
    <w:p w14:paraId="3D50D5FA" w14:textId="0182F0ED" w:rsidR="00847078" w:rsidRPr="00957F6A" w:rsidRDefault="00847078" w:rsidP="001E205F">
      <w:pPr>
        <w:pStyle w:val="BodyText"/>
        <w:ind w:left="0"/>
        <w:rPr>
          <w:rFonts w:asciiTheme="minorHAnsi" w:hAnsiTheme="minorHAnsi"/>
          <w:color w:val="003399"/>
        </w:rPr>
      </w:pPr>
      <w:r w:rsidRPr="00957F6A">
        <w:rPr>
          <w:rFonts w:asciiTheme="minorHAnsi" w:hAnsiTheme="minorHAnsi"/>
          <w:color w:val="003399"/>
        </w:rPr>
        <w:t xml:space="preserve">In the table below, </w:t>
      </w:r>
      <w:r w:rsidR="00FD594B" w:rsidRPr="00957F6A">
        <w:rPr>
          <w:rFonts w:asciiTheme="minorHAnsi" w:hAnsiTheme="minorHAnsi"/>
          <w:color w:val="003399"/>
        </w:rPr>
        <w:t xml:space="preserve">please provide the name, </w:t>
      </w:r>
      <w:r w:rsidRPr="00957F6A">
        <w:rPr>
          <w:rFonts w:asciiTheme="minorHAnsi" w:hAnsiTheme="minorHAnsi"/>
          <w:color w:val="003399"/>
        </w:rPr>
        <w:t>contact information</w:t>
      </w:r>
      <w:r w:rsidR="00FD594B" w:rsidRPr="00957F6A">
        <w:rPr>
          <w:rFonts w:asciiTheme="minorHAnsi" w:hAnsiTheme="minorHAnsi"/>
          <w:color w:val="003399"/>
        </w:rPr>
        <w:t>, and CVs</w:t>
      </w:r>
      <w:r w:rsidRPr="00957F6A">
        <w:rPr>
          <w:rFonts w:asciiTheme="minorHAnsi" w:hAnsiTheme="minorHAnsi"/>
          <w:color w:val="003399"/>
        </w:rPr>
        <w:t xml:space="preserve"> </w:t>
      </w:r>
      <w:r w:rsidR="00FD594B" w:rsidRPr="00957F6A">
        <w:rPr>
          <w:rFonts w:asciiTheme="minorHAnsi" w:hAnsiTheme="minorHAnsi"/>
          <w:color w:val="003399"/>
        </w:rPr>
        <w:t>of</w:t>
      </w:r>
      <w:r w:rsidRPr="00957F6A">
        <w:rPr>
          <w:rFonts w:asciiTheme="minorHAnsi" w:hAnsiTheme="minorHAnsi"/>
          <w:color w:val="003399"/>
        </w:rPr>
        <w:t xml:space="preserve"> six potential external reviewers </w:t>
      </w:r>
      <w:r w:rsidR="00FD594B" w:rsidRPr="00957F6A">
        <w:rPr>
          <w:rFonts w:asciiTheme="minorHAnsi" w:hAnsiTheme="minorHAnsi"/>
          <w:color w:val="003399"/>
        </w:rPr>
        <w:t>who are willing to</w:t>
      </w:r>
      <w:r w:rsidRPr="00957F6A">
        <w:rPr>
          <w:rFonts w:asciiTheme="minorHAnsi" w:hAnsiTheme="minorHAnsi"/>
          <w:color w:val="003399"/>
        </w:rPr>
        <w:t xml:space="preserve"> serve on your program’s review team. Three recommended external reviewers should be from institutions within the CSU system and three recommendations should be from institutions outside of the CSU system. </w:t>
      </w:r>
    </w:p>
    <w:p w14:paraId="11327F92" w14:textId="7D460B74" w:rsidR="00847078" w:rsidRPr="00C97310" w:rsidRDefault="00847078" w:rsidP="001E205F">
      <w:pPr>
        <w:pStyle w:val="BodyText"/>
        <w:ind w:left="0"/>
        <w:rPr>
          <w:rFonts w:asciiTheme="minorHAnsi" w:hAnsiTheme="minorHAnsi"/>
        </w:rPr>
      </w:pPr>
    </w:p>
    <w:p w14:paraId="03326684" w14:textId="4FF7D46D" w:rsidR="00847078" w:rsidRPr="00C97310" w:rsidRDefault="00847078" w:rsidP="001E205F">
      <w:pPr>
        <w:pStyle w:val="BodyText"/>
        <w:ind w:left="0"/>
        <w:rPr>
          <w:rFonts w:asciiTheme="minorHAnsi" w:hAnsiTheme="minorHAnsi"/>
        </w:rPr>
      </w:pPr>
      <w:r w:rsidRPr="00C97310">
        <w:rPr>
          <w:rFonts w:asciiTheme="minorHAnsi" w:hAnsiTheme="minorHAnsi"/>
        </w:rPr>
        <w:t>Recommendations for External Reviewers</w:t>
      </w:r>
    </w:p>
    <w:tbl>
      <w:tblPr>
        <w:tblStyle w:val="TableGrid"/>
        <w:tblW w:w="0" w:type="auto"/>
        <w:tblLook w:val="04A0" w:firstRow="1" w:lastRow="0" w:firstColumn="1" w:lastColumn="0" w:noHBand="0" w:noVBand="1"/>
      </w:tblPr>
      <w:tblGrid>
        <w:gridCol w:w="1887"/>
        <w:gridCol w:w="2064"/>
        <w:gridCol w:w="2054"/>
        <w:gridCol w:w="1801"/>
        <w:gridCol w:w="1544"/>
      </w:tblGrid>
      <w:tr w:rsidR="00847078" w:rsidRPr="00C97310" w14:paraId="6C95C1EB" w14:textId="7C5FB2AF" w:rsidTr="00847078">
        <w:tc>
          <w:tcPr>
            <w:tcW w:w="1887" w:type="dxa"/>
          </w:tcPr>
          <w:p w14:paraId="17738931" w14:textId="112FCB78" w:rsidR="00847078" w:rsidRPr="00C97310" w:rsidRDefault="00847078" w:rsidP="001E205F">
            <w:pPr>
              <w:pStyle w:val="BodyText"/>
              <w:ind w:left="0"/>
              <w:rPr>
                <w:rFonts w:asciiTheme="minorHAnsi" w:hAnsiTheme="minorHAnsi"/>
              </w:rPr>
            </w:pPr>
            <w:r w:rsidRPr="00C97310">
              <w:rPr>
                <w:rFonts w:asciiTheme="minorHAnsi" w:hAnsiTheme="minorHAnsi"/>
              </w:rPr>
              <w:t>Name</w:t>
            </w:r>
          </w:p>
        </w:tc>
        <w:tc>
          <w:tcPr>
            <w:tcW w:w="2064" w:type="dxa"/>
          </w:tcPr>
          <w:p w14:paraId="4662D84B" w14:textId="170B8684" w:rsidR="00847078" w:rsidRPr="00C97310" w:rsidRDefault="00847078" w:rsidP="001E205F">
            <w:pPr>
              <w:pStyle w:val="BodyText"/>
              <w:ind w:left="0"/>
              <w:rPr>
                <w:rFonts w:asciiTheme="minorHAnsi" w:hAnsiTheme="minorHAnsi"/>
              </w:rPr>
            </w:pPr>
            <w:r w:rsidRPr="00C97310">
              <w:rPr>
                <w:rFonts w:asciiTheme="minorHAnsi" w:hAnsiTheme="minorHAnsi"/>
              </w:rPr>
              <w:t>Institution</w:t>
            </w:r>
          </w:p>
        </w:tc>
        <w:tc>
          <w:tcPr>
            <w:tcW w:w="2054" w:type="dxa"/>
          </w:tcPr>
          <w:p w14:paraId="591097A0" w14:textId="74731D22" w:rsidR="00847078" w:rsidRPr="00C97310" w:rsidRDefault="00847078" w:rsidP="001E205F">
            <w:pPr>
              <w:pStyle w:val="BodyText"/>
              <w:ind w:left="0"/>
              <w:rPr>
                <w:rFonts w:asciiTheme="minorHAnsi" w:hAnsiTheme="minorHAnsi"/>
              </w:rPr>
            </w:pPr>
            <w:r w:rsidRPr="00C97310">
              <w:rPr>
                <w:rFonts w:asciiTheme="minorHAnsi" w:hAnsiTheme="minorHAnsi"/>
              </w:rPr>
              <w:t>Email Address</w:t>
            </w:r>
          </w:p>
        </w:tc>
        <w:tc>
          <w:tcPr>
            <w:tcW w:w="1801" w:type="dxa"/>
          </w:tcPr>
          <w:p w14:paraId="40490C8A" w14:textId="475B62B8" w:rsidR="00847078" w:rsidRPr="00C97310" w:rsidRDefault="00847078" w:rsidP="001E205F">
            <w:pPr>
              <w:pStyle w:val="BodyText"/>
              <w:ind w:left="0"/>
              <w:rPr>
                <w:rFonts w:asciiTheme="minorHAnsi" w:hAnsiTheme="minorHAnsi"/>
              </w:rPr>
            </w:pPr>
            <w:r w:rsidRPr="00C97310">
              <w:rPr>
                <w:rFonts w:asciiTheme="minorHAnsi" w:hAnsiTheme="minorHAnsi"/>
              </w:rPr>
              <w:t>Phone Number</w:t>
            </w:r>
          </w:p>
        </w:tc>
        <w:tc>
          <w:tcPr>
            <w:tcW w:w="1544" w:type="dxa"/>
          </w:tcPr>
          <w:p w14:paraId="7E56DFE0" w14:textId="0B193413" w:rsidR="00847078" w:rsidRPr="00C97310" w:rsidRDefault="00847078" w:rsidP="001E205F">
            <w:pPr>
              <w:pStyle w:val="BodyText"/>
              <w:ind w:left="0"/>
              <w:rPr>
                <w:rFonts w:asciiTheme="minorHAnsi" w:hAnsiTheme="minorHAnsi"/>
              </w:rPr>
            </w:pPr>
            <w:r w:rsidRPr="00C97310">
              <w:rPr>
                <w:rFonts w:asciiTheme="minorHAnsi" w:hAnsiTheme="minorHAnsi"/>
              </w:rPr>
              <w:t>Institutional Affiliation</w:t>
            </w:r>
          </w:p>
        </w:tc>
      </w:tr>
      <w:tr w:rsidR="00847078" w:rsidRPr="00C97310" w14:paraId="7D88C9BE" w14:textId="65D7A1C3" w:rsidTr="00847078">
        <w:tc>
          <w:tcPr>
            <w:tcW w:w="1887" w:type="dxa"/>
          </w:tcPr>
          <w:p w14:paraId="483D4AAF" w14:textId="77777777" w:rsidR="00847078" w:rsidRPr="00C97310" w:rsidRDefault="00847078" w:rsidP="001E205F">
            <w:pPr>
              <w:pStyle w:val="BodyText"/>
              <w:ind w:left="0"/>
              <w:rPr>
                <w:rFonts w:asciiTheme="minorHAnsi" w:hAnsiTheme="minorHAnsi"/>
              </w:rPr>
            </w:pPr>
          </w:p>
        </w:tc>
        <w:tc>
          <w:tcPr>
            <w:tcW w:w="2064" w:type="dxa"/>
          </w:tcPr>
          <w:p w14:paraId="7266EE38" w14:textId="77777777" w:rsidR="00847078" w:rsidRPr="00C97310" w:rsidRDefault="00847078" w:rsidP="001E205F">
            <w:pPr>
              <w:pStyle w:val="BodyText"/>
              <w:ind w:left="0"/>
              <w:rPr>
                <w:rFonts w:asciiTheme="minorHAnsi" w:hAnsiTheme="minorHAnsi"/>
              </w:rPr>
            </w:pPr>
          </w:p>
        </w:tc>
        <w:tc>
          <w:tcPr>
            <w:tcW w:w="2054" w:type="dxa"/>
          </w:tcPr>
          <w:p w14:paraId="71CDC198" w14:textId="77777777" w:rsidR="00847078" w:rsidRPr="00C97310" w:rsidRDefault="00847078" w:rsidP="001E205F">
            <w:pPr>
              <w:pStyle w:val="BodyText"/>
              <w:ind w:left="0"/>
              <w:rPr>
                <w:rFonts w:asciiTheme="minorHAnsi" w:hAnsiTheme="minorHAnsi"/>
              </w:rPr>
            </w:pPr>
          </w:p>
        </w:tc>
        <w:tc>
          <w:tcPr>
            <w:tcW w:w="1801" w:type="dxa"/>
          </w:tcPr>
          <w:p w14:paraId="4BB79818" w14:textId="77777777" w:rsidR="00847078" w:rsidRPr="00C97310" w:rsidRDefault="00847078" w:rsidP="001E205F">
            <w:pPr>
              <w:pStyle w:val="BodyText"/>
              <w:ind w:left="0"/>
              <w:rPr>
                <w:rFonts w:asciiTheme="minorHAnsi" w:hAnsiTheme="minorHAnsi"/>
              </w:rPr>
            </w:pPr>
          </w:p>
        </w:tc>
        <w:tc>
          <w:tcPr>
            <w:tcW w:w="1544" w:type="dxa"/>
          </w:tcPr>
          <w:p w14:paraId="1C65ACC1" w14:textId="000D50A9" w:rsidR="00847078" w:rsidRPr="00C97310" w:rsidRDefault="00847078" w:rsidP="0022739F">
            <w:pPr>
              <w:pStyle w:val="BodyText"/>
              <w:ind w:left="0"/>
              <w:jc w:val="center"/>
              <w:rPr>
                <w:rFonts w:asciiTheme="minorHAnsi" w:hAnsiTheme="minorHAnsi"/>
              </w:rPr>
            </w:pPr>
            <w:r w:rsidRPr="00C97310">
              <w:rPr>
                <w:rFonts w:asciiTheme="minorHAnsi" w:hAnsiTheme="minorHAnsi"/>
              </w:rPr>
              <w:t>CSU</w:t>
            </w:r>
          </w:p>
        </w:tc>
      </w:tr>
      <w:tr w:rsidR="00847078" w:rsidRPr="00C97310" w14:paraId="4E65799A" w14:textId="03A125B5" w:rsidTr="00847078">
        <w:tc>
          <w:tcPr>
            <w:tcW w:w="1887" w:type="dxa"/>
          </w:tcPr>
          <w:p w14:paraId="03B08306" w14:textId="77777777" w:rsidR="00847078" w:rsidRPr="00C97310" w:rsidRDefault="00847078" w:rsidP="001E205F">
            <w:pPr>
              <w:pStyle w:val="BodyText"/>
              <w:ind w:left="0"/>
              <w:rPr>
                <w:rFonts w:asciiTheme="minorHAnsi" w:hAnsiTheme="minorHAnsi"/>
              </w:rPr>
            </w:pPr>
          </w:p>
        </w:tc>
        <w:tc>
          <w:tcPr>
            <w:tcW w:w="2064" w:type="dxa"/>
          </w:tcPr>
          <w:p w14:paraId="259F408B" w14:textId="77777777" w:rsidR="00847078" w:rsidRPr="00C97310" w:rsidRDefault="00847078" w:rsidP="001E205F">
            <w:pPr>
              <w:pStyle w:val="BodyText"/>
              <w:ind w:left="0"/>
              <w:rPr>
                <w:rFonts w:asciiTheme="minorHAnsi" w:hAnsiTheme="minorHAnsi"/>
              </w:rPr>
            </w:pPr>
          </w:p>
        </w:tc>
        <w:tc>
          <w:tcPr>
            <w:tcW w:w="2054" w:type="dxa"/>
          </w:tcPr>
          <w:p w14:paraId="697BD349" w14:textId="77777777" w:rsidR="00847078" w:rsidRPr="00C97310" w:rsidRDefault="00847078" w:rsidP="001E205F">
            <w:pPr>
              <w:pStyle w:val="BodyText"/>
              <w:ind w:left="0"/>
              <w:rPr>
                <w:rFonts w:asciiTheme="minorHAnsi" w:hAnsiTheme="minorHAnsi"/>
              </w:rPr>
            </w:pPr>
          </w:p>
        </w:tc>
        <w:tc>
          <w:tcPr>
            <w:tcW w:w="1801" w:type="dxa"/>
          </w:tcPr>
          <w:p w14:paraId="4823B916" w14:textId="77777777" w:rsidR="00847078" w:rsidRPr="00C97310" w:rsidRDefault="00847078" w:rsidP="001E205F">
            <w:pPr>
              <w:pStyle w:val="BodyText"/>
              <w:ind w:left="0"/>
              <w:rPr>
                <w:rFonts w:asciiTheme="minorHAnsi" w:hAnsiTheme="minorHAnsi"/>
              </w:rPr>
            </w:pPr>
          </w:p>
        </w:tc>
        <w:tc>
          <w:tcPr>
            <w:tcW w:w="1544" w:type="dxa"/>
          </w:tcPr>
          <w:p w14:paraId="58305011" w14:textId="602E1A35" w:rsidR="00847078" w:rsidRPr="00C97310" w:rsidRDefault="00847078" w:rsidP="0022739F">
            <w:pPr>
              <w:pStyle w:val="BodyText"/>
              <w:ind w:left="0"/>
              <w:jc w:val="center"/>
              <w:rPr>
                <w:rFonts w:asciiTheme="minorHAnsi" w:hAnsiTheme="minorHAnsi"/>
              </w:rPr>
            </w:pPr>
            <w:r w:rsidRPr="00C97310">
              <w:rPr>
                <w:rFonts w:asciiTheme="minorHAnsi" w:hAnsiTheme="minorHAnsi"/>
              </w:rPr>
              <w:t>CSU</w:t>
            </w:r>
          </w:p>
        </w:tc>
      </w:tr>
      <w:tr w:rsidR="00847078" w:rsidRPr="00C97310" w14:paraId="445E6966" w14:textId="507C88AC" w:rsidTr="00847078">
        <w:tc>
          <w:tcPr>
            <w:tcW w:w="1887" w:type="dxa"/>
          </w:tcPr>
          <w:p w14:paraId="25F6D9DF" w14:textId="77777777" w:rsidR="00847078" w:rsidRPr="00C97310" w:rsidRDefault="00847078" w:rsidP="001E205F">
            <w:pPr>
              <w:pStyle w:val="BodyText"/>
              <w:ind w:left="0"/>
              <w:rPr>
                <w:rFonts w:asciiTheme="minorHAnsi" w:hAnsiTheme="minorHAnsi"/>
              </w:rPr>
            </w:pPr>
          </w:p>
        </w:tc>
        <w:tc>
          <w:tcPr>
            <w:tcW w:w="2064" w:type="dxa"/>
          </w:tcPr>
          <w:p w14:paraId="0A10FA16" w14:textId="77777777" w:rsidR="00847078" w:rsidRPr="00C97310" w:rsidRDefault="00847078" w:rsidP="001E205F">
            <w:pPr>
              <w:pStyle w:val="BodyText"/>
              <w:ind w:left="0"/>
              <w:rPr>
                <w:rFonts w:asciiTheme="minorHAnsi" w:hAnsiTheme="minorHAnsi"/>
              </w:rPr>
            </w:pPr>
          </w:p>
        </w:tc>
        <w:tc>
          <w:tcPr>
            <w:tcW w:w="2054" w:type="dxa"/>
          </w:tcPr>
          <w:p w14:paraId="4856C8B3" w14:textId="77777777" w:rsidR="00847078" w:rsidRPr="00C97310" w:rsidRDefault="00847078" w:rsidP="001E205F">
            <w:pPr>
              <w:pStyle w:val="BodyText"/>
              <w:ind w:left="0"/>
              <w:rPr>
                <w:rFonts w:asciiTheme="minorHAnsi" w:hAnsiTheme="minorHAnsi"/>
              </w:rPr>
            </w:pPr>
          </w:p>
        </w:tc>
        <w:tc>
          <w:tcPr>
            <w:tcW w:w="1801" w:type="dxa"/>
          </w:tcPr>
          <w:p w14:paraId="5F93F5C6" w14:textId="77777777" w:rsidR="00847078" w:rsidRPr="00C97310" w:rsidRDefault="00847078" w:rsidP="001E205F">
            <w:pPr>
              <w:pStyle w:val="BodyText"/>
              <w:ind w:left="0"/>
              <w:rPr>
                <w:rFonts w:asciiTheme="minorHAnsi" w:hAnsiTheme="minorHAnsi"/>
              </w:rPr>
            </w:pPr>
          </w:p>
        </w:tc>
        <w:tc>
          <w:tcPr>
            <w:tcW w:w="1544" w:type="dxa"/>
          </w:tcPr>
          <w:p w14:paraId="549408EC" w14:textId="11594182" w:rsidR="00847078" w:rsidRPr="00C97310" w:rsidRDefault="00847078" w:rsidP="0022739F">
            <w:pPr>
              <w:pStyle w:val="BodyText"/>
              <w:ind w:left="0"/>
              <w:jc w:val="center"/>
              <w:rPr>
                <w:rFonts w:asciiTheme="minorHAnsi" w:hAnsiTheme="minorHAnsi"/>
              </w:rPr>
            </w:pPr>
            <w:r w:rsidRPr="00C97310">
              <w:rPr>
                <w:rFonts w:asciiTheme="minorHAnsi" w:hAnsiTheme="minorHAnsi"/>
              </w:rPr>
              <w:t>CSU</w:t>
            </w:r>
          </w:p>
        </w:tc>
      </w:tr>
      <w:tr w:rsidR="00847078" w:rsidRPr="00C97310" w14:paraId="58664CEA" w14:textId="4E2728CA" w:rsidTr="00847078">
        <w:tc>
          <w:tcPr>
            <w:tcW w:w="1887" w:type="dxa"/>
          </w:tcPr>
          <w:p w14:paraId="74FE36E2" w14:textId="77777777" w:rsidR="00847078" w:rsidRPr="00C97310" w:rsidRDefault="00847078" w:rsidP="001E205F">
            <w:pPr>
              <w:pStyle w:val="BodyText"/>
              <w:ind w:left="0"/>
              <w:rPr>
                <w:rFonts w:asciiTheme="minorHAnsi" w:hAnsiTheme="minorHAnsi"/>
              </w:rPr>
            </w:pPr>
          </w:p>
        </w:tc>
        <w:tc>
          <w:tcPr>
            <w:tcW w:w="2064" w:type="dxa"/>
          </w:tcPr>
          <w:p w14:paraId="578C6B38" w14:textId="77777777" w:rsidR="00847078" w:rsidRPr="00C97310" w:rsidRDefault="00847078" w:rsidP="001E205F">
            <w:pPr>
              <w:pStyle w:val="BodyText"/>
              <w:ind w:left="0"/>
              <w:rPr>
                <w:rFonts w:asciiTheme="minorHAnsi" w:hAnsiTheme="minorHAnsi"/>
              </w:rPr>
            </w:pPr>
          </w:p>
        </w:tc>
        <w:tc>
          <w:tcPr>
            <w:tcW w:w="2054" w:type="dxa"/>
          </w:tcPr>
          <w:p w14:paraId="40FA2B92" w14:textId="77777777" w:rsidR="00847078" w:rsidRPr="00C97310" w:rsidRDefault="00847078" w:rsidP="001E205F">
            <w:pPr>
              <w:pStyle w:val="BodyText"/>
              <w:ind w:left="0"/>
              <w:rPr>
                <w:rFonts w:asciiTheme="minorHAnsi" w:hAnsiTheme="minorHAnsi"/>
              </w:rPr>
            </w:pPr>
          </w:p>
        </w:tc>
        <w:tc>
          <w:tcPr>
            <w:tcW w:w="1801" w:type="dxa"/>
          </w:tcPr>
          <w:p w14:paraId="5EB41F37" w14:textId="77777777" w:rsidR="00847078" w:rsidRPr="00C97310" w:rsidRDefault="00847078" w:rsidP="001E205F">
            <w:pPr>
              <w:pStyle w:val="BodyText"/>
              <w:ind w:left="0"/>
              <w:rPr>
                <w:rFonts w:asciiTheme="minorHAnsi" w:hAnsiTheme="minorHAnsi"/>
              </w:rPr>
            </w:pPr>
          </w:p>
        </w:tc>
        <w:tc>
          <w:tcPr>
            <w:tcW w:w="1544" w:type="dxa"/>
          </w:tcPr>
          <w:p w14:paraId="4F54AC2B" w14:textId="70119E5D" w:rsidR="00847078" w:rsidRPr="00C97310" w:rsidRDefault="00847078" w:rsidP="0022739F">
            <w:pPr>
              <w:pStyle w:val="BodyText"/>
              <w:ind w:left="0"/>
              <w:jc w:val="center"/>
              <w:rPr>
                <w:rFonts w:asciiTheme="minorHAnsi" w:hAnsiTheme="minorHAnsi"/>
              </w:rPr>
            </w:pPr>
            <w:r w:rsidRPr="00C97310">
              <w:rPr>
                <w:rFonts w:asciiTheme="minorHAnsi" w:hAnsiTheme="minorHAnsi"/>
              </w:rPr>
              <w:t>Non-CSU</w:t>
            </w:r>
          </w:p>
        </w:tc>
      </w:tr>
      <w:tr w:rsidR="00847078" w:rsidRPr="00C97310" w14:paraId="43FBAB8E" w14:textId="7E5DBED7" w:rsidTr="00847078">
        <w:tc>
          <w:tcPr>
            <w:tcW w:w="1887" w:type="dxa"/>
          </w:tcPr>
          <w:p w14:paraId="67A194C8" w14:textId="77777777" w:rsidR="00847078" w:rsidRPr="00C97310" w:rsidRDefault="00847078" w:rsidP="001E205F">
            <w:pPr>
              <w:pStyle w:val="BodyText"/>
              <w:ind w:left="0"/>
              <w:rPr>
                <w:rFonts w:asciiTheme="minorHAnsi" w:hAnsiTheme="minorHAnsi"/>
              </w:rPr>
            </w:pPr>
          </w:p>
        </w:tc>
        <w:tc>
          <w:tcPr>
            <w:tcW w:w="2064" w:type="dxa"/>
          </w:tcPr>
          <w:p w14:paraId="3CD5AC73" w14:textId="77777777" w:rsidR="00847078" w:rsidRPr="00C97310" w:rsidRDefault="00847078" w:rsidP="001E205F">
            <w:pPr>
              <w:pStyle w:val="BodyText"/>
              <w:ind w:left="0"/>
              <w:rPr>
                <w:rFonts w:asciiTheme="minorHAnsi" w:hAnsiTheme="minorHAnsi"/>
              </w:rPr>
            </w:pPr>
          </w:p>
        </w:tc>
        <w:tc>
          <w:tcPr>
            <w:tcW w:w="2054" w:type="dxa"/>
          </w:tcPr>
          <w:p w14:paraId="6C4591EA" w14:textId="77777777" w:rsidR="00847078" w:rsidRPr="00C97310" w:rsidRDefault="00847078" w:rsidP="001E205F">
            <w:pPr>
              <w:pStyle w:val="BodyText"/>
              <w:ind w:left="0"/>
              <w:rPr>
                <w:rFonts w:asciiTheme="minorHAnsi" w:hAnsiTheme="minorHAnsi"/>
              </w:rPr>
            </w:pPr>
          </w:p>
        </w:tc>
        <w:tc>
          <w:tcPr>
            <w:tcW w:w="1801" w:type="dxa"/>
          </w:tcPr>
          <w:p w14:paraId="0CE4E111" w14:textId="77777777" w:rsidR="00847078" w:rsidRPr="00C97310" w:rsidRDefault="00847078" w:rsidP="001E205F">
            <w:pPr>
              <w:pStyle w:val="BodyText"/>
              <w:ind w:left="0"/>
              <w:rPr>
                <w:rFonts w:asciiTheme="minorHAnsi" w:hAnsiTheme="minorHAnsi"/>
              </w:rPr>
            </w:pPr>
          </w:p>
        </w:tc>
        <w:tc>
          <w:tcPr>
            <w:tcW w:w="1544" w:type="dxa"/>
          </w:tcPr>
          <w:p w14:paraId="6D6F3A69" w14:textId="093711EA" w:rsidR="00847078" w:rsidRPr="00C97310" w:rsidRDefault="00847078" w:rsidP="0022739F">
            <w:pPr>
              <w:pStyle w:val="BodyText"/>
              <w:ind w:left="0"/>
              <w:jc w:val="center"/>
              <w:rPr>
                <w:rFonts w:asciiTheme="minorHAnsi" w:hAnsiTheme="minorHAnsi"/>
              </w:rPr>
            </w:pPr>
            <w:r w:rsidRPr="00C97310">
              <w:rPr>
                <w:rFonts w:asciiTheme="minorHAnsi" w:hAnsiTheme="minorHAnsi"/>
              </w:rPr>
              <w:t>Non-CSU</w:t>
            </w:r>
          </w:p>
        </w:tc>
      </w:tr>
      <w:tr w:rsidR="00847078" w:rsidRPr="00C97310" w14:paraId="7049784F" w14:textId="5F20B52B" w:rsidTr="00847078">
        <w:tc>
          <w:tcPr>
            <w:tcW w:w="1887" w:type="dxa"/>
          </w:tcPr>
          <w:p w14:paraId="28F12FA5" w14:textId="77777777" w:rsidR="00847078" w:rsidRPr="00C97310" w:rsidRDefault="00847078" w:rsidP="001E205F">
            <w:pPr>
              <w:pStyle w:val="BodyText"/>
              <w:ind w:left="0"/>
              <w:rPr>
                <w:rFonts w:asciiTheme="minorHAnsi" w:hAnsiTheme="minorHAnsi"/>
              </w:rPr>
            </w:pPr>
          </w:p>
        </w:tc>
        <w:tc>
          <w:tcPr>
            <w:tcW w:w="2064" w:type="dxa"/>
          </w:tcPr>
          <w:p w14:paraId="47BD843D" w14:textId="77777777" w:rsidR="00847078" w:rsidRPr="00C97310" w:rsidRDefault="00847078" w:rsidP="001E205F">
            <w:pPr>
              <w:pStyle w:val="BodyText"/>
              <w:ind w:left="0"/>
              <w:rPr>
                <w:rFonts w:asciiTheme="minorHAnsi" w:hAnsiTheme="minorHAnsi"/>
              </w:rPr>
            </w:pPr>
          </w:p>
        </w:tc>
        <w:tc>
          <w:tcPr>
            <w:tcW w:w="2054" w:type="dxa"/>
          </w:tcPr>
          <w:p w14:paraId="4C86F3F2" w14:textId="77777777" w:rsidR="00847078" w:rsidRPr="00C97310" w:rsidRDefault="00847078" w:rsidP="001E205F">
            <w:pPr>
              <w:pStyle w:val="BodyText"/>
              <w:ind w:left="0"/>
              <w:rPr>
                <w:rFonts w:asciiTheme="minorHAnsi" w:hAnsiTheme="minorHAnsi"/>
              </w:rPr>
            </w:pPr>
          </w:p>
        </w:tc>
        <w:tc>
          <w:tcPr>
            <w:tcW w:w="1801" w:type="dxa"/>
          </w:tcPr>
          <w:p w14:paraId="29D03BE1" w14:textId="77777777" w:rsidR="00847078" w:rsidRPr="00C97310" w:rsidRDefault="00847078" w:rsidP="001E205F">
            <w:pPr>
              <w:pStyle w:val="BodyText"/>
              <w:ind w:left="0"/>
              <w:rPr>
                <w:rFonts w:asciiTheme="minorHAnsi" w:hAnsiTheme="minorHAnsi"/>
              </w:rPr>
            </w:pPr>
          </w:p>
        </w:tc>
        <w:tc>
          <w:tcPr>
            <w:tcW w:w="1544" w:type="dxa"/>
          </w:tcPr>
          <w:p w14:paraId="04D32989" w14:textId="69E3E872" w:rsidR="00847078" w:rsidRPr="00C97310" w:rsidRDefault="00847078" w:rsidP="0022739F">
            <w:pPr>
              <w:pStyle w:val="BodyText"/>
              <w:ind w:left="0"/>
              <w:jc w:val="center"/>
              <w:rPr>
                <w:rFonts w:asciiTheme="minorHAnsi" w:hAnsiTheme="minorHAnsi"/>
              </w:rPr>
            </w:pPr>
            <w:r w:rsidRPr="00C97310">
              <w:rPr>
                <w:rFonts w:asciiTheme="minorHAnsi" w:hAnsiTheme="minorHAnsi"/>
              </w:rPr>
              <w:t>Non-CSU</w:t>
            </w:r>
          </w:p>
        </w:tc>
      </w:tr>
    </w:tbl>
    <w:p w14:paraId="5A35F915" w14:textId="77777777" w:rsidR="00847078" w:rsidRPr="00C97310" w:rsidRDefault="00847078" w:rsidP="001E205F">
      <w:pPr>
        <w:pStyle w:val="BodyText"/>
        <w:ind w:left="0"/>
        <w:rPr>
          <w:rFonts w:asciiTheme="minorHAnsi" w:hAnsiTheme="minorHAnsi"/>
        </w:rPr>
      </w:pPr>
    </w:p>
    <w:p w14:paraId="00619907" w14:textId="007AAE00" w:rsidR="00C94A93" w:rsidRPr="00C97310" w:rsidRDefault="00C94A93" w:rsidP="00C94A93">
      <w:pPr>
        <w:rPr>
          <w:rFonts w:cs="Arial"/>
          <w:spacing w:val="-3"/>
        </w:rPr>
      </w:pPr>
      <w:bookmarkStart w:id="72" w:name="_EXHIBIT_A_1"/>
      <w:bookmarkStart w:id="73" w:name="_EXHIBIT_E"/>
      <w:bookmarkEnd w:id="72"/>
      <w:bookmarkEnd w:id="73"/>
    </w:p>
    <w:sectPr w:rsidR="00C94A93" w:rsidRPr="00C97310" w:rsidSect="00EE66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E02C" w14:textId="77777777" w:rsidR="003A4617" w:rsidRDefault="003A4617" w:rsidP="001B1C5D">
      <w:pPr>
        <w:spacing w:after="0" w:line="240" w:lineRule="auto"/>
      </w:pPr>
      <w:r>
        <w:separator/>
      </w:r>
    </w:p>
  </w:endnote>
  <w:endnote w:type="continuationSeparator" w:id="0">
    <w:p w14:paraId="7BF6274C" w14:textId="77777777" w:rsidR="003A4617" w:rsidRDefault="003A4617" w:rsidP="001B1C5D">
      <w:pPr>
        <w:spacing w:after="0" w:line="240" w:lineRule="auto"/>
      </w:pPr>
      <w:r>
        <w:continuationSeparator/>
      </w:r>
    </w:p>
  </w:endnote>
  <w:endnote w:type="continuationNotice" w:id="1">
    <w:p w14:paraId="3687F8D1" w14:textId="77777777" w:rsidR="003A4617" w:rsidRDefault="003A4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80A" w14:textId="49713784" w:rsidR="00161255" w:rsidRDefault="00161255" w:rsidP="00CE30CB">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sidR="00EE6624">
      <w:rPr>
        <w:rStyle w:val="PageNumber"/>
      </w:rPr>
      <w:fldChar w:fldCharType="separate"/>
    </w:r>
    <w:r w:rsidR="00EE6624">
      <w:rPr>
        <w:rStyle w:val="PageNumber"/>
        <w:noProof/>
      </w:rPr>
      <w:t>4</w:t>
    </w:r>
    <w:r>
      <w:rPr>
        <w:rStyle w:val="PageNumber"/>
      </w:rPr>
      <w:fldChar w:fldCharType="end"/>
    </w:r>
  </w:p>
  <w:p w14:paraId="41725D3E" w14:textId="77777777" w:rsidR="00161255" w:rsidRDefault="00161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4B65" w14:textId="30B1FDD2" w:rsidR="00161255" w:rsidRDefault="00161255" w:rsidP="00CE30CB">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E4E6438" w14:textId="77777777" w:rsidR="00161255" w:rsidRPr="00C32818" w:rsidRDefault="00161255" w:rsidP="00467C46">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60280"/>
      <w:docPartObj>
        <w:docPartGallery w:val="Page Numbers (Bottom of Page)"/>
        <w:docPartUnique/>
      </w:docPartObj>
    </w:sdtPr>
    <w:sdtEndPr>
      <w:rPr>
        <w:noProof/>
      </w:rPr>
    </w:sdtEndPr>
    <w:sdtContent>
      <w:p w14:paraId="7B26AB4B" w14:textId="3EBEEAD5" w:rsidR="00161255" w:rsidRDefault="001612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D359A2" w14:textId="77777777" w:rsidR="00161255" w:rsidRDefault="0016125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9B89" w14:textId="77777777" w:rsidR="003A4617" w:rsidRDefault="003A4617" w:rsidP="001B1C5D">
      <w:pPr>
        <w:spacing w:after="0" w:line="240" w:lineRule="auto"/>
      </w:pPr>
      <w:r>
        <w:separator/>
      </w:r>
    </w:p>
  </w:footnote>
  <w:footnote w:type="continuationSeparator" w:id="0">
    <w:p w14:paraId="19859DA2" w14:textId="77777777" w:rsidR="003A4617" w:rsidRDefault="003A4617" w:rsidP="001B1C5D">
      <w:pPr>
        <w:spacing w:after="0" w:line="240" w:lineRule="auto"/>
      </w:pPr>
      <w:r>
        <w:continuationSeparator/>
      </w:r>
    </w:p>
  </w:footnote>
  <w:footnote w:type="continuationNotice" w:id="1">
    <w:p w14:paraId="4A3873DD" w14:textId="77777777" w:rsidR="003A4617" w:rsidRDefault="003A46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460" w:hanging="360"/>
      </w:pPr>
      <w:rPr>
        <w:rFonts w:ascii="Arial" w:hAnsi="Arial" w:cs="Arial"/>
        <w:b w:val="0"/>
        <w:bCs w:val="0"/>
        <w:sz w:val="24"/>
        <w:szCs w:val="24"/>
      </w:rPr>
    </w:lvl>
    <w:lvl w:ilvl="1">
      <w:numFmt w:val="bullet"/>
      <w:lvlText w:val="•"/>
      <w:lvlJc w:val="left"/>
      <w:pPr>
        <w:ind w:left="1382" w:hanging="360"/>
      </w:pPr>
    </w:lvl>
    <w:lvl w:ilvl="2">
      <w:numFmt w:val="bullet"/>
      <w:lvlText w:val="•"/>
      <w:lvlJc w:val="left"/>
      <w:pPr>
        <w:ind w:left="2304" w:hanging="360"/>
      </w:pPr>
    </w:lvl>
    <w:lvl w:ilvl="3">
      <w:numFmt w:val="bullet"/>
      <w:lvlText w:val="•"/>
      <w:lvlJc w:val="left"/>
      <w:pPr>
        <w:ind w:left="3226" w:hanging="360"/>
      </w:pPr>
    </w:lvl>
    <w:lvl w:ilvl="4">
      <w:numFmt w:val="bullet"/>
      <w:lvlText w:val="•"/>
      <w:lvlJc w:val="left"/>
      <w:pPr>
        <w:ind w:left="4148" w:hanging="360"/>
      </w:pPr>
    </w:lvl>
    <w:lvl w:ilvl="5">
      <w:numFmt w:val="bullet"/>
      <w:lvlText w:val="•"/>
      <w:lvlJc w:val="left"/>
      <w:pPr>
        <w:ind w:left="5070" w:hanging="360"/>
      </w:pPr>
    </w:lvl>
    <w:lvl w:ilvl="6">
      <w:numFmt w:val="bullet"/>
      <w:lvlText w:val="•"/>
      <w:lvlJc w:val="left"/>
      <w:pPr>
        <w:ind w:left="5992" w:hanging="360"/>
      </w:pPr>
    </w:lvl>
    <w:lvl w:ilvl="7">
      <w:numFmt w:val="bullet"/>
      <w:lvlText w:val="•"/>
      <w:lvlJc w:val="left"/>
      <w:pPr>
        <w:ind w:left="6914" w:hanging="360"/>
      </w:pPr>
    </w:lvl>
    <w:lvl w:ilvl="8">
      <w:numFmt w:val="bullet"/>
      <w:lvlText w:val="•"/>
      <w:lvlJc w:val="left"/>
      <w:pPr>
        <w:ind w:left="7836" w:hanging="360"/>
      </w:pPr>
    </w:lvl>
  </w:abstractNum>
  <w:abstractNum w:abstractNumId="1" w15:restartNumberingAfterBreak="0">
    <w:nsid w:val="02576E3A"/>
    <w:multiLevelType w:val="hybridMultilevel"/>
    <w:tmpl w:val="1D98D96A"/>
    <w:lvl w:ilvl="0" w:tplc="C1822232">
      <w:start w:val="2017"/>
      <w:numFmt w:val="bullet"/>
      <w:lvlText w:val="-"/>
      <w:lvlJc w:val="left"/>
      <w:pPr>
        <w:ind w:left="720" w:hanging="360"/>
      </w:pPr>
      <w:rPr>
        <w:rFonts w:ascii="Calibri" w:eastAsia="Times New Roman"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1B82"/>
    <w:multiLevelType w:val="hybridMultilevel"/>
    <w:tmpl w:val="6E9822EC"/>
    <w:lvl w:ilvl="0" w:tplc="3A2E79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25CB"/>
    <w:multiLevelType w:val="hybridMultilevel"/>
    <w:tmpl w:val="4AA2BEDA"/>
    <w:lvl w:ilvl="0" w:tplc="DF9C2026">
      <w:start w:val="1"/>
      <w:numFmt w:val="bullet"/>
      <w:lvlText w:val=""/>
      <w:lvlJc w:val="left"/>
      <w:pPr>
        <w:tabs>
          <w:tab w:val="num" w:pos="1080"/>
        </w:tabs>
        <w:ind w:left="1080" w:hanging="360"/>
      </w:pPr>
      <w:rPr>
        <w:rFonts w:ascii="Symbol" w:hAnsi="Symbol" w:hint="default"/>
        <w:sz w:val="20"/>
      </w:rPr>
    </w:lvl>
    <w:lvl w:ilvl="1" w:tplc="9DD09AB2" w:tentative="1">
      <w:start w:val="1"/>
      <w:numFmt w:val="bullet"/>
      <w:lvlText w:val="o"/>
      <w:lvlJc w:val="left"/>
      <w:pPr>
        <w:tabs>
          <w:tab w:val="num" w:pos="1800"/>
        </w:tabs>
        <w:ind w:left="1800" w:hanging="360"/>
      </w:pPr>
      <w:rPr>
        <w:rFonts w:ascii="Courier New" w:hAnsi="Courier New" w:hint="default"/>
        <w:sz w:val="20"/>
      </w:rPr>
    </w:lvl>
    <w:lvl w:ilvl="2" w:tplc="3BACB894" w:tentative="1">
      <w:start w:val="1"/>
      <w:numFmt w:val="bullet"/>
      <w:lvlText w:val=""/>
      <w:lvlJc w:val="left"/>
      <w:pPr>
        <w:tabs>
          <w:tab w:val="num" w:pos="2520"/>
        </w:tabs>
        <w:ind w:left="2520" w:hanging="360"/>
      </w:pPr>
      <w:rPr>
        <w:rFonts w:ascii="Wingdings" w:hAnsi="Wingdings" w:hint="default"/>
        <w:sz w:val="20"/>
      </w:rPr>
    </w:lvl>
    <w:lvl w:ilvl="3" w:tplc="A12A735E" w:tentative="1">
      <w:start w:val="1"/>
      <w:numFmt w:val="bullet"/>
      <w:lvlText w:val=""/>
      <w:lvlJc w:val="left"/>
      <w:pPr>
        <w:tabs>
          <w:tab w:val="num" w:pos="3240"/>
        </w:tabs>
        <w:ind w:left="3240" w:hanging="360"/>
      </w:pPr>
      <w:rPr>
        <w:rFonts w:ascii="Wingdings" w:hAnsi="Wingdings" w:hint="default"/>
        <w:sz w:val="20"/>
      </w:rPr>
    </w:lvl>
    <w:lvl w:ilvl="4" w:tplc="4AE6C982" w:tentative="1">
      <w:start w:val="1"/>
      <w:numFmt w:val="bullet"/>
      <w:lvlText w:val=""/>
      <w:lvlJc w:val="left"/>
      <w:pPr>
        <w:tabs>
          <w:tab w:val="num" w:pos="3960"/>
        </w:tabs>
        <w:ind w:left="3960" w:hanging="360"/>
      </w:pPr>
      <w:rPr>
        <w:rFonts w:ascii="Wingdings" w:hAnsi="Wingdings" w:hint="default"/>
        <w:sz w:val="20"/>
      </w:rPr>
    </w:lvl>
    <w:lvl w:ilvl="5" w:tplc="F3720E9C" w:tentative="1">
      <w:start w:val="1"/>
      <w:numFmt w:val="bullet"/>
      <w:lvlText w:val=""/>
      <w:lvlJc w:val="left"/>
      <w:pPr>
        <w:tabs>
          <w:tab w:val="num" w:pos="4680"/>
        </w:tabs>
        <w:ind w:left="4680" w:hanging="360"/>
      </w:pPr>
      <w:rPr>
        <w:rFonts w:ascii="Wingdings" w:hAnsi="Wingdings" w:hint="default"/>
        <w:sz w:val="20"/>
      </w:rPr>
    </w:lvl>
    <w:lvl w:ilvl="6" w:tplc="EEBC4EEC" w:tentative="1">
      <w:start w:val="1"/>
      <w:numFmt w:val="bullet"/>
      <w:lvlText w:val=""/>
      <w:lvlJc w:val="left"/>
      <w:pPr>
        <w:tabs>
          <w:tab w:val="num" w:pos="5400"/>
        </w:tabs>
        <w:ind w:left="5400" w:hanging="360"/>
      </w:pPr>
      <w:rPr>
        <w:rFonts w:ascii="Wingdings" w:hAnsi="Wingdings" w:hint="default"/>
        <w:sz w:val="20"/>
      </w:rPr>
    </w:lvl>
    <w:lvl w:ilvl="7" w:tplc="06148BE2" w:tentative="1">
      <w:start w:val="1"/>
      <w:numFmt w:val="bullet"/>
      <w:lvlText w:val=""/>
      <w:lvlJc w:val="left"/>
      <w:pPr>
        <w:tabs>
          <w:tab w:val="num" w:pos="6120"/>
        </w:tabs>
        <w:ind w:left="6120" w:hanging="360"/>
      </w:pPr>
      <w:rPr>
        <w:rFonts w:ascii="Wingdings" w:hAnsi="Wingdings" w:hint="default"/>
        <w:sz w:val="20"/>
      </w:rPr>
    </w:lvl>
    <w:lvl w:ilvl="8" w:tplc="CB12185C"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DB17721"/>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D5EDE"/>
    <w:multiLevelType w:val="hybridMultilevel"/>
    <w:tmpl w:val="FE6C1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C94758"/>
    <w:multiLevelType w:val="hybridMultilevel"/>
    <w:tmpl w:val="5C36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432"/>
    <w:multiLevelType w:val="hybridMultilevel"/>
    <w:tmpl w:val="518AB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13887"/>
    <w:multiLevelType w:val="hybridMultilevel"/>
    <w:tmpl w:val="C3E00A6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81D099C"/>
    <w:multiLevelType w:val="hybridMultilevel"/>
    <w:tmpl w:val="D1DC9FCA"/>
    <w:lvl w:ilvl="0" w:tplc="DF208C6E">
      <w:start w:val="1"/>
      <w:numFmt w:val="bullet"/>
      <w:lvlText w:val=""/>
      <w:lvlJc w:val="left"/>
      <w:pPr>
        <w:tabs>
          <w:tab w:val="num" w:pos="1080"/>
        </w:tabs>
        <w:ind w:left="1080" w:hanging="360"/>
      </w:pPr>
      <w:rPr>
        <w:rFonts w:ascii="Symbol" w:hAnsi="Symbol" w:hint="default"/>
        <w:sz w:val="20"/>
      </w:rPr>
    </w:lvl>
    <w:lvl w:ilvl="1" w:tplc="F392D45A" w:tentative="1">
      <w:start w:val="1"/>
      <w:numFmt w:val="bullet"/>
      <w:lvlText w:val="o"/>
      <w:lvlJc w:val="left"/>
      <w:pPr>
        <w:tabs>
          <w:tab w:val="num" w:pos="1800"/>
        </w:tabs>
        <w:ind w:left="1800" w:hanging="360"/>
      </w:pPr>
      <w:rPr>
        <w:rFonts w:ascii="Courier New" w:hAnsi="Courier New" w:hint="default"/>
        <w:sz w:val="20"/>
      </w:rPr>
    </w:lvl>
    <w:lvl w:ilvl="2" w:tplc="1E18BEB6" w:tentative="1">
      <w:start w:val="1"/>
      <w:numFmt w:val="bullet"/>
      <w:lvlText w:val=""/>
      <w:lvlJc w:val="left"/>
      <w:pPr>
        <w:tabs>
          <w:tab w:val="num" w:pos="2520"/>
        </w:tabs>
        <w:ind w:left="2520" w:hanging="360"/>
      </w:pPr>
      <w:rPr>
        <w:rFonts w:ascii="Wingdings" w:hAnsi="Wingdings" w:hint="default"/>
        <w:sz w:val="20"/>
      </w:rPr>
    </w:lvl>
    <w:lvl w:ilvl="3" w:tplc="E46ECC84" w:tentative="1">
      <w:start w:val="1"/>
      <w:numFmt w:val="bullet"/>
      <w:lvlText w:val=""/>
      <w:lvlJc w:val="left"/>
      <w:pPr>
        <w:tabs>
          <w:tab w:val="num" w:pos="3240"/>
        </w:tabs>
        <w:ind w:left="3240" w:hanging="360"/>
      </w:pPr>
      <w:rPr>
        <w:rFonts w:ascii="Wingdings" w:hAnsi="Wingdings" w:hint="default"/>
        <w:sz w:val="20"/>
      </w:rPr>
    </w:lvl>
    <w:lvl w:ilvl="4" w:tplc="7D14D6B6" w:tentative="1">
      <w:start w:val="1"/>
      <w:numFmt w:val="bullet"/>
      <w:lvlText w:val=""/>
      <w:lvlJc w:val="left"/>
      <w:pPr>
        <w:tabs>
          <w:tab w:val="num" w:pos="3960"/>
        </w:tabs>
        <w:ind w:left="3960" w:hanging="360"/>
      </w:pPr>
      <w:rPr>
        <w:rFonts w:ascii="Wingdings" w:hAnsi="Wingdings" w:hint="default"/>
        <w:sz w:val="20"/>
      </w:rPr>
    </w:lvl>
    <w:lvl w:ilvl="5" w:tplc="7BC847FC" w:tentative="1">
      <w:start w:val="1"/>
      <w:numFmt w:val="bullet"/>
      <w:lvlText w:val=""/>
      <w:lvlJc w:val="left"/>
      <w:pPr>
        <w:tabs>
          <w:tab w:val="num" w:pos="4680"/>
        </w:tabs>
        <w:ind w:left="4680" w:hanging="360"/>
      </w:pPr>
      <w:rPr>
        <w:rFonts w:ascii="Wingdings" w:hAnsi="Wingdings" w:hint="default"/>
        <w:sz w:val="20"/>
      </w:rPr>
    </w:lvl>
    <w:lvl w:ilvl="6" w:tplc="0B4A6BDA" w:tentative="1">
      <w:start w:val="1"/>
      <w:numFmt w:val="bullet"/>
      <w:lvlText w:val=""/>
      <w:lvlJc w:val="left"/>
      <w:pPr>
        <w:tabs>
          <w:tab w:val="num" w:pos="5400"/>
        </w:tabs>
        <w:ind w:left="5400" w:hanging="360"/>
      </w:pPr>
      <w:rPr>
        <w:rFonts w:ascii="Wingdings" w:hAnsi="Wingdings" w:hint="default"/>
        <w:sz w:val="20"/>
      </w:rPr>
    </w:lvl>
    <w:lvl w:ilvl="7" w:tplc="FF4CA518" w:tentative="1">
      <w:start w:val="1"/>
      <w:numFmt w:val="bullet"/>
      <w:lvlText w:val=""/>
      <w:lvlJc w:val="left"/>
      <w:pPr>
        <w:tabs>
          <w:tab w:val="num" w:pos="6120"/>
        </w:tabs>
        <w:ind w:left="6120" w:hanging="360"/>
      </w:pPr>
      <w:rPr>
        <w:rFonts w:ascii="Wingdings" w:hAnsi="Wingdings" w:hint="default"/>
        <w:sz w:val="20"/>
      </w:rPr>
    </w:lvl>
    <w:lvl w:ilvl="8" w:tplc="09BCB4F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95970D5"/>
    <w:multiLevelType w:val="hybridMultilevel"/>
    <w:tmpl w:val="F3F2162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C743F4"/>
    <w:multiLevelType w:val="hybridMultilevel"/>
    <w:tmpl w:val="A800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2414C"/>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11605"/>
    <w:multiLevelType w:val="hybridMultilevel"/>
    <w:tmpl w:val="CA7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9F7D7D"/>
    <w:multiLevelType w:val="hybridMultilevel"/>
    <w:tmpl w:val="0706EE6A"/>
    <w:lvl w:ilvl="0" w:tplc="8A126E1C">
      <w:start w:val="1"/>
      <w:numFmt w:val="bullet"/>
      <w:lvlText w:val=""/>
      <w:lvlJc w:val="left"/>
      <w:pPr>
        <w:tabs>
          <w:tab w:val="num" w:pos="1080"/>
        </w:tabs>
        <w:ind w:left="1080" w:hanging="360"/>
      </w:pPr>
      <w:rPr>
        <w:rFonts w:ascii="Symbol" w:hAnsi="Symbol" w:hint="default"/>
        <w:sz w:val="20"/>
      </w:rPr>
    </w:lvl>
    <w:lvl w:ilvl="1" w:tplc="C5D63B7A" w:tentative="1">
      <w:start w:val="1"/>
      <w:numFmt w:val="bullet"/>
      <w:lvlText w:val="o"/>
      <w:lvlJc w:val="left"/>
      <w:pPr>
        <w:tabs>
          <w:tab w:val="num" w:pos="1800"/>
        </w:tabs>
        <w:ind w:left="1800" w:hanging="360"/>
      </w:pPr>
      <w:rPr>
        <w:rFonts w:ascii="Courier New" w:hAnsi="Courier New" w:hint="default"/>
        <w:sz w:val="20"/>
      </w:rPr>
    </w:lvl>
    <w:lvl w:ilvl="2" w:tplc="41D056C6" w:tentative="1">
      <w:start w:val="1"/>
      <w:numFmt w:val="bullet"/>
      <w:lvlText w:val=""/>
      <w:lvlJc w:val="left"/>
      <w:pPr>
        <w:tabs>
          <w:tab w:val="num" w:pos="2520"/>
        </w:tabs>
        <w:ind w:left="2520" w:hanging="360"/>
      </w:pPr>
      <w:rPr>
        <w:rFonts w:ascii="Wingdings" w:hAnsi="Wingdings" w:hint="default"/>
        <w:sz w:val="20"/>
      </w:rPr>
    </w:lvl>
    <w:lvl w:ilvl="3" w:tplc="54269558" w:tentative="1">
      <w:start w:val="1"/>
      <w:numFmt w:val="bullet"/>
      <w:lvlText w:val=""/>
      <w:lvlJc w:val="left"/>
      <w:pPr>
        <w:tabs>
          <w:tab w:val="num" w:pos="3240"/>
        </w:tabs>
        <w:ind w:left="3240" w:hanging="360"/>
      </w:pPr>
      <w:rPr>
        <w:rFonts w:ascii="Wingdings" w:hAnsi="Wingdings" w:hint="default"/>
        <w:sz w:val="20"/>
      </w:rPr>
    </w:lvl>
    <w:lvl w:ilvl="4" w:tplc="FF3098F6" w:tentative="1">
      <w:start w:val="1"/>
      <w:numFmt w:val="bullet"/>
      <w:lvlText w:val=""/>
      <w:lvlJc w:val="left"/>
      <w:pPr>
        <w:tabs>
          <w:tab w:val="num" w:pos="3960"/>
        </w:tabs>
        <w:ind w:left="3960" w:hanging="360"/>
      </w:pPr>
      <w:rPr>
        <w:rFonts w:ascii="Wingdings" w:hAnsi="Wingdings" w:hint="default"/>
        <w:sz w:val="20"/>
      </w:rPr>
    </w:lvl>
    <w:lvl w:ilvl="5" w:tplc="96B8B260" w:tentative="1">
      <w:start w:val="1"/>
      <w:numFmt w:val="bullet"/>
      <w:lvlText w:val=""/>
      <w:lvlJc w:val="left"/>
      <w:pPr>
        <w:tabs>
          <w:tab w:val="num" w:pos="4680"/>
        </w:tabs>
        <w:ind w:left="4680" w:hanging="360"/>
      </w:pPr>
      <w:rPr>
        <w:rFonts w:ascii="Wingdings" w:hAnsi="Wingdings" w:hint="default"/>
        <w:sz w:val="20"/>
      </w:rPr>
    </w:lvl>
    <w:lvl w:ilvl="6" w:tplc="88BACAEE" w:tentative="1">
      <w:start w:val="1"/>
      <w:numFmt w:val="bullet"/>
      <w:lvlText w:val=""/>
      <w:lvlJc w:val="left"/>
      <w:pPr>
        <w:tabs>
          <w:tab w:val="num" w:pos="5400"/>
        </w:tabs>
        <w:ind w:left="5400" w:hanging="360"/>
      </w:pPr>
      <w:rPr>
        <w:rFonts w:ascii="Wingdings" w:hAnsi="Wingdings" w:hint="default"/>
        <w:sz w:val="20"/>
      </w:rPr>
    </w:lvl>
    <w:lvl w:ilvl="7" w:tplc="B0EC0176" w:tentative="1">
      <w:start w:val="1"/>
      <w:numFmt w:val="bullet"/>
      <w:lvlText w:val=""/>
      <w:lvlJc w:val="left"/>
      <w:pPr>
        <w:tabs>
          <w:tab w:val="num" w:pos="6120"/>
        </w:tabs>
        <w:ind w:left="6120" w:hanging="360"/>
      </w:pPr>
      <w:rPr>
        <w:rFonts w:ascii="Wingdings" w:hAnsi="Wingdings" w:hint="default"/>
        <w:sz w:val="20"/>
      </w:rPr>
    </w:lvl>
    <w:lvl w:ilvl="8" w:tplc="5EE4B39E"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89730DE"/>
    <w:multiLevelType w:val="hybridMultilevel"/>
    <w:tmpl w:val="46E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D4621"/>
    <w:multiLevelType w:val="hybridMultilevel"/>
    <w:tmpl w:val="4B24FFB2"/>
    <w:lvl w:ilvl="0" w:tplc="C0A2A252">
      <w:start w:val="1"/>
      <w:numFmt w:val="bullet"/>
      <w:lvlText w:val=""/>
      <w:lvlJc w:val="left"/>
      <w:pPr>
        <w:tabs>
          <w:tab w:val="num" w:pos="1080"/>
        </w:tabs>
        <w:ind w:left="1080" w:hanging="360"/>
      </w:pPr>
      <w:rPr>
        <w:rFonts w:ascii="Symbol" w:hAnsi="Symbol" w:hint="default"/>
        <w:sz w:val="20"/>
      </w:rPr>
    </w:lvl>
    <w:lvl w:ilvl="1" w:tplc="C898285E" w:tentative="1">
      <w:start w:val="1"/>
      <w:numFmt w:val="bullet"/>
      <w:lvlText w:val="o"/>
      <w:lvlJc w:val="left"/>
      <w:pPr>
        <w:tabs>
          <w:tab w:val="num" w:pos="1800"/>
        </w:tabs>
        <w:ind w:left="1800" w:hanging="360"/>
      </w:pPr>
      <w:rPr>
        <w:rFonts w:ascii="Courier New" w:hAnsi="Courier New" w:hint="default"/>
        <w:sz w:val="20"/>
      </w:rPr>
    </w:lvl>
    <w:lvl w:ilvl="2" w:tplc="127C7AEC" w:tentative="1">
      <w:start w:val="1"/>
      <w:numFmt w:val="bullet"/>
      <w:lvlText w:val=""/>
      <w:lvlJc w:val="left"/>
      <w:pPr>
        <w:tabs>
          <w:tab w:val="num" w:pos="2520"/>
        </w:tabs>
        <w:ind w:left="2520" w:hanging="360"/>
      </w:pPr>
      <w:rPr>
        <w:rFonts w:ascii="Wingdings" w:hAnsi="Wingdings" w:hint="default"/>
        <w:sz w:val="20"/>
      </w:rPr>
    </w:lvl>
    <w:lvl w:ilvl="3" w:tplc="1E2C0358" w:tentative="1">
      <w:start w:val="1"/>
      <w:numFmt w:val="bullet"/>
      <w:lvlText w:val=""/>
      <w:lvlJc w:val="left"/>
      <w:pPr>
        <w:tabs>
          <w:tab w:val="num" w:pos="3240"/>
        </w:tabs>
        <w:ind w:left="3240" w:hanging="360"/>
      </w:pPr>
      <w:rPr>
        <w:rFonts w:ascii="Wingdings" w:hAnsi="Wingdings" w:hint="default"/>
        <w:sz w:val="20"/>
      </w:rPr>
    </w:lvl>
    <w:lvl w:ilvl="4" w:tplc="B10EDD14" w:tentative="1">
      <w:start w:val="1"/>
      <w:numFmt w:val="bullet"/>
      <w:lvlText w:val=""/>
      <w:lvlJc w:val="left"/>
      <w:pPr>
        <w:tabs>
          <w:tab w:val="num" w:pos="3960"/>
        </w:tabs>
        <w:ind w:left="3960" w:hanging="360"/>
      </w:pPr>
      <w:rPr>
        <w:rFonts w:ascii="Wingdings" w:hAnsi="Wingdings" w:hint="default"/>
        <w:sz w:val="20"/>
      </w:rPr>
    </w:lvl>
    <w:lvl w:ilvl="5" w:tplc="D5129722" w:tentative="1">
      <w:start w:val="1"/>
      <w:numFmt w:val="bullet"/>
      <w:lvlText w:val=""/>
      <w:lvlJc w:val="left"/>
      <w:pPr>
        <w:tabs>
          <w:tab w:val="num" w:pos="4680"/>
        </w:tabs>
        <w:ind w:left="4680" w:hanging="360"/>
      </w:pPr>
      <w:rPr>
        <w:rFonts w:ascii="Wingdings" w:hAnsi="Wingdings" w:hint="default"/>
        <w:sz w:val="20"/>
      </w:rPr>
    </w:lvl>
    <w:lvl w:ilvl="6" w:tplc="6E6EEE24" w:tentative="1">
      <w:start w:val="1"/>
      <w:numFmt w:val="bullet"/>
      <w:lvlText w:val=""/>
      <w:lvlJc w:val="left"/>
      <w:pPr>
        <w:tabs>
          <w:tab w:val="num" w:pos="5400"/>
        </w:tabs>
        <w:ind w:left="5400" w:hanging="360"/>
      </w:pPr>
      <w:rPr>
        <w:rFonts w:ascii="Wingdings" w:hAnsi="Wingdings" w:hint="default"/>
        <w:sz w:val="20"/>
      </w:rPr>
    </w:lvl>
    <w:lvl w:ilvl="7" w:tplc="9F004566" w:tentative="1">
      <w:start w:val="1"/>
      <w:numFmt w:val="bullet"/>
      <w:lvlText w:val=""/>
      <w:lvlJc w:val="left"/>
      <w:pPr>
        <w:tabs>
          <w:tab w:val="num" w:pos="6120"/>
        </w:tabs>
        <w:ind w:left="6120" w:hanging="360"/>
      </w:pPr>
      <w:rPr>
        <w:rFonts w:ascii="Wingdings" w:hAnsi="Wingdings" w:hint="default"/>
        <w:sz w:val="20"/>
      </w:rPr>
    </w:lvl>
    <w:lvl w:ilvl="8" w:tplc="A58466E2"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0734B04"/>
    <w:multiLevelType w:val="hybridMultilevel"/>
    <w:tmpl w:val="9438A15E"/>
    <w:lvl w:ilvl="0" w:tplc="5D120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35E94"/>
    <w:multiLevelType w:val="hybridMultilevel"/>
    <w:tmpl w:val="25C2C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531E9"/>
    <w:multiLevelType w:val="hybridMultilevel"/>
    <w:tmpl w:val="CBAC28AC"/>
    <w:lvl w:ilvl="0" w:tplc="C1822232">
      <w:start w:val="2017"/>
      <w:numFmt w:val="bullet"/>
      <w:lvlText w:val="-"/>
      <w:lvlJc w:val="left"/>
      <w:pPr>
        <w:ind w:left="720" w:hanging="360"/>
      </w:pPr>
      <w:rPr>
        <w:rFonts w:ascii="Calibri" w:eastAsia="Times New Roman" w:hAnsi="Calibri" w:cstheme="minorBidi" w:hint="default"/>
      </w:rPr>
    </w:lvl>
    <w:lvl w:ilvl="1" w:tplc="C1822232">
      <w:start w:val="2017"/>
      <w:numFmt w:val="bullet"/>
      <w:lvlText w:val="-"/>
      <w:lvlJc w:val="left"/>
      <w:pPr>
        <w:ind w:left="1440" w:hanging="360"/>
      </w:pPr>
      <w:rPr>
        <w:rFonts w:ascii="Calibri" w:eastAsia="Times New Roman"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45962"/>
    <w:multiLevelType w:val="hybridMultilevel"/>
    <w:tmpl w:val="7EA2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37946"/>
    <w:multiLevelType w:val="hybridMultilevel"/>
    <w:tmpl w:val="A69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36A6F"/>
    <w:multiLevelType w:val="hybridMultilevel"/>
    <w:tmpl w:val="E438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E6FE0"/>
    <w:multiLevelType w:val="hybridMultilevel"/>
    <w:tmpl w:val="52F04A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331590F"/>
    <w:multiLevelType w:val="hybridMultilevel"/>
    <w:tmpl w:val="EA3EE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B90041"/>
    <w:multiLevelType w:val="hybridMultilevel"/>
    <w:tmpl w:val="64046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2C2E43"/>
    <w:multiLevelType w:val="hybridMultilevel"/>
    <w:tmpl w:val="07A8FD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3CD7A43"/>
    <w:multiLevelType w:val="hybridMultilevel"/>
    <w:tmpl w:val="3AC4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07DDE"/>
    <w:multiLevelType w:val="multilevel"/>
    <w:tmpl w:val="DF7E753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B1668A1"/>
    <w:multiLevelType w:val="hybridMultilevel"/>
    <w:tmpl w:val="8EB2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A3616"/>
    <w:multiLevelType w:val="hybridMultilevel"/>
    <w:tmpl w:val="1F86BF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29172D3"/>
    <w:multiLevelType w:val="multilevel"/>
    <w:tmpl w:val="CDA25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A70EAB"/>
    <w:multiLevelType w:val="hybridMultilevel"/>
    <w:tmpl w:val="B96847CE"/>
    <w:lvl w:ilvl="0" w:tplc="2362F3C6">
      <w:start w:val="1"/>
      <w:numFmt w:val="decimal"/>
      <w:lvlText w:val="%1."/>
      <w:lvlJc w:val="left"/>
      <w:pPr>
        <w:ind w:left="760" w:hanging="360"/>
      </w:pPr>
      <w:rPr>
        <w:rFonts w:ascii="Arial Narrow" w:eastAsia="Arial Narrow" w:hAnsi="Arial Narrow" w:cs="Arial Narrow" w:hint="default"/>
        <w:spacing w:val="-3"/>
        <w:w w:val="100"/>
        <w:sz w:val="22"/>
        <w:szCs w:val="22"/>
      </w:rPr>
    </w:lvl>
    <w:lvl w:ilvl="1" w:tplc="B9C0A508">
      <w:start w:val="1"/>
      <w:numFmt w:val="upperRoman"/>
      <w:lvlText w:val="%2."/>
      <w:lvlJc w:val="left"/>
      <w:pPr>
        <w:ind w:left="976" w:hanging="389"/>
        <w:jc w:val="right"/>
      </w:pPr>
      <w:rPr>
        <w:rFonts w:ascii="Arial Narrow" w:eastAsia="Arial Narrow" w:hAnsi="Arial Narrow" w:cs="Arial Narrow" w:hint="default"/>
        <w:w w:val="100"/>
        <w:sz w:val="22"/>
        <w:szCs w:val="22"/>
      </w:rPr>
    </w:lvl>
    <w:lvl w:ilvl="2" w:tplc="B32C3B2A">
      <w:numFmt w:val="bullet"/>
      <w:lvlText w:val=""/>
      <w:lvlJc w:val="left"/>
      <w:pPr>
        <w:ind w:left="1336" w:hanging="360"/>
      </w:pPr>
      <w:rPr>
        <w:rFonts w:ascii="Symbol" w:eastAsia="Symbol" w:hAnsi="Symbol" w:cs="Symbol" w:hint="default"/>
        <w:w w:val="100"/>
        <w:sz w:val="22"/>
        <w:szCs w:val="22"/>
      </w:rPr>
    </w:lvl>
    <w:lvl w:ilvl="3" w:tplc="491E613A">
      <w:numFmt w:val="bullet"/>
      <w:lvlText w:val="•"/>
      <w:lvlJc w:val="left"/>
      <w:pPr>
        <w:ind w:left="1160" w:hanging="360"/>
      </w:pPr>
      <w:rPr>
        <w:rFonts w:hint="default"/>
      </w:rPr>
    </w:lvl>
    <w:lvl w:ilvl="4" w:tplc="7674C5F8">
      <w:numFmt w:val="bullet"/>
      <w:lvlText w:val="•"/>
      <w:lvlJc w:val="left"/>
      <w:pPr>
        <w:ind w:left="1340" w:hanging="360"/>
      </w:pPr>
      <w:rPr>
        <w:rFonts w:hint="default"/>
      </w:rPr>
    </w:lvl>
    <w:lvl w:ilvl="5" w:tplc="7856012C">
      <w:numFmt w:val="bullet"/>
      <w:lvlText w:val="•"/>
      <w:lvlJc w:val="left"/>
      <w:pPr>
        <w:ind w:left="2706" w:hanging="360"/>
      </w:pPr>
      <w:rPr>
        <w:rFonts w:hint="default"/>
      </w:rPr>
    </w:lvl>
    <w:lvl w:ilvl="6" w:tplc="4BB25454">
      <w:numFmt w:val="bullet"/>
      <w:lvlText w:val="•"/>
      <w:lvlJc w:val="left"/>
      <w:pPr>
        <w:ind w:left="4073" w:hanging="360"/>
      </w:pPr>
      <w:rPr>
        <w:rFonts w:hint="default"/>
      </w:rPr>
    </w:lvl>
    <w:lvl w:ilvl="7" w:tplc="8DACA06A">
      <w:numFmt w:val="bullet"/>
      <w:lvlText w:val="•"/>
      <w:lvlJc w:val="left"/>
      <w:pPr>
        <w:ind w:left="5440" w:hanging="360"/>
      </w:pPr>
      <w:rPr>
        <w:rFonts w:hint="default"/>
      </w:rPr>
    </w:lvl>
    <w:lvl w:ilvl="8" w:tplc="98068F48">
      <w:numFmt w:val="bullet"/>
      <w:lvlText w:val="•"/>
      <w:lvlJc w:val="left"/>
      <w:pPr>
        <w:ind w:left="6806" w:hanging="360"/>
      </w:pPr>
      <w:rPr>
        <w:rFonts w:hint="default"/>
      </w:rPr>
    </w:lvl>
  </w:abstractNum>
  <w:abstractNum w:abstractNumId="33" w15:restartNumberingAfterBreak="0">
    <w:nsid w:val="74844938"/>
    <w:multiLevelType w:val="hybridMultilevel"/>
    <w:tmpl w:val="84D688D2"/>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4" w15:restartNumberingAfterBreak="0">
    <w:nsid w:val="798D7493"/>
    <w:multiLevelType w:val="hybridMultilevel"/>
    <w:tmpl w:val="017C40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AB66107"/>
    <w:multiLevelType w:val="hybridMultilevel"/>
    <w:tmpl w:val="A950E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35A7E"/>
    <w:multiLevelType w:val="hybridMultilevel"/>
    <w:tmpl w:val="A7887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559754">
    <w:abstractNumId w:val="28"/>
  </w:num>
  <w:num w:numId="2" w16cid:durableId="1800106436">
    <w:abstractNumId w:val="33"/>
  </w:num>
  <w:num w:numId="3" w16cid:durableId="1136948661">
    <w:abstractNumId w:val="6"/>
  </w:num>
  <w:num w:numId="4" w16cid:durableId="1927878899">
    <w:abstractNumId w:val="27"/>
  </w:num>
  <w:num w:numId="5" w16cid:durableId="1355424291">
    <w:abstractNumId w:val="25"/>
  </w:num>
  <w:num w:numId="6" w16cid:durableId="307168115">
    <w:abstractNumId w:val="35"/>
  </w:num>
  <w:num w:numId="7" w16cid:durableId="195697811">
    <w:abstractNumId w:val="36"/>
  </w:num>
  <w:num w:numId="8" w16cid:durableId="656808202">
    <w:abstractNumId w:val="32"/>
  </w:num>
  <w:num w:numId="9" w16cid:durableId="732772029">
    <w:abstractNumId w:val="18"/>
  </w:num>
  <w:num w:numId="10" w16cid:durableId="1713381804">
    <w:abstractNumId w:val="2"/>
  </w:num>
  <w:num w:numId="11" w16cid:durableId="32971863">
    <w:abstractNumId w:val="17"/>
  </w:num>
  <w:num w:numId="12" w16cid:durableId="622226158">
    <w:abstractNumId w:val="0"/>
  </w:num>
  <w:num w:numId="13" w16cid:durableId="96104891">
    <w:abstractNumId w:val="22"/>
  </w:num>
  <w:num w:numId="14" w16cid:durableId="1656228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4366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19058">
    <w:abstractNumId w:val="13"/>
  </w:num>
  <w:num w:numId="17" w16cid:durableId="10088701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046669">
    <w:abstractNumId w:val="23"/>
  </w:num>
  <w:num w:numId="19" w16cid:durableId="1346321725">
    <w:abstractNumId w:val="26"/>
  </w:num>
  <w:num w:numId="20" w16cid:durableId="1714233462">
    <w:abstractNumId w:val="30"/>
  </w:num>
  <w:num w:numId="21" w16cid:durableId="529614698">
    <w:abstractNumId w:val="34"/>
  </w:num>
  <w:num w:numId="22" w16cid:durableId="795684689">
    <w:abstractNumId w:val="5"/>
  </w:num>
  <w:num w:numId="23" w16cid:durableId="80152290">
    <w:abstractNumId w:val="7"/>
  </w:num>
  <w:num w:numId="24" w16cid:durableId="772440008">
    <w:abstractNumId w:val="8"/>
  </w:num>
  <w:num w:numId="25" w16cid:durableId="1994676692">
    <w:abstractNumId w:val="15"/>
  </w:num>
  <w:num w:numId="26" w16cid:durableId="2021853913">
    <w:abstractNumId w:val="20"/>
  </w:num>
  <w:num w:numId="27" w16cid:durableId="1681543963">
    <w:abstractNumId w:val="12"/>
  </w:num>
  <w:num w:numId="28" w16cid:durableId="1427189021">
    <w:abstractNumId w:val="4"/>
  </w:num>
  <w:num w:numId="29" w16cid:durableId="980043194">
    <w:abstractNumId w:val="11"/>
  </w:num>
  <w:num w:numId="30" w16cid:durableId="207881781">
    <w:abstractNumId w:val="1"/>
  </w:num>
  <w:num w:numId="31" w16cid:durableId="587812103">
    <w:abstractNumId w:val="19"/>
  </w:num>
  <w:num w:numId="32" w16cid:durableId="1739791676">
    <w:abstractNumId w:val="9"/>
  </w:num>
  <w:num w:numId="33" w16cid:durableId="388655529">
    <w:abstractNumId w:val="16"/>
  </w:num>
  <w:num w:numId="34" w16cid:durableId="1720665810">
    <w:abstractNumId w:val="14"/>
  </w:num>
  <w:num w:numId="35" w16cid:durableId="1677031281">
    <w:abstractNumId w:val="3"/>
  </w:num>
  <w:num w:numId="36" w16cid:durableId="1034158578">
    <w:abstractNumId w:val="29"/>
  </w:num>
  <w:num w:numId="37" w16cid:durableId="1862821197">
    <w:abstractNumId w:val="21"/>
  </w:num>
  <w:num w:numId="38" w16cid:durableId="59705886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U1tzQxBhKG5ko6SsGpxcWZ+XkgBea1ADwuQBMsAAAA"/>
  </w:docVars>
  <w:rsids>
    <w:rsidRoot w:val="00752FF3"/>
    <w:rsid w:val="000027BD"/>
    <w:rsid w:val="000061FE"/>
    <w:rsid w:val="00007B19"/>
    <w:rsid w:val="000159DA"/>
    <w:rsid w:val="00015A64"/>
    <w:rsid w:val="00016041"/>
    <w:rsid w:val="00017C06"/>
    <w:rsid w:val="0002041C"/>
    <w:rsid w:val="000212CA"/>
    <w:rsid w:val="0002246F"/>
    <w:rsid w:val="00022D61"/>
    <w:rsid w:val="0002359E"/>
    <w:rsid w:val="00023D04"/>
    <w:rsid w:val="000246E9"/>
    <w:rsid w:val="00024A13"/>
    <w:rsid w:val="000250A9"/>
    <w:rsid w:val="00026C93"/>
    <w:rsid w:val="00027C4E"/>
    <w:rsid w:val="00027EA6"/>
    <w:rsid w:val="000317D0"/>
    <w:rsid w:val="0003378A"/>
    <w:rsid w:val="00035478"/>
    <w:rsid w:val="0004045D"/>
    <w:rsid w:val="00040A1A"/>
    <w:rsid w:val="00041EC3"/>
    <w:rsid w:val="000477D2"/>
    <w:rsid w:val="00051066"/>
    <w:rsid w:val="00051DBB"/>
    <w:rsid w:val="00052C01"/>
    <w:rsid w:val="00053CC4"/>
    <w:rsid w:val="000615BE"/>
    <w:rsid w:val="000616D2"/>
    <w:rsid w:val="00064A51"/>
    <w:rsid w:val="00067D6F"/>
    <w:rsid w:val="000741BB"/>
    <w:rsid w:val="00077DF7"/>
    <w:rsid w:val="00083AE9"/>
    <w:rsid w:val="00084939"/>
    <w:rsid w:val="00084CB1"/>
    <w:rsid w:val="00086A0E"/>
    <w:rsid w:val="00086F61"/>
    <w:rsid w:val="0008722C"/>
    <w:rsid w:val="00087ED7"/>
    <w:rsid w:val="00094ADD"/>
    <w:rsid w:val="000A25CD"/>
    <w:rsid w:val="000B1A94"/>
    <w:rsid w:val="000B3350"/>
    <w:rsid w:val="000B71E6"/>
    <w:rsid w:val="000B7AF6"/>
    <w:rsid w:val="000B7D9C"/>
    <w:rsid w:val="000C08BB"/>
    <w:rsid w:val="000C2DDF"/>
    <w:rsid w:val="000C53CB"/>
    <w:rsid w:val="000D32B3"/>
    <w:rsid w:val="000E0CBD"/>
    <w:rsid w:val="000E2428"/>
    <w:rsid w:val="000E5CF3"/>
    <w:rsid w:val="000F41EF"/>
    <w:rsid w:val="000F4343"/>
    <w:rsid w:val="000F63B2"/>
    <w:rsid w:val="000F7141"/>
    <w:rsid w:val="00100D1E"/>
    <w:rsid w:val="00100D3C"/>
    <w:rsid w:val="00104194"/>
    <w:rsid w:val="001061FC"/>
    <w:rsid w:val="00107A3E"/>
    <w:rsid w:val="00111565"/>
    <w:rsid w:val="001168BE"/>
    <w:rsid w:val="001225F5"/>
    <w:rsid w:val="00123F51"/>
    <w:rsid w:val="00125443"/>
    <w:rsid w:val="00125765"/>
    <w:rsid w:val="00126519"/>
    <w:rsid w:val="00130BF9"/>
    <w:rsid w:val="00146981"/>
    <w:rsid w:val="00147FD1"/>
    <w:rsid w:val="0015182A"/>
    <w:rsid w:val="0015487D"/>
    <w:rsid w:val="00161255"/>
    <w:rsid w:val="00161950"/>
    <w:rsid w:val="001714AC"/>
    <w:rsid w:val="0017571C"/>
    <w:rsid w:val="0018042F"/>
    <w:rsid w:val="00183DEA"/>
    <w:rsid w:val="001842B0"/>
    <w:rsid w:val="001867D1"/>
    <w:rsid w:val="001956D0"/>
    <w:rsid w:val="00195C05"/>
    <w:rsid w:val="001979DE"/>
    <w:rsid w:val="001A195D"/>
    <w:rsid w:val="001A1FCE"/>
    <w:rsid w:val="001A4BA2"/>
    <w:rsid w:val="001A68F2"/>
    <w:rsid w:val="001A7E67"/>
    <w:rsid w:val="001B1BD8"/>
    <w:rsid w:val="001B1C5D"/>
    <w:rsid w:val="001B446D"/>
    <w:rsid w:val="001C113D"/>
    <w:rsid w:val="001C5A8C"/>
    <w:rsid w:val="001C5D64"/>
    <w:rsid w:val="001C69F5"/>
    <w:rsid w:val="001C6DDC"/>
    <w:rsid w:val="001E13AA"/>
    <w:rsid w:val="001E205F"/>
    <w:rsid w:val="001E3BEB"/>
    <w:rsid w:val="001E5A8A"/>
    <w:rsid w:val="001F0567"/>
    <w:rsid w:val="001F13FF"/>
    <w:rsid w:val="001F5D02"/>
    <w:rsid w:val="001F6F15"/>
    <w:rsid w:val="001F71F2"/>
    <w:rsid w:val="001F7D5D"/>
    <w:rsid w:val="002008F8"/>
    <w:rsid w:val="00203B8A"/>
    <w:rsid w:val="00212658"/>
    <w:rsid w:val="00217E85"/>
    <w:rsid w:val="00220744"/>
    <w:rsid w:val="0022198F"/>
    <w:rsid w:val="00221A34"/>
    <w:rsid w:val="00222E14"/>
    <w:rsid w:val="00224188"/>
    <w:rsid w:val="002248D7"/>
    <w:rsid w:val="0022739F"/>
    <w:rsid w:val="00230D1F"/>
    <w:rsid w:val="0023451A"/>
    <w:rsid w:val="00236778"/>
    <w:rsid w:val="0024293B"/>
    <w:rsid w:val="00245CF0"/>
    <w:rsid w:val="00247976"/>
    <w:rsid w:val="00254C16"/>
    <w:rsid w:val="002670F6"/>
    <w:rsid w:val="00270061"/>
    <w:rsid w:val="00270BFC"/>
    <w:rsid w:val="00272B07"/>
    <w:rsid w:val="0027653A"/>
    <w:rsid w:val="002765B1"/>
    <w:rsid w:val="00277707"/>
    <w:rsid w:val="00277A85"/>
    <w:rsid w:val="002809AF"/>
    <w:rsid w:val="00284C8D"/>
    <w:rsid w:val="0028514E"/>
    <w:rsid w:val="00286886"/>
    <w:rsid w:val="00291ECE"/>
    <w:rsid w:val="00294EB1"/>
    <w:rsid w:val="00295BDA"/>
    <w:rsid w:val="00296DD3"/>
    <w:rsid w:val="00297D45"/>
    <w:rsid w:val="002A13AF"/>
    <w:rsid w:val="002A3285"/>
    <w:rsid w:val="002A4B4B"/>
    <w:rsid w:val="002A6F4A"/>
    <w:rsid w:val="002B1C57"/>
    <w:rsid w:val="002B44BB"/>
    <w:rsid w:val="002B5336"/>
    <w:rsid w:val="002B5A85"/>
    <w:rsid w:val="002C14BD"/>
    <w:rsid w:val="002C1BA9"/>
    <w:rsid w:val="002C24C7"/>
    <w:rsid w:val="002C6654"/>
    <w:rsid w:val="002C6746"/>
    <w:rsid w:val="002D0D55"/>
    <w:rsid w:val="002D5DE3"/>
    <w:rsid w:val="002D69EA"/>
    <w:rsid w:val="002E0EA8"/>
    <w:rsid w:val="002E1628"/>
    <w:rsid w:val="002E1A64"/>
    <w:rsid w:val="002E3647"/>
    <w:rsid w:val="002E7B9A"/>
    <w:rsid w:val="002F0FBD"/>
    <w:rsid w:val="003119FB"/>
    <w:rsid w:val="00317A74"/>
    <w:rsid w:val="0032563F"/>
    <w:rsid w:val="0033013E"/>
    <w:rsid w:val="00333DC0"/>
    <w:rsid w:val="0033498D"/>
    <w:rsid w:val="003352AD"/>
    <w:rsid w:val="00335907"/>
    <w:rsid w:val="00344FF4"/>
    <w:rsid w:val="003452E5"/>
    <w:rsid w:val="0034670B"/>
    <w:rsid w:val="003477FA"/>
    <w:rsid w:val="0035009B"/>
    <w:rsid w:val="003500F6"/>
    <w:rsid w:val="00350C68"/>
    <w:rsid w:val="00351577"/>
    <w:rsid w:val="00351DEC"/>
    <w:rsid w:val="00352452"/>
    <w:rsid w:val="00354CAC"/>
    <w:rsid w:val="00356CB4"/>
    <w:rsid w:val="00363D44"/>
    <w:rsid w:val="00366E83"/>
    <w:rsid w:val="00382814"/>
    <w:rsid w:val="00387CED"/>
    <w:rsid w:val="0039060A"/>
    <w:rsid w:val="0039359F"/>
    <w:rsid w:val="003940D6"/>
    <w:rsid w:val="00396AB1"/>
    <w:rsid w:val="003A0C64"/>
    <w:rsid w:val="003A21D5"/>
    <w:rsid w:val="003A4617"/>
    <w:rsid w:val="003A461D"/>
    <w:rsid w:val="003A79CE"/>
    <w:rsid w:val="003B0EAB"/>
    <w:rsid w:val="003B23EE"/>
    <w:rsid w:val="003B4C51"/>
    <w:rsid w:val="003B533A"/>
    <w:rsid w:val="003B5D82"/>
    <w:rsid w:val="003B659D"/>
    <w:rsid w:val="003C4D5F"/>
    <w:rsid w:val="003C679E"/>
    <w:rsid w:val="003D03DE"/>
    <w:rsid w:val="003D1AD1"/>
    <w:rsid w:val="003D342A"/>
    <w:rsid w:val="003E1778"/>
    <w:rsid w:val="003E20D0"/>
    <w:rsid w:val="003E26AF"/>
    <w:rsid w:val="003F6BC0"/>
    <w:rsid w:val="003F71BB"/>
    <w:rsid w:val="003F7F2E"/>
    <w:rsid w:val="00401179"/>
    <w:rsid w:val="00407F18"/>
    <w:rsid w:val="00417CF3"/>
    <w:rsid w:val="0042676D"/>
    <w:rsid w:val="00430BB1"/>
    <w:rsid w:val="00430EC0"/>
    <w:rsid w:val="00431920"/>
    <w:rsid w:val="0043324F"/>
    <w:rsid w:val="0044053A"/>
    <w:rsid w:val="00441789"/>
    <w:rsid w:val="004428A3"/>
    <w:rsid w:val="004453B8"/>
    <w:rsid w:val="0044554D"/>
    <w:rsid w:val="00446046"/>
    <w:rsid w:val="00453551"/>
    <w:rsid w:val="00453E04"/>
    <w:rsid w:val="0045402B"/>
    <w:rsid w:val="00454FC7"/>
    <w:rsid w:val="00467B71"/>
    <w:rsid w:val="00467C46"/>
    <w:rsid w:val="00473522"/>
    <w:rsid w:val="004750C5"/>
    <w:rsid w:val="004820CA"/>
    <w:rsid w:val="00491209"/>
    <w:rsid w:val="00493C1B"/>
    <w:rsid w:val="00493E1A"/>
    <w:rsid w:val="0049567A"/>
    <w:rsid w:val="004A1582"/>
    <w:rsid w:val="004B1295"/>
    <w:rsid w:val="004C09C9"/>
    <w:rsid w:val="004C14F9"/>
    <w:rsid w:val="004C2023"/>
    <w:rsid w:val="004C4697"/>
    <w:rsid w:val="004C47FA"/>
    <w:rsid w:val="004C566D"/>
    <w:rsid w:val="004C5751"/>
    <w:rsid w:val="004C5C62"/>
    <w:rsid w:val="004D116B"/>
    <w:rsid w:val="004D265B"/>
    <w:rsid w:val="004D53CC"/>
    <w:rsid w:val="004E4BEE"/>
    <w:rsid w:val="004F3E66"/>
    <w:rsid w:val="004F6405"/>
    <w:rsid w:val="00503036"/>
    <w:rsid w:val="0050379C"/>
    <w:rsid w:val="00505456"/>
    <w:rsid w:val="005061C1"/>
    <w:rsid w:val="00506AC7"/>
    <w:rsid w:val="00512DF9"/>
    <w:rsid w:val="00517AEF"/>
    <w:rsid w:val="00532D52"/>
    <w:rsid w:val="00533CE2"/>
    <w:rsid w:val="005363E8"/>
    <w:rsid w:val="005365AC"/>
    <w:rsid w:val="005371B4"/>
    <w:rsid w:val="00541B2A"/>
    <w:rsid w:val="00542086"/>
    <w:rsid w:val="00542BD6"/>
    <w:rsid w:val="00543728"/>
    <w:rsid w:val="00543F72"/>
    <w:rsid w:val="005454ED"/>
    <w:rsid w:val="005502A7"/>
    <w:rsid w:val="00552C50"/>
    <w:rsid w:val="0055594A"/>
    <w:rsid w:val="00561D48"/>
    <w:rsid w:val="00564CEE"/>
    <w:rsid w:val="00572209"/>
    <w:rsid w:val="0057558C"/>
    <w:rsid w:val="005757C9"/>
    <w:rsid w:val="00576EA8"/>
    <w:rsid w:val="0058601E"/>
    <w:rsid w:val="005928CC"/>
    <w:rsid w:val="005A4E63"/>
    <w:rsid w:val="005A683A"/>
    <w:rsid w:val="005B1ECF"/>
    <w:rsid w:val="005B5D53"/>
    <w:rsid w:val="005B7CC7"/>
    <w:rsid w:val="005B7FDE"/>
    <w:rsid w:val="005C2214"/>
    <w:rsid w:val="005C57F0"/>
    <w:rsid w:val="005C7444"/>
    <w:rsid w:val="005C7F78"/>
    <w:rsid w:val="005D02CD"/>
    <w:rsid w:val="005D17B3"/>
    <w:rsid w:val="005D2049"/>
    <w:rsid w:val="005D5D5F"/>
    <w:rsid w:val="005E1A25"/>
    <w:rsid w:val="005E34C5"/>
    <w:rsid w:val="005E357C"/>
    <w:rsid w:val="005E579C"/>
    <w:rsid w:val="005E5970"/>
    <w:rsid w:val="005E6219"/>
    <w:rsid w:val="005F0951"/>
    <w:rsid w:val="005F39B5"/>
    <w:rsid w:val="006009DA"/>
    <w:rsid w:val="0060242C"/>
    <w:rsid w:val="006028B2"/>
    <w:rsid w:val="00607297"/>
    <w:rsid w:val="00615DDA"/>
    <w:rsid w:val="00624BD3"/>
    <w:rsid w:val="0062511D"/>
    <w:rsid w:val="00630E14"/>
    <w:rsid w:val="00634750"/>
    <w:rsid w:val="00640FD1"/>
    <w:rsid w:val="0064114D"/>
    <w:rsid w:val="006411C9"/>
    <w:rsid w:val="00643AF6"/>
    <w:rsid w:val="00646203"/>
    <w:rsid w:val="006500ED"/>
    <w:rsid w:val="006509C0"/>
    <w:rsid w:val="00651224"/>
    <w:rsid w:val="00651B74"/>
    <w:rsid w:val="00652528"/>
    <w:rsid w:val="00656C69"/>
    <w:rsid w:val="00660B68"/>
    <w:rsid w:val="00660DF6"/>
    <w:rsid w:val="00662BF7"/>
    <w:rsid w:val="006719E8"/>
    <w:rsid w:val="00671ECD"/>
    <w:rsid w:val="006739EC"/>
    <w:rsid w:val="00674704"/>
    <w:rsid w:val="0067609F"/>
    <w:rsid w:val="0068128C"/>
    <w:rsid w:val="00681BD0"/>
    <w:rsid w:val="00682D23"/>
    <w:rsid w:val="006845B8"/>
    <w:rsid w:val="006853D7"/>
    <w:rsid w:val="006903B8"/>
    <w:rsid w:val="0069230C"/>
    <w:rsid w:val="006937EB"/>
    <w:rsid w:val="006B0AFE"/>
    <w:rsid w:val="006B139F"/>
    <w:rsid w:val="006B3963"/>
    <w:rsid w:val="006B4ECB"/>
    <w:rsid w:val="006B5BCC"/>
    <w:rsid w:val="006B7BC8"/>
    <w:rsid w:val="006B7CE7"/>
    <w:rsid w:val="006B7E07"/>
    <w:rsid w:val="006C0722"/>
    <w:rsid w:val="006C1687"/>
    <w:rsid w:val="006C2805"/>
    <w:rsid w:val="006C3ADD"/>
    <w:rsid w:val="006C7A87"/>
    <w:rsid w:val="006D2F7F"/>
    <w:rsid w:val="006D31B9"/>
    <w:rsid w:val="006D35E1"/>
    <w:rsid w:val="006D699B"/>
    <w:rsid w:val="006D7A12"/>
    <w:rsid w:val="006E2F8D"/>
    <w:rsid w:val="006E329B"/>
    <w:rsid w:val="006E5B86"/>
    <w:rsid w:val="006E741F"/>
    <w:rsid w:val="006F0DDA"/>
    <w:rsid w:val="006F0E83"/>
    <w:rsid w:val="006F1075"/>
    <w:rsid w:val="006F1333"/>
    <w:rsid w:val="006F1A83"/>
    <w:rsid w:val="006F1AFE"/>
    <w:rsid w:val="00706C24"/>
    <w:rsid w:val="0071062D"/>
    <w:rsid w:val="00711E84"/>
    <w:rsid w:val="007141CA"/>
    <w:rsid w:val="00720C7E"/>
    <w:rsid w:val="00722602"/>
    <w:rsid w:val="00722D28"/>
    <w:rsid w:val="007249ED"/>
    <w:rsid w:val="00735A07"/>
    <w:rsid w:val="00743A7C"/>
    <w:rsid w:val="00746578"/>
    <w:rsid w:val="00750CCD"/>
    <w:rsid w:val="00752FF3"/>
    <w:rsid w:val="0075390C"/>
    <w:rsid w:val="00760B2E"/>
    <w:rsid w:val="00761AD8"/>
    <w:rsid w:val="00761D6A"/>
    <w:rsid w:val="00762D65"/>
    <w:rsid w:val="00777459"/>
    <w:rsid w:val="007802ED"/>
    <w:rsid w:val="00782942"/>
    <w:rsid w:val="00792E1B"/>
    <w:rsid w:val="007931F6"/>
    <w:rsid w:val="00796968"/>
    <w:rsid w:val="007A1818"/>
    <w:rsid w:val="007A233A"/>
    <w:rsid w:val="007A4AAD"/>
    <w:rsid w:val="007A649E"/>
    <w:rsid w:val="007A672E"/>
    <w:rsid w:val="007B0665"/>
    <w:rsid w:val="007B0744"/>
    <w:rsid w:val="007C3AD5"/>
    <w:rsid w:val="007D05BC"/>
    <w:rsid w:val="007D3592"/>
    <w:rsid w:val="007D5063"/>
    <w:rsid w:val="007D62C8"/>
    <w:rsid w:val="007D734E"/>
    <w:rsid w:val="007E44A1"/>
    <w:rsid w:val="007E6FE5"/>
    <w:rsid w:val="007F3006"/>
    <w:rsid w:val="007F39E9"/>
    <w:rsid w:val="00801B55"/>
    <w:rsid w:val="0081026C"/>
    <w:rsid w:val="00814F24"/>
    <w:rsid w:val="008157E7"/>
    <w:rsid w:val="00820F0F"/>
    <w:rsid w:val="00822505"/>
    <w:rsid w:val="00824D37"/>
    <w:rsid w:val="008303C7"/>
    <w:rsid w:val="00831F07"/>
    <w:rsid w:val="00835FF8"/>
    <w:rsid w:val="00842297"/>
    <w:rsid w:val="00842345"/>
    <w:rsid w:val="008434B6"/>
    <w:rsid w:val="0084360F"/>
    <w:rsid w:val="00847078"/>
    <w:rsid w:val="00850735"/>
    <w:rsid w:val="00854206"/>
    <w:rsid w:val="008555C7"/>
    <w:rsid w:val="00856C7E"/>
    <w:rsid w:val="00860CC9"/>
    <w:rsid w:val="00861DCE"/>
    <w:rsid w:val="00862E32"/>
    <w:rsid w:val="008731D1"/>
    <w:rsid w:val="008733A1"/>
    <w:rsid w:val="00876C87"/>
    <w:rsid w:val="00881C75"/>
    <w:rsid w:val="008847E4"/>
    <w:rsid w:val="008876F5"/>
    <w:rsid w:val="008878DE"/>
    <w:rsid w:val="00890502"/>
    <w:rsid w:val="008936EB"/>
    <w:rsid w:val="008944DB"/>
    <w:rsid w:val="008A257A"/>
    <w:rsid w:val="008A2FEF"/>
    <w:rsid w:val="008A3DF1"/>
    <w:rsid w:val="008A52A2"/>
    <w:rsid w:val="008A7F59"/>
    <w:rsid w:val="008B4B58"/>
    <w:rsid w:val="008C3E58"/>
    <w:rsid w:val="008C75A5"/>
    <w:rsid w:val="008D0554"/>
    <w:rsid w:val="008D10A2"/>
    <w:rsid w:val="008E2BA4"/>
    <w:rsid w:val="008E440E"/>
    <w:rsid w:val="008E5ABA"/>
    <w:rsid w:val="008E756B"/>
    <w:rsid w:val="008E7DEB"/>
    <w:rsid w:val="008F5C29"/>
    <w:rsid w:val="0090207F"/>
    <w:rsid w:val="0090245D"/>
    <w:rsid w:val="009045C3"/>
    <w:rsid w:val="00917146"/>
    <w:rsid w:val="009175F7"/>
    <w:rsid w:val="0092266C"/>
    <w:rsid w:val="00922D7C"/>
    <w:rsid w:val="00927259"/>
    <w:rsid w:val="009315C6"/>
    <w:rsid w:val="0094626F"/>
    <w:rsid w:val="00950C53"/>
    <w:rsid w:val="0095405E"/>
    <w:rsid w:val="00956DC1"/>
    <w:rsid w:val="00957F6A"/>
    <w:rsid w:val="0095DF94"/>
    <w:rsid w:val="00960E59"/>
    <w:rsid w:val="00962AFD"/>
    <w:rsid w:val="00964569"/>
    <w:rsid w:val="00965ABA"/>
    <w:rsid w:val="009721B8"/>
    <w:rsid w:val="00976C01"/>
    <w:rsid w:val="00976FD5"/>
    <w:rsid w:val="00983929"/>
    <w:rsid w:val="00993D7B"/>
    <w:rsid w:val="009970E0"/>
    <w:rsid w:val="00997B1A"/>
    <w:rsid w:val="009A0C2C"/>
    <w:rsid w:val="009A117D"/>
    <w:rsid w:val="009A354E"/>
    <w:rsid w:val="009A597F"/>
    <w:rsid w:val="009A7AC3"/>
    <w:rsid w:val="009B0B98"/>
    <w:rsid w:val="009B421E"/>
    <w:rsid w:val="009B4D08"/>
    <w:rsid w:val="009B7D35"/>
    <w:rsid w:val="009C2D4F"/>
    <w:rsid w:val="009C58B5"/>
    <w:rsid w:val="009C5EA5"/>
    <w:rsid w:val="009D21BC"/>
    <w:rsid w:val="009D2E03"/>
    <w:rsid w:val="009D347E"/>
    <w:rsid w:val="009D35F0"/>
    <w:rsid w:val="009D4058"/>
    <w:rsid w:val="009D5A22"/>
    <w:rsid w:val="009D7C82"/>
    <w:rsid w:val="009E0E15"/>
    <w:rsid w:val="009E1DDE"/>
    <w:rsid w:val="009F0E12"/>
    <w:rsid w:val="009F5812"/>
    <w:rsid w:val="009F584F"/>
    <w:rsid w:val="009F7E16"/>
    <w:rsid w:val="00A0756B"/>
    <w:rsid w:val="00A12529"/>
    <w:rsid w:val="00A14AAD"/>
    <w:rsid w:val="00A16F07"/>
    <w:rsid w:val="00A16FBB"/>
    <w:rsid w:val="00A1774E"/>
    <w:rsid w:val="00A20336"/>
    <w:rsid w:val="00A204E8"/>
    <w:rsid w:val="00A21C71"/>
    <w:rsid w:val="00A24B48"/>
    <w:rsid w:val="00A252F6"/>
    <w:rsid w:val="00A26972"/>
    <w:rsid w:val="00A27F21"/>
    <w:rsid w:val="00A31998"/>
    <w:rsid w:val="00A31A72"/>
    <w:rsid w:val="00A31BDF"/>
    <w:rsid w:val="00A36396"/>
    <w:rsid w:val="00A47A60"/>
    <w:rsid w:val="00A501B8"/>
    <w:rsid w:val="00A501FF"/>
    <w:rsid w:val="00A534DF"/>
    <w:rsid w:val="00A5427D"/>
    <w:rsid w:val="00A54C6E"/>
    <w:rsid w:val="00A5687B"/>
    <w:rsid w:val="00A6104F"/>
    <w:rsid w:val="00A617A2"/>
    <w:rsid w:val="00A62DBF"/>
    <w:rsid w:val="00A65DC7"/>
    <w:rsid w:val="00A80220"/>
    <w:rsid w:val="00A81E2E"/>
    <w:rsid w:val="00A82089"/>
    <w:rsid w:val="00A83D1D"/>
    <w:rsid w:val="00A8716D"/>
    <w:rsid w:val="00A9397C"/>
    <w:rsid w:val="00A93E15"/>
    <w:rsid w:val="00A94668"/>
    <w:rsid w:val="00A97D75"/>
    <w:rsid w:val="00AA4D3F"/>
    <w:rsid w:val="00AA5EB5"/>
    <w:rsid w:val="00AB0FD8"/>
    <w:rsid w:val="00AB7EF8"/>
    <w:rsid w:val="00AC35DD"/>
    <w:rsid w:val="00AC4F57"/>
    <w:rsid w:val="00AC6436"/>
    <w:rsid w:val="00AD0D4A"/>
    <w:rsid w:val="00AD45D9"/>
    <w:rsid w:val="00AD6D90"/>
    <w:rsid w:val="00AF270F"/>
    <w:rsid w:val="00AF5057"/>
    <w:rsid w:val="00AF62E7"/>
    <w:rsid w:val="00B01C84"/>
    <w:rsid w:val="00B02C04"/>
    <w:rsid w:val="00B05EAF"/>
    <w:rsid w:val="00B127AF"/>
    <w:rsid w:val="00B13B5A"/>
    <w:rsid w:val="00B23167"/>
    <w:rsid w:val="00B2414A"/>
    <w:rsid w:val="00B24A13"/>
    <w:rsid w:val="00B30981"/>
    <w:rsid w:val="00B37904"/>
    <w:rsid w:val="00B41B76"/>
    <w:rsid w:val="00B420FC"/>
    <w:rsid w:val="00B434E8"/>
    <w:rsid w:val="00B5011D"/>
    <w:rsid w:val="00B50344"/>
    <w:rsid w:val="00B52F1A"/>
    <w:rsid w:val="00B54E15"/>
    <w:rsid w:val="00B5518C"/>
    <w:rsid w:val="00B5694B"/>
    <w:rsid w:val="00B57019"/>
    <w:rsid w:val="00B6239B"/>
    <w:rsid w:val="00B62A6A"/>
    <w:rsid w:val="00B63412"/>
    <w:rsid w:val="00B64678"/>
    <w:rsid w:val="00B6646A"/>
    <w:rsid w:val="00B7552D"/>
    <w:rsid w:val="00B772B4"/>
    <w:rsid w:val="00B81D59"/>
    <w:rsid w:val="00B82A0C"/>
    <w:rsid w:val="00B83B19"/>
    <w:rsid w:val="00B84B76"/>
    <w:rsid w:val="00B87247"/>
    <w:rsid w:val="00B87585"/>
    <w:rsid w:val="00B90D61"/>
    <w:rsid w:val="00B920F0"/>
    <w:rsid w:val="00B96BF0"/>
    <w:rsid w:val="00BA1B4E"/>
    <w:rsid w:val="00BA5548"/>
    <w:rsid w:val="00BA6BE1"/>
    <w:rsid w:val="00BB0CDE"/>
    <w:rsid w:val="00BB2A51"/>
    <w:rsid w:val="00BB76AB"/>
    <w:rsid w:val="00BC06ED"/>
    <w:rsid w:val="00BC0C92"/>
    <w:rsid w:val="00BC2540"/>
    <w:rsid w:val="00BC3A78"/>
    <w:rsid w:val="00BC74EB"/>
    <w:rsid w:val="00BD150A"/>
    <w:rsid w:val="00BD5722"/>
    <w:rsid w:val="00BD6DAA"/>
    <w:rsid w:val="00BE6A35"/>
    <w:rsid w:val="00BF139A"/>
    <w:rsid w:val="00BF1B3F"/>
    <w:rsid w:val="00BF28B9"/>
    <w:rsid w:val="00BF332C"/>
    <w:rsid w:val="00BF5299"/>
    <w:rsid w:val="00BF5DD4"/>
    <w:rsid w:val="00BF6E24"/>
    <w:rsid w:val="00C00A75"/>
    <w:rsid w:val="00C06426"/>
    <w:rsid w:val="00C139BF"/>
    <w:rsid w:val="00C16832"/>
    <w:rsid w:val="00C20AB4"/>
    <w:rsid w:val="00C21FE0"/>
    <w:rsid w:val="00C221B0"/>
    <w:rsid w:val="00C2228D"/>
    <w:rsid w:val="00C22C46"/>
    <w:rsid w:val="00C236BB"/>
    <w:rsid w:val="00C253B1"/>
    <w:rsid w:val="00C258B4"/>
    <w:rsid w:val="00C25E31"/>
    <w:rsid w:val="00C26073"/>
    <w:rsid w:val="00C26C79"/>
    <w:rsid w:val="00C272DA"/>
    <w:rsid w:val="00C348CF"/>
    <w:rsid w:val="00C3723A"/>
    <w:rsid w:val="00C47D46"/>
    <w:rsid w:val="00C537C8"/>
    <w:rsid w:val="00C56FFA"/>
    <w:rsid w:val="00C610EF"/>
    <w:rsid w:val="00C62403"/>
    <w:rsid w:val="00C65868"/>
    <w:rsid w:val="00C6586F"/>
    <w:rsid w:val="00C6609E"/>
    <w:rsid w:val="00C66398"/>
    <w:rsid w:val="00C7159F"/>
    <w:rsid w:val="00C72CAA"/>
    <w:rsid w:val="00C730A6"/>
    <w:rsid w:val="00C7360A"/>
    <w:rsid w:val="00C7636F"/>
    <w:rsid w:val="00C805E2"/>
    <w:rsid w:val="00C83268"/>
    <w:rsid w:val="00C90B6B"/>
    <w:rsid w:val="00C94A93"/>
    <w:rsid w:val="00C94A98"/>
    <w:rsid w:val="00C97310"/>
    <w:rsid w:val="00C97EA9"/>
    <w:rsid w:val="00CA3E6A"/>
    <w:rsid w:val="00CA3FC6"/>
    <w:rsid w:val="00CA59B4"/>
    <w:rsid w:val="00CB16BA"/>
    <w:rsid w:val="00CB589B"/>
    <w:rsid w:val="00CB5A9F"/>
    <w:rsid w:val="00CB7A03"/>
    <w:rsid w:val="00CC20B7"/>
    <w:rsid w:val="00CC7F69"/>
    <w:rsid w:val="00CD308A"/>
    <w:rsid w:val="00CD3422"/>
    <w:rsid w:val="00CD4510"/>
    <w:rsid w:val="00CD4E39"/>
    <w:rsid w:val="00CD71E9"/>
    <w:rsid w:val="00CD729A"/>
    <w:rsid w:val="00CE30CB"/>
    <w:rsid w:val="00CE4F82"/>
    <w:rsid w:val="00CE6057"/>
    <w:rsid w:val="00CF0C0D"/>
    <w:rsid w:val="00CF2A4A"/>
    <w:rsid w:val="00CF53D3"/>
    <w:rsid w:val="00D02D90"/>
    <w:rsid w:val="00D02E6E"/>
    <w:rsid w:val="00D0450D"/>
    <w:rsid w:val="00D0556E"/>
    <w:rsid w:val="00D058E0"/>
    <w:rsid w:val="00D06C9F"/>
    <w:rsid w:val="00D07401"/>
    <w:rsid w:val="00D12382"/>
    <w:rsid w:val="00D21FB1"/>
    <w:rsid w:val="00D273C5"/>
    <w:rsid w:val="00D305C3"/>
    <w:rsid w:val="00D32C0B"/>
    <w:rsid w:val="00D34DA2"/>
    <w:rsid w:val="00D44C49"/>
    <w:rsid w:val="00D45D84"/>
    <w:rsid w:val="00D4659E"/>
    <w:rsid w:val="00D52721"/>
    <w:rsid w:val="00D53984"/>
    <w:rsid w:val="00D54276"/>
    <w:rsid w:val="00D61424"/>
    <w:rsid w:val="00D61C9B"/>
    <w:rsid w:val="00D61E2E"/>
    <w:rsid w:val="00D62FD1"/>
    <w:rsid w:val="00D65AA0"/>
    <w:rsid w:val="00D66129"/>
    <w:rsid w:val="00D66C39"/>
    <w:rsid w:val="00D67C4C"/>
    <w:rsid w:val="00D71975"/>
    <w:rsid w:val="00D7493A"/>
    <w:rsid w:val="00D74A6C"/>
    <w:rsid w:val="00D74EF8"/>
    <w:rsid w:val="00D75395"/>
    <w:rsid w:val="00D91255"/>
    <w:rsid w:val="00D93335"/>
    <w:rsid w:val="00DB29EC"/>
    <w:rsid w:val="00DB3C4E"/>
    <w:rsid w:val="00DB5E22"/>
    <w:rsid w:val="00DB70CE"/>
    <w:rsid w:val="00DB72D8"/>
    <w:rsid w:val="00DE01A6"/>
    <w:rsid w:val="00DE0BFF"/>
    <w:rsid w:val="00DE0C9A"/>
    <w:rsid w:val="00DE1B03"/>
    <w:rsid w:val="00DE47C0"/>
    <w:rsid w:val="00DE7337"/>
    <w:rsid w:val="00DF585C"/>
    <w:rsid w:val="00DF5D21"/>
    <w:rsid w:val="00DF764A"/>
    <w:rsid w:val="00E02302"/>
    <w:rsid w:val="00E06BAB"/>
    <w:rsid w:val="00E110E4"/>
    <w:rsid w:val="00E13D4F"/>
    <w:rsid w:val="00E14AAA"/>
    <w:rsid w:val="00E20B52"/>
    <w:rsid w:val="00E227A4"/>
    <w:rsid w:val="00E23F77"/>
    <w:rsid w:val="00E257BE"/>
    <w:rsid w:val="00E310DF"/>
    <w:rsid w:val="00E342A8"/>
    <w:rsid w:val="00E428CB"/>
    <w:rsid w:val="00E4675E"/>
    <w:rsid w:val="00E50F75"/>
    <w:rsid w:val="00E528BE"/>
    <w:rsid w:val="00E6118A"/>
    <w:rsid w:val="00E6313F"/>
    <w:rsid w:val="00E729CF"/>
    <w:rsid w:val="00E73DF3"/>
    <w:rsid w:val="00E7459D"/>
    <w:rsid w:val="00E762EF"/>
    <w:rsid w:val="00E8532B"/>
    <w:rsid w:val="00E85341"/>
    <w:rsid w:val="00E9272C"/>
    <w:rsid w:val="00E946D8"/>
    <w:rsid w:val="00EA11F2"/>
    <w:rsid w:val="00EB49FB"/>
    <w:rsid w:val="00EB799E"/>
    <w:rsid w:val="00EC52FA"/>
    <w:rsid w:val="00ED059A"/>
    <w:rsid w:val="00EE566A"/>
    <w:rsid w:val="00EE5854"/>
    <w:rsid w:val="00EE6624"/>
    <w:rsid w:val="00EE6D1E"/>
    <w:rsid w:val="00EF263B"/>
    <w:rsid w:val="00F0140D"/>
    <w:rsid w:val="00F02218"/>
    <w:rsid w:val="00F031CE"/>
    <w:rsid w:val="00F034A1"/>
    <w:rsid w:val="00F06FA5"/>
    <w:rsid w:val="00F10773"/>
    <w:rsid w:val="00F1184D"/>
    <w:rsid w:val="00F16AD0"/>
    <w:rsid w:val="00F22FD9"/>
    <w:rsid w:val="00F27823"/>
    <w:rsid w:val="00F35C6E"/>
    <w:rsid w:val="00F52A68"/>
    <w:rsid w:val="00F63751"/>
    <w:rsid w:val="00F64F6A"/>
    <w:rsid w:val="00F65AC9"/>
    <w:rsid w:val="00F65B61"/>
    <w:rsid w:val="00F70585"/>
    <w:rsid w:val="00F70BD9"/>
    <w:rsid w:val="00F73704"/>
    <w:rsid w:val="00F73FE1"/>
    <w:rsid w:val="00F80E2C"/>
    <w:rsid w:val="00F839FB"/>
    <w:rsid w:val="00F854AF"/>
    <w:rsid w:val="00F85CB4"/>
    <w:rsid w:val="00F87C96"/>
    <w:rsid w:val="00F9015E"/>
    <w:rsid w:val="00F904A7"/>
    <w:rsid w:val="00F90FE7"/>
    <w:rsid w:val="00F9416F"/>
    <w:rsid w:val="00F96F79"/>
    <w:rsid w:val="00F9792B"/>
    <w:rsid w:val="00FA0994"/>
    <w:rsid w:val="00FA2212"/>
    <w:rsid w:val="00FA60EF"/>
    <w:rsid w:val="00FA6F52"/>
    <w:rsid w:val="00FA7919"/>
    <w:rsid w:val="00FB0ACC"/>
    <w:rsid w:val="00FB1710"/>
    <w:rsid w:val="00FB3410"/>
    <w:rsid w:val="00FB492D"/>
    <w:rsid w:val="00FB7C16"/>
    <w:rsid w:val="00FC4527"/>
    <w:rsid w:val="00FC593E"/>
    <w:rsid w:val="00FC64A3"/>
    <w:rsid w:val="00FD2793"/>
    <w:rsid w:val="00FD2939"/>
    <w:rsid w:val="00FD4513"/>
    <w:rsid w:val="00FD4766"/>
    <w:rsid w:val="00FD48FD"/>
    <w:rsid w:val="00FD594B"/>
    <w:rsid w:val="00FD775C"/>
    <w:rsid w:val="00FE16C2"/>
    <w:rsid w:val="00FE36AF"/>
    <w:rsid w:val="00FE48BC"/>
    <w:rsid w:val="00FE64B4"/>
    <w:rsid w:val="00FE7E05"/>
    <w:rsid w:val="00FF0FD5"/>
    <w:rsid w:val="00FF1AAF"/>
    <w:rsid w:val="00FF2C7D"/>
    <w:rsid w:val="00FF2F28"/>
    <w:rsid w:val="00FF5D68"/>
    <w:rsid w:val="01774B5D"/>
    <w:rsid w:val="01ABDD7F"/>
    <w:rsid w:val="0393D2A4"/>
    <w:rsid w:val="03988D69"/>
    <w:rsid w:val="03A50D60"/>
    <w:rsid w:val="0447BE27"/>
    <w:rsid w:val="04A578B9"/>
    <w:rsid w:val="0658EB70"/>
    <w:rsid w:val="06D9BB31"/>
    <w:rsid w:val="079FD7F1"/>
    <w:rsid w:val="07F04C90"/>
    <w:rsid w:val="0B4D03DB"/>
    <w:rsid w:val="0B4D95C1"/>
    <w:rsid w:val="0C947F9E"/>
    <w:rsid w:val="0CF24203"/>
    <w:rsid w:val="0D013756"/>
    <w:rsid w:val="0EF59978"/>
    <w:rsid w:val="0F6503B2"/>
    <w:rsid w:val="1074B38C"/>
    <w:rsid w:val="12D61354"/>
    <w:rsid w:val="13F6CF50"/>
    <w:rsid w:val="149B8E52"/>
    <w:rsid w:val="14A27426"/>
    <w:rsid w:val="14FE3C9E"/>
    <w:rsid w:val="16BDAF0A"/>
    <w:rsid w:val="17D7B803"/>
    <w:rsid w:val="19D500B4"/>
    <w:rsid w:val="1ACEC28C"/>
    <w:rsid w:val="1AFF1A0D"/>
    <w:rsid w:val="1BA4331E"/>
    <w:rsid w:val="1C6A92ED"/>
    <w:rsid w:val="1D54677F"/>
    <w:rsid w:val="1ED5DE98"/>
    <w:rsid w:val="1FD5BCF6"/>
    <w:rsid w:val="21828A46"/>
    <w:rsid w:val="23D4ADA3"/>
    <w:rsid w:val="24821EDD"/>
    <w:rsid w:val="26463E3A"/>
    <w:rsid w:val="26D3F027"/>
    <w:rsid w:val="26E8DE03"/>
    <w:rsid w:val="270506DB"/>
    <w:rsid w:val="28CF2966"/>
    <w:rsid w:val="2B0C5432"/>
    <w:rsid w:val="2BBC4F26"/>
    <w:rsid w:val="2C5A9EAD"/>
    <w:rsid w:val="2C8EC628"/>
    <w:rsid w:val="2E77BD55"/>
    <w:rsid w:val="30A554BC"/>
    <w:rsid w:val="3164E69A"/>
    <w:rsid w:val="32FE018A"/>
    <w:rsid w:val="33435729"/>
    <w:rsid w:val="348CF072"/>
    <w:rsid w:val="3515E966"/>
    <w:rsid w:val="35275D12"/>
    <w:rsid w:val="365FD79A"/>
    <w:rsid w:val="37D0E549"/>
    <w:rsid w:val="3A3E8F1A"/>
    <w:rsid w:val="3A5E4AA7"/>
    <w:rsid w:val="3B0D623A"/>
    <w:rsid w:val="3BA4467E"/>
    <w:rsid w:val="3BE3803A"/>
    <w:rsid w:val="3C8A5A6F"/>
    <w:rsid w:val="3CB38EB3"/>
    <w:rsid w:val="3CC635E3"/>
    <w:rsid w:val="3CE9A7B0"/>
    <w:rsid w:val="3DA2A546"/>
    <w:rsid w:val="3E48DDE7"/>
    <w:rsid w:val="3FEB2F75"/>
    <w:rsid w:val="4120671F"/>
    <w:rsid w:val="4245A62C"/>
    <w:rsid w:val="437FF269"/>
    <w:rsid w:val="43E5AEC9"/>
    <w:rsid w:val="443ECA54"/>
    <w:rsid w:val="445903C0"/>
    <w:rsid w:val="44AC5EAE"/>
    <w:rsid w:val="44EE990C"/>
    <w:rsid w:val="45AE3F43"/>
    <w:rsid w:val="4653EFCC"/>
    <w:rsid w:val="474A0FA4"/>
    <w:rsid w:val="4769C4A9"/>
    <w:rsid w:val="493945B4"/>
    <w:rsid w:val="4A1C58BD"/>
    <w:rsid w:val="4AB757A4"/>
    <w:rsid w:val="4AD9DB09"/>
    <w:rsid w:val="4CC4B2FE"/>
    <w:rsid w:val="4E16D8FC"/>
    <w:rsid w:val="500061B8"/>
    <w:rsid w:val="507328E1"/>
    <w:rsid w:val="508690AA"/>
    <w:rsid w:val="50F0F1EA"/>
    <w:rsid w:val="51CD4CC9"/>
    <w:rsid w:val="524E89F2"/>
    <w:rsid w:val="5252F718"/>
    <w:rsid w:val="531F3FBF"/>
    <w:rsid w:val="55F9B007"/>
    <w:rsid w:val="5A9B06F1"/>
    <w:rsid w:val="5C06AF75"/>
    <w:rsid w:val="5CD6A561"/>
    <w:rsid w:val="5D4CD010"/>
    <w:rsid w:val="5FB36370"/>
    <w:rsid w:val="6293D64D"/>
    <w:rsid w:val="62B1EF92"/>
    <w:rsid w:val="632CA122"/>
    <w:rsid w:val="63840D6B"/>
    <w:rsid w:val="639086FA"/>
    <w:rsid w:val="6446A3FC"/>
    <w:rsid w:val="64C30494"/>
    <w:rsid w:val="65F5ABEB"/>
    <w:rsid w:val="66578051"/>
    <w:rsid w:val="6686D2C2"/>
    <w:rsid w:val="674DB44D"/>
    <w:rsid w:val="6848CF77"/>
    <w:rsid w:val="69711033"/>
    <w:rsid w:val="69A8D519"/>
    <w:rsid w:val="6A58E2E5"/>
    <w:rsid w:val="6B59C4E0"/>
    <w:rsid w:val="6C33D2BF"/>
    <w:rsid w:val="6D58ABE9"/>
    <w:rsid w:val="6D77A05A"/>
    <w:rsid w:val="6E4916F8"/>
    <w:rsid w:val="6E66DB59"/>
    <w:rsid w:val="6EDA6361"/>
    <w:rsid w:val="70390DB3"/>
    <w:rsid w:val="7046FF9E"/>
    <w:rsid w:val="70824E32"/>
    <w:rsid w:val="70D558CA"/>
    <w:rsid w:val="7148E0D2"/>
    <w:rsid w:val="719E7C1B"/>
    <w:rsid w:val="71B99BBB"/>
    <w:rsid w:val="71E0731A"/>
    <w:rsid w:val="74255734"/>
    <w:rsid w:val="75C256F1"/>
    <w:rsid w:val="7751A2F6"/>
    <w:rsid w:val="79BC1F05"/>
    <w:rsid w:val="7A0AD37F"/>
    <w:rsid w:val="7A86A31D"/>
    <w:rsid w:val="7A9511C5"/>
    <w:rsid w:val="7A975BAB"/>
    <w:rsid w:val="7BBFBBA6"/>
    <w:rsid w:val="7C4C5469"/>
    <w:rsid w:val="7C51E40F"/>
    <w:rsid w:val="7DEB5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E02E"/>
  <w15:chartTrackingRefBased/>
  <w15:docId w15:val="{892A1847-BC79-412B-84E3-A4B71791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1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B1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95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C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B1C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95C0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qFormat/>
    <w:rsid w:val="001B1C5D"/>
    <w:pPr>
      <w:widowControl w:val="0"/>
      <w:autoSpaceDE w:val="0"/>
      <w:autoSpaceDN w:val="0"/>
      <w:adjustRightInd w:val="0"/>
      <w:spacing w:after="0" w:line="240" w:lineRule="auto"/>
      <w:ind w:left="1367"/>
    </w:pPr>
    <w:rPr>
      <w:rFonts w:ascii="Arial" w:eastAsia="Times New Roman" w:hAnsi="Arial" w:cs="Arial"/>
      <w:sz w:val="24"/>
      <w:szCs w:val="24"/>
    </w:rPr>
  </w:style>
  <w:style w:type="character" w:customStyle="1" w:styleId="BodyTextChar">
    <w:name w:val="Body Text Char"/>
    <w:basedOn w:val="DefaultParagraphFont"/>
    <w:link w:val="BodyText"/>
    <w:rsid w:val="001B1C5D"/>
    <w:rPr>
      <w:rFonts w:ascii="Arial" w:eastAsia="Times New Roman" w:hAnsi="Arial" w:cs="Arial"/>
      <w:sz w:val="24"/>
      <w:szCs w:val="24"/>
    </w:rPr>
  </w:style>
  <w:style w:type="paragraph" w:styleId="FootnoteText">
    <w:name w:val="footnote text"/>
    <w:basedOn w:val="Normal"/>
    <w:link w:val="FootnoteTextChar"/>
    <w:uiPriority w:val="99"/>
    <w:unhideWhenUsed/>
    <w:rsid w:val="001B1C5D"/>
    <w:pPr>
      <w:spacing w:after="0" w:line="240" w:lineRule="auto"/>
    </w:pPr>
    <w:rPr>
      <w:sz w:val="20"/>
      <w:szCs w:val="20"/>
    </w:rPr>
  </w:style>
  <w:style w:type="character" w:customStyle="1" w:styleId="FootnoteTextChar">
    <w:name w:val="Footnote Text Char"/>
    <w:basedOn w:val="DefaultParagraphFont"/>
    <w:link w:val="FootnoteText"/>
    <w:uiPriority w:val="99"/>
    <w:rsid w:val="001B1C5D"/>
    <w:rPr>
      <w:sz w:val="20"/>
      <w:szCs w:val="20"/>
    </w:rPr>
  </w:style>
  <w:style w:type="character" w:styleId="FootnoteReference">
    <w:name w:val="footnote reference"/>
    <w:basedOn w:val="DefaultParagraphFont"/>
    <w:uiPriority w:val="99"/>
    <w:unhideWhenUsed/>
    <w:rsid w:val="001B1C5D"/>
    <w:rPr>
      <w:vertAlign w:val="superscript"/>
    </w:rPr>
  </w:style>
  <w:style w:type="paragraph" w:styleId="ListParagraph">
    <w:name w:val="List Paragraph"/>
    <w:basedOn w:val="Normal"/>
    <w:uiPriority w:val="34"/>
    <w:qFormat/>
    <w:rsid w:val="001B1C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3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E1A"/>
  </w:style>
  <w:style w:type="paragraph" w:styleId="Footer">
    <w:name w:val="footer"/>
    <w:basedOn w:val="Normal"/>
    <w:link w:val="FooterChar"/>
    <w:uiPriority w:val="99"/>
    <w:unhideWhenUsed/>
    <w:rsid w:val="00493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E1A"/>
  </w:style>
  <w:style w:type="paragraph" w:styleId="TOCHeading">
    <w:name w:val="TOC Heading"/>
    <w:basedOn w:val="Heading1"/>
    <w:next w:val="Normal"/>
    <w:uiPriority w:val="39"/>
    <w:unhideWhenUsed/>
    <w:qFormat/>
    <w:rsid w:val="00493E1A"/>
    <w:pPr>
      <w:outlineLvl w:val="9"/>
    </w:pPr>
  </w:style>
  <w:style w:type="paragraph" w:styleId="TOC1">
    <w:name w:val="toc 1"/>
    <w:basedOn w:val="Normal"/>
    <w:next w:val="Normal"/>
    <w:autoRedefine/>
    <w:uiPriority w:val="39"/>
    <w:unhideWhenUsed/>
    <w:rsid w:val="00493E1A"/>
    <w:pPr>
      <w:tabs>
        <w:tab w:val="left" w:pos="660"/>
        <w:tab w:val="right" w:leader="dot" w:pos="9590"/>
      </w:tabs>
      <w:spacing w:after="0"/>
    </w:pPr>
  </w:style>
  <w:style w:type="paragraph" w:styleId="TOC2">
    <w:name w:val="toc 2"/>
    <w:basedOn w:val="Normal"/>
    <w:next w:val="Normal"/>
    <w:autoRedefine/>
    <w:uiPriority w:val="39"/>
    <w:unhideWhenUsed/>
    <w:rsid w:val="00493E1A"/>
    <w:pPr>
      <w:spacing w:after="100"/>
      <w:ind w:left="220"/>
    </w:pPr>
  </w:style>
  <w:style w:type="paragraph" w:styleId="TOC3">
    <w:name w:val="toc 3"/>
    <w:basedOn w:val="Normal"/>
    <w:next w:val="Normal"/>
    <w:autoRedefine/>
    <w:uiPriority w:val="39"/>
    <w:unhideWhenUsed/>
    <w:rsid w:val="00493E1A"/>
    <w:pPr>
      <w:spacing w:after="100"/>
      <w:ind w:left="440"/>
    </w:pPr>
  </w:style>
  <w:style w:type="character" w:styleId="Hyperlink">
    <w:name w:val="Hyperlink"/>
    <w:basedOn w:val="DefaultParagraphFont"/>
    <w:uiPriority w:val="99"/>
    <w:unhideWhenUsed/>
    <w:rsid w:val="00493E1A"/>
    <w:rPr>
      <w:color w:val="0563C1" w:themeColor="hyperlink"/>
      <w:u w:val="single"/>
    </w:rPr>
  </w:style>
  <w:style w:type="paragraph" w:customStyle="1" w:styleId="TableParagraph">
    <w:name w:val="Table Paragraph"/>
    <w:basedOn w:val="Normal"/>
    <w:uiPriority w:val="1"/>
    <w:qFormat/>
    <w:rsid w:val="00D273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C6586F"/>
  </w:style>
  <w:style w:type="character" w:customStyle="1" w:styleId="BalloonTextChar">
    <w:name w:val="Balloon Text Char"/>
    <w:basedOn w:val="DefaultParagraphFont"/>
    <w:link w:val="BalloonText"/>
    <w:uiPriority w:val="99"/>
    <w:semiHidden/>
    <w:rsid w:val="00F90FE7"/>
    <w:rPr>
      <w:rFonts w:ascii="Lucida Grande" w:eastAsia="Times New Roman" w:hAnsi="Lucida Grande" w:cs="Times New Roman"/>
      <w:sz w:val="18"/>
      <w:szCs w:val="18"/>
    </w:rPr>
  </w:style>
  <w:style w:type="paragraph" w:styleId="BalloonText">
    <w:name w:val="Balloon Text"/>
    <w:basedOn w:val="Normal"/>
    <w:link w:val="BalloonTextChar"/>
    <w:uiPriority w:val="99"/>
    <w:semiHidden/>
    <w:rsid w:val="00F90FE7"/>
    <w:pPr>
      <w:spacing w:after="0" w:line="240" w:lineRule="auto"/>
    </w:pPr>
    <w:rPr>
      <w:rFonts w:ascii="Lucida Grande" w:eastAsia="Times New Roman" w:hAnsi="Lucida Grande" w:cs="Times New Roman"/>
      <w:sz w:val="18"/>
      <w:szCs w:val="18"/>
    </w:rPr>
  </w:style>
  <w:style w:type="character" w:customStyle="1" w:styleId="Hyperlink1">
    <w:name w:val="Hyperlink1"/>
    <w:basedOn w:val="DefaultParagraphFont"/>
    <w:rsid w:val="00F90FE7"/>
    <w:rPr>
      <w:rFonts w:ascii="Times" w:hAnsi="Times" w:cs="Arial"/>
      <w:bCs/>
      <w:color w:val="323E4F" w:themeColor="text2" w:themeShade="BF"/>
      <w:sz w:val="24"/>
    </w:rPr>
  </w:style>
  <w:style w:type="character" w:customStyle="1" w:styleId="apple-style-span">
    <w:name w:val="apple-style-span"/>
    <w:basedOn w:val="DefaultParagraphFont"/>
    <w:rsid w:val="00F90FE7"/>
  </w:style>
  <w:style w:type="paragraph" w:styleId="Title">
    <w:name w:val="Title"/>
    <w:basedOn w:val="Normal"/>
    <w:link w:val="TitleChar"/>
    <w:qFormat/>
    <w:rsid w:val="00F90FE7"/>
    <w:pPr>
      <w:widowControl w:val="0"/>
      <w:tabs>
        <w:tab w:val="left" w:pos="-1440"/>
      </w:tabs>
      <w:spacing w:after="0" w:line="240" w:lineRule="auto"/>
      <w:ind w:left="720" w:hanging="720"/>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F90FE7"/>
    <w:rPr>
      <w:rFonts w:ascii="Arial" w:eastAsia="Times New Roman" w:hAnsi="Arial" w:cs="Times New Roman"/>
      <w:b/>
      <w:snapToGrid w:val="0"/>
      <w:sz w:val="28"/>
      <w:szCs w:val="20"/>
    </w:rPr>
  </w:style>
  <w:style w:type="paragraph" w:styleId="BodyText2">
    <w:name w:val="Body Text 2"/>
    <w:basedOn w:val="Normal"/>
    <w:link w:val="BodyText2Char"/>
    <w:rsid w:val="00F90FE7"/>
    <w:pPr>
      <w:tabs>
        <w:tab w:val="left" w:pos="1296"/>
      </w:tabs>
      <w:spacing w:before="80" w:after="0" w:line="240" w:lineRule="auto"/>
      <w:ind w:left="864"/>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90FE7"/>
    <w:rPr>
      <w:rFonts w:ascii="Arial" w:eastAsia="Times New Roman" w:hAnsi="Arial" w:cs="Times New Roman"/>
      <w:sz w:val="24"/>
      <w:szCs w:val="20"/>
    </w:rPr>
  </w:style>
  <w:style w:type="paragraph" w:styleId="BodyText3">
    <w:name w:val="Body Text 3"/>
    <w:basedOn w:val="Normal"/>
    <w:link w:val="BodyText3Char"/>
    <w:autoRedefine/>
    <w:rsid w:val="00F90FE7"/>
    <w:pPr>
      <w:keepNext/>
      <w:widowControl w:val="0"/>
      <w:tabs>
        <w:tab w:val="left" w:pos="2160"/>
      </w:tabs>
      <w:spacing w:after="120" w:line="240" w:lineRule="auto"/>
      <w:ind w:left="1080"/>
    </w:pPr>
    <w:rPr>
      <w:rFonts w:ascii="Arial" w:eastAsia="Times New Roman" w:hAnsi="Arial" w:cs="Arial"/>
      <w:snapToGrid w:val="0"/>
      <w:sz w:val="24"/>
      <w:szCs w:val="24"/>
    </w:rPr>
  </w:style>
  <w:style w:type="character" w:customStyle="1" w:styleId="BodyText3Char">
    <w:name w:val="Body Text 3 Char"/>
    <w:basedOn w:val="DefaultParagraphFont"/>
    <w:link w:val="BodyText3"/>
    <w:rsid w:val="00F90FE7"/>
    <w:rPr>
      <w:rFonts w:ascii="Arial" w:eastAsia="Times New Roman" w:hAnsi="Arial" w:cs="Arial"/>
      <w:snapToGrid w:val="0"/>
      <w:sz w:val="24"/>
      <w:szCs w:val="24"/>
    </w:rPr>
  </w:style>
  <w:style w:type="paragraph" w:styleId="BodyTextIndent">
    <w:name w:val="Body Text Indent"/>
    <w:basedOn w:val="Normal"/>
    <w:link w:val="BodyTextIndentChar"/>
    <w:rsid w:val="00F90FE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90FE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autoRedefine/>
    <w:rsid w:val="00F90FE7"/>
    <w:pPr>
      <w:keepNext/>
      <w:widowControl w:val="0"/>
      <w:ind w:left="1800" w:hanging="720"/>
    </w:pPr>
    <w:rPr>
      <w:rFonts w:ascii="Arial" w:hAnsi="Arial" w:cs="Arial"/>
    </w:rPr>
  </w:style>
  <w:style w:type="character" w:customStyle="1" w:styleId="BodyTextFirstIndent2Char">
    <w:name w:val="Body Text First Indent 2 Char"/>
    <w:basedOn w:val="BodyTextIndentChar"/>
    <w:link w:val="BodyTextFirstIndent2"/>
    <w:rsid w:val="00F90FE7"/>
    <w:rPr>
      <w:rFonts w:ascii="Arial" w:eastAsia="Times New Roman" w:hAnsi="Arial" w:cs="Arial"/>
      <w:sz w:val="24"/>
      <w:szCs w:val="24"/>
    </w:rPr>
  </w:style>
  <w:style w:type="paragraph" w:customStyle="1" w:styleId="tab1">
    <w:name w:val="tab1"/>
    <w:basedOn w:val="Normal"/>
    <w:rsid w:val="00F90FE7"/>
    <w:pPr>
      <w:tabs>
        <w:tab w:val="right" w:pos="8480"/>
      </w:tabs>
      <w:spacing w:after="0" w:line="240" w:lineRule="auto"/>
      <w:ind w:left="720" w:right="-950" w:hanging="720"/>
    </w:pPr>
    <w:rPr>
      <w:rFonts w:ascii="Arial" w:eastAsia="Times New Roman" w:hAnsi="Arial" w:cs="Times New Roman"/>
      <w:sz w:val="24"/>
      <w:szCs w:val="20"/>
    </w:rPr>
  </w:style>
  <w:style w:type="paragraph" w:customStyle="1" w:styleId="Blockquote">
    <w:name w:val="Blockquote"/>
    <w:basedOn w:val="Normal"/>
    <w:rsid w:val="00F90FE7"/>
    <w:pPr>
      <w:spacing w:before="100" w:after="100" w:line="240" w:lineRule="auto"/>
      <w:ind w:left="360" w:right="360"/>
    </w:pPr>
    <w:rPr>
      <w:rFonts w:ascii="Times New Roman" w:eastAsia="Times New Roman" w:hAnsi="Times New Roman" w:cs="Times New Roman"/>
      <w:snapToGrid w:val="0"/>
      <w:sz w:val="24"/>
      <w:szCs w:val="20"/>
    </w:rPr>
  </w:style>
  <w:style w:type="paragraph" w:styleId="BlockText">
    <w:name w:val="Block Text"/>
    <w:basedOn w:val="Normal"/>
    <w:autoRedefine/>
    <w:rsid w:val="00F90FE7"/>
    <w:pPr>
      <w:keepNext/>
      <w:widowControl w:val="0"/>
      <w:tabs>
        <w:tab w:val="left" w:pos="720"/>
        <w:tab w:val="left" w:pos="1440"/>
      </w:tabs>
      <w:spacing w:after="120" w:line="240" w:lineRule="auto"/>
      <w:ind w:right="187"/>
    </w:pPr>
    <w:rPr>
      <w:rFonts w:ascii="Arial" w:eastAsia="Times New Roman" w:hAnsi="Arial" w:cs="Arial"/>
      <w:sz w:val="24"/>
      <w:szCs w:val="24"/>
    </w:rPr>
  </w:style>
  <w:style w:type="paragraph" w:styleId="BodyTextIndent3">
    <w:name w:val="Body Text Indent 3"/>
    <w:basedOn w:val="Normal"/>
    <w:link w:val="BodyTextIndent3Char"/>
    <w:autoRedefine/>
    <w:rsid w:val="00F90FE7"/>
    <w:pPr>
      <w:spacing w:after="0" w:line="240" w:lineRule="auto"/>
      <w:ind w:left="36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F90FE7"/>
    <w:rPr>
      <w:rFonts w:ascii="Arial" w:eastAsia="Times New Roman" w:hAnsi="Arial" w:cs="Arial"/>
      <w:sz w:val="24"/>
      <w:szCs w:val="24"/>
    </w:rPr>
  </w:style>
  <w:style w:type="character" w:styleId="Emphasis">
    <w:name w:val="Emphasis"/>
    <w:basedOn w:val="DefaultParagraphFont"/>
    <w:qFormat/>
    <w:rsid w:val="00F90FE7"/>
    <w:rPr>
      <w:i/>
      <w:sz w:val="24"/>
    </w:rPr>
  </w:style>
  <w:style w:type="paragraph" w:styleId="BodyTextIndent2">
    <w:name w:val="Body Text Indent 2"/>
    <w:basedOn w:val="Normal"/>
    <w:link w:val="BodyTextIndent2Char"/>
    <w:rsid w:val="00F90FE7"/>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90FE7"/>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F90FE7"/>
    <w:pPr>
      <w:spacing w:after="0" w:line="240" w:lineRule="auto"/>
      <w:ind w:left="192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90FE7"/>
    <w:pPr>
      <w:spacing w:after="200" w:line="240" w:lineRule="auto"/>
    </w:pPr>
    <w:rPr>
      <w:b/>
      <w:bCs/>
      <w:color w:val="5B9BD5" w:themeColor="accent1"/>
      <w:sz w:val="18"/>
      <w:szCs w:val="18"/>
    </w:rPr>
  </w:style>
  <w:style w:type="table" w:styleId="TableGrid">
    <w:name w:val="Table Grid"/>
    <w:basedOn w:val="TableNormal"/>
    <w:uiPriority w:val="39"/>
    <w:rsid w:val="00F90FE7"/>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rsid w:val="00F90FE7"/>
    <w:rPr>
      <w:sz w:val="16"/>
      <w:szCs w:val="16"/>
    </w:rPr>
  </w:style>
  <w:style w:type="paragraph" w:styleId="CommentText">
    <w:name w:val="annotation text"/>
    <w:basedOn w:val="Normal"/>
    <w:link w:val="CommentTextChar"/>
    <w:uiPriority w:val="99"/>
    <w:rsid w:val="00F90F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90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FE7"/>
    <w:rPr>
      <w:b/>
      <w:bCs/>
    </w:rPr>
  </w:style>
  <w:style w:type="character" w:customStyle="1" w:styleId="CommentSubjectChar">
    <w:name w:val="Comment Subject Char"/>
    <w:basedOn w:val="CommentTextChar"/>
    <w:link w:val="CommentSubject"/>
    <w:rsid w:val="00F90FE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90FE7"/>
    <w:pPr>
      <w:spacing w:before="100" w:beforeAutospacing="1" w:after="100" w:afterAutospacing="1" w:line="240" w:lineRule="auto"/>
    </w:pPr>
    <w:rPr>
      <w:rFonts w:ascii="Times" w:hAnsi="Times" w:cs="Times New Roman"/>
      <w:sz w:val="20"/>
      <w:szCs w:val="20"/>
    </w:rPr>
  </w:style>
  <w:style w:type="paragraph" w:styleId="NoSpacing">
    <w:name w:val="No Spacing"/>
    <w:uiPriority w:val="99"/>
    <w:qFormat/>
    <w:rsid w:val="00F90FE7"/>
    <w:pPr>
      <w:spacing w:after="0" w:line="240" w:lineRule="auto"/>
    </w:pPr>
    <w:rPr>
      <w:rFonts w:ascii="Calibri" w:eastAsia="Calibri" w:hAnsi="Calibri" w:cs="Times New Roman"/>
    </w:rPr>
  </w:style>
  <w:style w:type="character" w:styleId="FollowedHyperlink">
    <w:name w:val="FollowedHyperlink"/>
    <w:basedOn w:val="DefaultParagraphFont"/>
    <w:semiHidden/>
    <w:unhideWhenUsed/>
    <w:rsid w:val="000B7D9C"/>
    <w:rPr>
      <w:color w:val="954F72" w:themeColor="followedHyperlink"/>
      <w:u w:val="single"/>
    </w:rPr>
  </w:style>
  <w:style w:type="paragraph" w:styleId="TOC4">
    <w:name w:val="toc 4"/>
    <w:basedOn w:val="Normal"/>
    <w:next w:val="Normal"/>
    <w:autoRedefine/>
    <w:uiPriority w:val="39"/>
    <w:unhideWhenUsed/>
    <w:rsid w:val="00295BDA"/>
    <w:pPr>
      <w:spacing w:after="100"/>
      <w:ind w:left="660"/>
    </w:pPr>
    <w:rPr>
      <w:rFonts w:eastAsiaTheme="minorEastAsia"/>
    </w:rPr>
  </w:style>
  <w:style w:type="paragraph" w:styleId="TOC5">
    <w:name w:val="toc 5"/>
    <w:basedOn w:val="Normal"/>
    <w:next w:val="Normal"/>
    <w:autoRedefine/>
    <w:uiPriority w:val="39"/>
    <w:unhideWhenUsed/>
    <w:rsid w:val="00295BDA"/>
    <w:pPr>
      <w:spacing w:after="100"/>
      <w:ind w:left="880"/>
    </w:pPr>
    <w:rPr>
      <w:rFonts w:eastAsiaTheme="minorEastAsia"/>
    </w:rPr>
  </w:style>
  <w:style w:type="paragraph" w:styleId="TOC6">
    <w:name w:val="toc 6"/>
    <w:basedOn w:val="Normal"/>
    <w:next w:val="Normal"/>
    <w:autoRedefine/>
    <w:uiPriority w:val="39"/>
    <w:unhideWhenUsed/>
    <w:rsid w:val="00295BDA"/>
    <w:pPr>
      <w:spacing w:after="100"/>
      <w:ind w:left="1100"/>
    </w:pPr>
    <w:rPr>
      <w:rFonts w:eastAsiaTheme="minorEastAsia"/>
    </w:rPr>
  </w:style>
  <w:style w:type="paragraph" w:styleId="TOC7">
    <w:name w:val="toc 7"/>
    <w:basedOn w:val="Normal"/>
    <w:next w:val="Normal"/>
    <w:autoRedefine/>
    <w:uiPriority w:val="39"/>
    <w:unhideWhenUsed/>
    <w:rsid w:val="00295BDA"/>
    <w:pPr>
      <w:spacing w:after="100"/>
      <w:ind w:left="1320"/>
    </w:pPr>
    <w:rPr>
      <w:rFonts w:eastAsiaTheme="minorEastAsia"/>
    </w:rPr>
  </w:style>
  <w:style w:type="paragraph" w:styleId="TOC8">
    <w:name w:val="toc 8"/>
    <w:basedOn w:val="Normal"/>
    <w:next w:val="Normal"/>
    <w:autoRedefine/>
    <w:uiPriority w:val="39"/>
    <w:unhideWhenUsed/>
    <w:rsid w:val="00295BDA"/>
    <w:pPr>
      <w:spacing w:after="100"/>
      <w:ind w:left="1540"/>
    </w:pPr>
    <w:rPr>
      <w:rFonts w:eastAsiaTheme="minorEastAsia"/>
    </w:rPr>
  </w:style>
  <w:style w:type="table" w:customStyle="1" w:styleId="TableGrid1">
    <w:name w:val="Table Grid1"/>
    <w:basedOn w:val="TableNormal"/>
    <w:next w:val="TableGrid"/>
    <w:uiPriority w:val="59"/>
    <w:rsid w:val="00CE30C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E30C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okTitle1">
    <w:name w:val="Book Title1"/>
    <w:uiPriority w:val="33"/>
    <w:qFormat/>
    <w:rsid w:val="005757C9"/>
    <w:rPr>
      <w:b/>
      <w:bCs/>
      <w:smallCaps/>
      <w:spacing w:val="5"/>
    </w:rPr>
  </w:style>
  <w:style w:type="table" w:styleId="PlainTable1">
    <w:name w:val="Plain Table 1"/>
    <w:basedOn w:val="TableNormal"/>
    <w:uiPriority w:val="41"/>
    <w:rsid w:val="005757C9"/>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757C9"/>
    <w:pPr>
      <w:autoSpaceDE w:val="0"/>
      <w:autoSpaceDN w:val="0"/>
      <w:adjustRightInd w:val="0"/>
      <w:spacing w:after="0" w:line="240" w:lineRule="auto"/>
    </w:pPr>
    <w:rPr>
      <w:rFonts w:ascii="Book Antiqua" w:hAnsi="Book Antiqua" w:cs="Book Antiqua"/>
      <w:color w:val="000000"/>
      <w:sz w:val="24"/>
      <w:szCs w:val="24"/>
    </w:rPr>
  </w:style>
  <w:style w:type="table" w:customStyle="1" w:styleId="TableGrid21">
    <w:name w:val="Table Grid21"/>
    <w:basedOn w:val="TableNormal"/>
    <w:next w:val="TableGrid"/>
    <w:uiPriority w:val="59"/>
    <w:rsid w:val="00EE6D1E"/>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0616D2"/>
    <w:rPr>
      <w:b/>
      <w:bCs/>
      <w:i/>
      <w:iCs/>
      <w:spacing w:val="5"/>
    </w:rPr>
  </w:style>
  <w:style w:type="character" w:customStyle="1" w:styleId="UnresolvedMention1">
    <w:name w:val="Unresolved Mention1"/>
    <w:basedOn w:val="DefaultParagraphFont"/>
    <w:uiPriority w:val="99"/>
    <w:semiHidden/>
    <w:unhideWhenUsed/>
    <w:rsid w:val="00064A51"/>
    <w:rPr>
      <w:color w:val="605E5C"/>
      <w:shd w:val="clear" w:color="auto" w:fill="E1DFDD"/>
    </w:rPr>
  </w:style>
  <w:style w:type="character" w:styleId="UnresolvedMention">
    <w:name w:val="Unresolved Mention"/>
    <w:basedOn w:val="DefaultParagraphFont"/>
    <w:uiPriority w:val="99"/>
    <w:semiHidden/>
    <w:unhideWhenUsed/>
    <w:rsid w:val="006D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839">
      <w:bodyDiv w:val="1"/>
      <w:marLeft w:val="0"/>
      <w:marRight w:val="0"/>
      <w:marTop w:val="0"/>
      <w:marBottom w:val="0"/>
      <w:divBdr>
        <w:top w:val="none" w:sz="0" w:space="0" w:color="auto"/>
        <w:left w:val="none" w:sz="0" w:space="0" w:color="auto"/>
        <w:bottom w:val="none" w:sz="0" w:space="0" w:color="auto"/>
        <w:right w:val="none" w:sz="0" w:space="0" w:color="auto"/>
      </w:divBdr>
    </w:div>
    <w:div w:id="149759127">
      <w:bodyDiv w:val="1"/>
      <w:marLeft w:val="0"/>
      <w:marRight w:val="0"/>
      <w:marTop w:val="0"/>
      <w:marBottom w:val="0"/>
      <w:divBdr>
        <w:top w:val="none" w:sz="0" w:space="0" w:color="auto"/>
        <w:left w:val="none" w:sz="0" w:space="0" w:color="auto"/>
        <w:bottom w:val="none" w:sz="0" w:space="0" w:color="auto"/>
        <w:right w:val="none" w:sz="0" w:space="0" w:color="auto"/>
      </w:divBdr>
    </w:div>
    <w:div w:id="283925707">
      <w:bodyDiv w:val="1"/>
      <w:marLeft w:val="0"/>
      <w:marRight w:val="0"/>
      <w:marTop w:val="0"/>
      <w:marBottom w:val="0"/>
      <w:divBdr>
        <w:top w:val="none" w:sz="0" w:space="0" w:color="auto"/>
        <w:left w:val="none" w:sz="0" w:space="0" w:color="auto"/>
        <w:bottom w:val="none" w:sz="0" w:space="0" w:color="auto"/>
        <w:right w:val="none" w:sz="0" w:space="0" w:color="auto"/>
      </w:divBdr>
    </w:div>
    <w:div w:id="462431525">
      <w:bodyDiv w:val="1"/>
      <w:marLeft w:val="0"/>
      <w:marRight w:val="0"/>
      <w:marTop w:val="0"/>
      <w:marBottom w:val="0"/>
      <w:divBdr>
        <w:top w:val="none" w:sz="0" w:space="0" w:color="auto"/>
        <w:left w:val="none" w:sz="0" w:space="0" w:color="auto"/>
        <w:bottom w:val="none" w:sz="0" w:space="0" w:color="auto"/>
        <w:right w:val="none" w:sz="0" w:space="0" w:color="auto"/>
      </w:divBdr>
    </w:div>
    <w:div w:id="792872132">
      <w:bodyDiv w:val="1"/>
      <w:marLeft w:val="0"/>
      <w:marRight w:val="0"/>
      <w:marTop w:val="0"/>
      <w:marBottom w:val="0"/>
      <w:divBdr>
        <w:top w:val="none" w:sz="0" w:space="0" w:color="auto"/>
        <w:left w:val="none" w:sz="0" w:space="0" w:color="auto"/>
        <w:bottom w:val="none" w:sz="0" w:space="0" w:color="auto"/>
        <w:right w:val="none" w:sz="0" w:space="0" w:color="auto"/>
      </w:divBdr>
    </w:div>
    <w:div w:id="1019627625">
      <w:bodyDiv w:val="1"/>
      <w:marLeft w:val="0"/>
      <w:marRight w:val="0"/>
      <w:marTop w:val="0"/>
      <w:marBottom w:val="0"/>
      <w:divBdr>
        <w:top w:val="none" w:sz="0" w:space="0" w:color="auto"/>
        <w:left w:val="none" w:sz="0" w:space="0" w:color="auto"/>
        <w:bottom w:val="none" w:sz="0" w:space="0" w:color="auto"/>
        <w:right w:val="none" w:sz="0" w:space="0" w:color="auto"/>
      </w:divBdr>
    </w:div>
    <w:div w:id="1674527333">
      <w:bodyDiv w:val="1"/>
      <w:marLeft w:val="0"/>
      <w:marRight w:val="0"/>
      <w:marTop w:val="0"/>
      <w:marBottom w:val="0"/>
      <w:divBdr>
        <w:top w:val="none" w:sz="0" w:space="0" w:color="auto"/>
        <w:left w:val="none" w:sz="0" w:space="0" w:color="auto"/>
        <w:bottom w:val="none" w:sz="0" w:space="0" w:color="auto"/>
        <w:right w:val="none" w:sz="0" w:space="0" w:color="auto"/>
      </w:divBdr>
    </w:div>
    <w:div w:id="1705447627">
      <w:bodyDiv w:val="1"/>
      <w:marLeft w:val="0"/>
      <w:marRight w:val="0"/>
      <w:marTop w:val="0"/>
      <w:marBottom w:val="0"/>
      <w:divBdr>
        <w:top w:val="none" w:sz="0" w:space="0" w:color="auto"/>
        <w:left w:val="none" w:sz="0" w:space="0" w:color="auto"/>
        <w:bottom w:val="none" w:sz="0" w:space="0" w:color="auto"/>
        <w:right w:val="none" w:sz="0" w:space="0" w:color="auto"/>
      </w:divBdr>
    </w:div>
    <w:div w:id="2075352939">
      <w:bodyDiv w:val="1"/>
      <w:marLeft w:val="0"/>
      <w:marRight w:val="0"/>
      <w:marTop w:val="0"/>
      <w:marBottom w:val="0"/>
      <w:divBdr>
        <w:top w:val="none" w:sz="0" w:space="0" w:color="auto"/>
        <w:left w:val="none" w:sz="0" w:space="0" w:color="auto"/>
        <w:bottom w:val="none" w:sz="0" w:space="0" w:color="auto"/>
        <w:right w:val="none" w:sz="0" w:space="0" w:color="auto"/>
      </w:divBdr>
    </w:div>
    <w:div w:id="21427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air.calstatela.edu/" TargetMode="External"/><Relationship Id="rId26" Type="http://schemas.openxmlformats.org/officeDocument/2006/relationships/hyperlink" Target="https://lair.calstatela.edu/" TargetMode="External"/><Relationship Id="rId39" Type="http://schemas.openxmlformats.org/officeDocument/2006/relationships/hyperlink" Target="http://www.calstatela.edu/undergraduatestudies/block-a3-critical-thinking-and-composition" TargetMode="External"/><Relationship Id="rId21" Type="http://schemas.openxmlformats.org/officeDocument/2006/relationships/hyperlink" Target="https://www2.calstate.edu/data-center/institutional-research-analyses/Pages/default.aspx" TargetMode="External"/><Relationship Id="rId34" Type="http://schemas.openxmlformats.org/officeDocument/2006/relationships/hyperlink" Target="https://www.calstatela.edu/InstitutionalEffectiveness/resources" TargetMode="External"/><Relationship Id="rId42" Type="http://schemas.openxmlformats.org/officeDocument/2006/relationships/hyperlink" Target="http://www.calstatela.edu/undergraduatestudies/diversity-requirement-d-and-re" TargetMode="External"/><Relationship Id="rId47" Type="http://schemas.openxmlformats.org/officeDocument/2006/relationships/hyperlink" Target="http://www.calstatela.edu/undergraduatestudies/blocks-b1-b2-b3-natural-sciences" TargetMode="External"/><Relationship Id="rId50" Type="http://schemas.openxmlformats.org/officeDocument/2006/relationships/hyperlink" Target="http://www.calstatela.edu/undergraduatestudies/block-c-arts-and-huma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E@calstatela.edu" TargetMode="External"/><Relationship Id="rId29" Type="http://schemas.openxmlformats.org/officeDocument/2006/relationships/hyperlink" Target="https://latabpubsrc.calstatela.edu/t/LAIR-PUBLIC/views/RetentionandGraduation/StudentSuccess?iframeSizedToWindow=true&amp;%3Aembed=y&amp;%3Adisplay_spinner=no&amp;%3AshowAppBanner=false&amp;%3Aembed_code_version=3&amp;%3AloadOrderID=0&amp;%3Adisplay_count=n&amp;%3AshowVizHome=n&amp;%3Aorigin=viz_share_link" TargetMode="External"/><Relationship Id="rId11" Type="http://schemas.openxmlformats.org/officeDocument/2006/relationships/footer" Target="footer1.xml"/><Relationship Id="rId24" Type="http://schemas.openxmlformats.org/officeDocument/2006/relationships/hyperlink" Target="https://lair.calstatela.edu/" TargetMode="External"/><Relationship Id="rId32" Type="http://schemas.openxmlformats.org/officeDocument/2006/relationships/hyperlink" Target="http://www.calstatela.edu/InstitutionalEffectiveness/dashboards-id-login" TargetMode="External"/><Relationship Id="rId37" Type="http://schemas.openxmlformats.org/officeDocument/2006/relationships/hyperlink" Target="http://www.calstatela.edu/undergraduatestudies/block-a2-written-communications" TargetMode="External"/><Relationship Id="rId40" Type="http://schemas.openxmlformats.org/officeDocument/2006/relationships/hyperlink" Target="http://www.calstatela.edu/undergraduatestudies/block-e-lifelong-learning-and-self-development" TargetMode="External"/><Relationship Id="rId45" Type="http://schemas.openxmlformats.org/officeDocument/2006/relationships/hyperlink" Target="http://www.calstatela.edu/undergraduatestudies/blocks-b1-b2-b3-natural-science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air.calstatela.edu/" TargetMode="External"/><Relationship Id="rId31" Type="http://schemas.openxmlformats.org/officeDocument/2006/relationships/hyperlink" Target="https://lair.calstatela.edu/t/LA-PRD/views/FacultyWorkloadandAssignment/FacultyAssignment?:showAppBanner=false&amp;:display_count=n&amp;:showVizHome=n&amp;:origin=viz_share_link" TargetMode="External"/><Relationship Id="rId44" Type="http://schemas.openxmlformats.org/officeDocument/2006/relationships/hyperlink" Target="http://www.calstatela.edu/undergraduatestudies/civic-learningcommunity-engagement-upper-division-ge-requirement"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statela.edu/strategicplan" TargetMode="External"/><Relationship Id="rId22" Type="http://schemas.openxmlformats.org/officeDocument/2006/relationships/hyperlink" Target="https://lair.calstatela.edu/" TargetMode="External"/><Relationship Id="rId27" Type="http://schemas.openxmlformats.org/officeDocument/2006/relationships/hyperlink" Target="https://latabpubsrc.calstatela.edu/t/LAIR-PUBLIC/views/Admission/Admissions?iframeSizedToWindow=true&amp;%3Aembed=y&amp;%3Adisplay_spinner=no&amp;%3AshowAppBanner=false&amp;%3Aembed_code_version=3&amp;%3AloadOrderID=0&amp;%3Adisplay_count=n&amp;%3AshowVizHome=n&amp;%3Aorigin=viz_share_link" TargetMode="External"/><Relationship Id="rId30" Type="http://schemas.openxmlformats.org/officeDocument/2006/relationships/hyperlink" Target="https://lair.calstatela.edu/" TargetMode="External"/><Relationship Id="rId35" Type="http://schemas.openxmlformats.org/officeDocument/2006/relationships/hyperlink" Target="http://www.calstatela.edu/undergraduatestudies/block-a1-oral-communications" TargetMode="External"/><Relationship Id="rId43" Type="http://schemas.openxmlformats.org/officeDocument/2006/relationships/hyperlink" Target="http://www.calstatela.edu/undergraduatestudies/blocks-b1-b2-b3-natural-sciences" TargetMode="External"/><Relationship Id="rId48" Type="http://schemas.openxmlformats.org/officeDocument/2006/relationships/hyperlink" Target="http://www.calstatela.edu/undergraduatestudies/block-b4-mathematicsquantitative-reasoning" TargetMode="External"/><Relationship Id="rId8" Type="http://schemas.openxmlformats.org/officeDocument/2006/relationships/webSettings" Target="webSettings.xml"/><Relationship Id="rId51" Type="http://schemas.openxmlformats.org/officeDocument/2006/relationships/hyperlink" Target="http://www.calstatela.edu/sites/default/files/users/u50136/comprehensive_assessment_plan.xlsx"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www.calstatela.edu/its/services/network/vpn.php" TargetMode="External"/><Relationship Id="rId25" Type="http://schemas.openxmlformats.org/officeDocument/2006/relationships/hyperlink" Target="https://lair.calstatela.edu/" TargetMode="External"/><Relationship Id="rId33" Type="http://schemas.openxmlformats.org/officeDocument/2006/relationships/hyperlink" Target="https://latabpubsrc.calstatela.edu/t/LAIR-PUBLIC/views/SFR/SFR?iframeSizedToWindow=true&amp;:embed=y&amp;:display_spinner=no&amp;:showAppBanner=false&amp;:embed_code_version=3&amp;:loadOrderID=0&amp;:display_count=n&amp;:showVizHome=n&amp;:origin=viz_share_link" TargetMode="External"/><Relationship Id="rId38" Type="http://schemas.openxmlformats.org/officeDocument/2006/relationships/hyperlink" Target="http://www.calstatela.edu/undergraduatestudies/block-d-social-sciences" TargetMode="External"/><Relationship Id="rId46" Type="http://schemas.openxmlformats.org/officeDocument/2006/relationships/hyperlink" Target="http://www.calstatela.edu/undergraduatestudies/writing-intensive-requirement" TargetMode="External"/><Relationship Id="rId20" Type="http://schemas.openxmlformats.org/officeDocument/2006/relationships/hyperlink" Target="https://lair.calstatela.edu/" TargetMode="External"/><Relationship Id="rId41" Type="http://schemas.openxmlformats.org/officeDocument/2006/relationships/hyperlink" Target="http://www.calstatela.edu/undergraduatestudies/american-institutions-government-ge-require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ir.calstatela.edu/" TargetMode="External"/><Relationship Id="rId23" Type="http://schemas.openxmlformats.org/officeDocument/2006/relationships/hyperlink" Target="https://lair.calstatela.edu/" TargetMode="External"/><Relationship Id="rId28" Type="http://schemas.openxmlformats.org/officeDocument/2006/relationships/hyperlink" Target="https://lair.calstatela.edu/" TargetMode="External"/><Relationship Id="rId36" Type="http://schemas.openxmlformats.org/officeDocument/2006/relationships/hyperlink" Target="http://www.calstatela.edu/undergraduatestudies/block-c-arts-and-humanities" TargetMode="External"/><Relationship Id="rId49" Type="http://schemas.openxmlformats.org/officeDocument/2006/relationships/hyperlink" Target="http://calstatela.libguides.com/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D67421D13C784894A63ABE4BAB08D9" ma:contentTypeVersion="3" ma:contentTypeDescription="Create a new document." ma:contentTypeScope="" ma:versionID="ed8ff347316213e5497f2c4c0c65e166">
  <xsd:schema xmlns:xsd="http://www.w3.org/2001/XMLSchema" xmlns:xs="http://www.w3.org/2001/XMLSchema" xmlns:p="http://schemas.microsoft.com/office/2006/metadata/properties" xmlns:ns2="f4238922-375a-4548-8622-2f5607ce6600" targetNamespace="http://schemas.microsoft.com/office/2006/metadata/properties" ma:root="true" ma:fieldsID="766f41f37b20a2e445f193568f4e5268" ns2:_="">
    <xsd:import namespace="f4238922-375a-4548-8622-2f5607ce66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38922-375a-4548-8622-2f5607ce6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7E194-511E-4123-A9D1-27C2A042AC3D}">
  <ds:schemaRefs>
    <ds:schemaRef ds:uri="http://schemas.microsoft.com/sharepoint/v3/contenttype/forms"/>
  </ds:schemaRefs>
</ds:datastoreItem>
</file>

<file path=customXml/itemProps2.xml><?xml version="1.0" encoding="utf-8"?>
<ds:datastoreItem xmlns:ds="http://schemas.openxmlformats.org/officeDocument/2006/customXml" ds:itemID="{2BCA5D97-77D0-084F-9C46-9995590B6C4D}">
  <ds:schemaRefs>
    <ds:schemaRef ds:uri="http://schemas.openxmlformats.org/officeDocument/2006/bibliography"/>
  </ds:schemaRefs>
</ds:datastoreItem>
</file>

<file path=customXml/itemProps3.xml><?xml version="1.0" encoding="utf-8"?>
<ds:datastoreItem xmlns:ds="http://schemas.openxmlformats.org/officeDocument/2006/customXml" ds:itemID="{261F9D99-8494-46B8-9E3E-9D07619EE0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3F9490-4292-4B10-8443-EB683C67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38922-375a-4548-8622-2f5607ce6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3953</Words>
  <Characters>64565</Characters>
  <Application>Microsoft Office Word</Application>
  <DocSecurity>0</DocSecurity>
  <Lines>2934</Lines>
  <Paragraphs>1756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 Salem, Dina</dc:creator>
  <cp:keywords/>
  <dc:description/>
  <cp:lastModifiedBy>Moon, Sunny</cp:lastModifiedBy>
  <cp:revision>16</cp:revision>
  <cp:lastPrinted>2018-12-10T17:59:00Z</cp:lastPrinted>
  <dcterms:created xsi:type="dcterms:W3CDTF">2023-09-15T00:11:00Z</dcterms:created>
  <dcterms:modified xsi:type="dcterms:W3CDTF">2023-09-15T08:17:00Z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0x0101000DD67421D13C784894A63ABE4BAB08D9</vt:lpwstr>
  </property>
  <property fmtid="{D5CDD505-2E9C-101B-9397-08002B2CF9AE}" pid="3" name="GrammarlyDocumentId">
    <vt:lpwstr>55c468ae9c8c4ce8e7bb65afa6ace81eec3c5dba9469528df447ba0911c5ead7</vt:lpwstr>
  </property>
</Properties>
</file>