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688CEE" w14:textId="77777777" w:rsidR="005279DC" w:rsidRPr="007C57B2" w:rsidRDefault="00BB0912" w:rsidP="00D626B8">
      <w:pPr>
        <w:jc w:val="center"/>
        <w:outlineLvl w:val="0"/>
        <w:rPr>
          <w:b/>
          <w:sz w:val="28"/>
          <w:szCs w:val="28"/>
        </w:rPr>
      </w:pPr>
      <w:r w:rsidRPr="007C57B2">
        <w:rPr>
          <w:b/>
          <w:sz w:val="28"/>
          <w:szCs w:val="28"/>
        </w:rPr>
        <w:t>Corinne A. Bower</w:t>
      </w:r>
    </w:p>
    <w:p w14:paraId="6CF3767A" w14:textId="77777777" w:rsidR="00BB0912" w:rsidRPr="007C57B2" w:rsidRDefault="000E5F31" w:rsidP="00BB0912">
      <w:pPr>
        <w:jc w:val="center"/>
        <w:rPr>
          <w:b/>
          <w:sz w:val="28"/>
          <w:szCs w:val="28"/>
        </w:rPr>
      </w:pPr>
      <w:r w:rsidRPr="007C57B2">
        <w:rPr>
          <w:b/>
          <w:sz w:val="28"/>
          <w:szCs w:val="28"/>
        </w:rPr>
        <w:t xml:space="preserve"> </w:t>
      </w:r>
    </w:p>
    <w:p w14:paraId="76A82E68" w14:textId="77777777" w:rsidR="000D4E62" w:rsidRDefault="00063BD1" w:rsidP="00063BD1">
      <w:pPr>
        <w:jc w:val="center"/>
      </w:pPr>
      <w:r>
        <w:t xml:space="preserve">Assistant Professor, </w:t>
      </w:r>
      <w:r w:rsidR="000D4E62">
        <w:t>Department of Psychology</w:t>
      </w:r>
    </w:p>
    <w:p w14:paraId="5BA0D0B8" w14:textId="54A7230E" w:rsidR="00063BD1" w:rsidRDefault="00063BD1" w:rsidP="00063BD1">
      <w:pPr>
        <w:jc w:val="center"/>
      </w:pPr>
      <w:r>
        <w:t>California State University, Los Angeles</w:t>
      </w:r>
    </w:p>
    <w:p w14:paraId="6D6AC1B6" w14:textId="77777777" w:rsidR="00BB0912" w:rsidRPr="007C57B2" w:rsidRDefault="00BB0912" w:rsidP="00F01A7E">
      <w:pPr>
        <w:pBdr>
          <w:bottom w:val="single" w:sz="6" w:space="1" w:color="auto"/>
        </w:pBdr>
        <w:rPr>
          <w:sz w:val="16"/>
          <w:szCs w:val="16"/>
        </w:rPr>
      </w:pPr>
    </w:p>
    <w:p w14:paraId="66A2EF6E" w14:textId="4878BCA8" w:rsidR="007A3407" w:rsidRPr="007A3407" w:rsidRDefault="007D4A69" w:rsidP="007A3407">
      <w:pPr>
        <w:rPr>
          <w:color w:val="000000" w:themeColor="text1"/>
        </w:rPr>
      </w:pPr>
      <w:r w:rsidRPr="007C57B2">
        <w:t>Mailing</w:t>
      </w:r>
      <w:r w:rsidR="00BB0912" w:rsidRPr="007C57B2">
        <w:t xml:space="preserve"> </w:t>
      </w:r>
      <w:r w:rsidR="00BB0912" w:rsidRPr="007A3407">
        <w:rPr>
          <w:color w:val="000000" w:themeColor="text1"/>
        </w:rPr>
        <w:t>Address:</w:t>
      </w:r>
      <w:r w:rsidR="007A3407" w:rsidRPr="007A3407">
        <w:rPr>
          <w:color w:val="000000" w:themeColor="text1"/>
        </w:rPr>
        <w:t xml:space="preserve"> </w:t>
      </w:r>
      <w:r w:rsidR="007A3407">
        <w:rPr>
          <w:color w:val="000000" w:themeColor="text1"/>
        </w:rPr>
        <w:t xml:space="preserve"> </w:t>
      </w:r>
      <w:r w:rsidR="007A3407" w:rsidRPr="007A3407">
        <w:rPr>
          <w:color w:val="000000" w:themeColor="text1"/>
          <w:shd w:val="clear" w:color="auto" w:fill="FFFFFF"/>
        </w:rPr>
        <w:t>California State University, Los Angeles</w:t>
      </w:r>
    </w:p>
    <w:p w14:paraId="5775776C" w14:textId="77777777" w:rsidR="007A3407" w:rsidRPr="007A3407" w:rsidRDefault="007A3407" w:rsidP="007A3407">
      <w:pPr>
        <w:ind w:left="720" w:firstLine="720"/>
        <w:rPr>
          <w:color w:val="000000" w:themeColor="text1"/>
        </w:rPr>
      </w:pPr>
      <w:r w:rsidRPr="007A3407">
        <w:rPr>
          <w:color w:val="000000" w:themeColor="text1"/>
        </w:rPr>
        <w:t xml:space="preserve">      </w:t>
      </w:r>
      <w:r w:rsidRPr="007A3407">
        <w:rPr>
          <w:color w:val="000000" w:themeColor="text1"/>
          <w:shd w:val="clear" w:color="auto" w:fill="FFFFFF"/>
        </w:rPr>
        <w:t>Department of Psychology, KH C-3104</w:t>
      </w:r>
    </w:p>
    <w:p w14:paraId="2BCB6D11" w14:textId="3256980F" w:rsidR="00F067DE" w:rsidRPr="007A3407" w:rsidRDefault="007A3407" w:rsidP="00F067DE">
      <w:pPr>
        <w:ind w:left="1440"/>
        <w:rPr>
          <w:color w:val="000000" w:themeColor="text1"/>
          <w:shd w:val="clear" w:color="auto" w:fill="FFFFFF"/>
        </w:rPr>
      </w:pPr>
      <w:r w:rsidRPr="007A3407">
        <w:rPr>
          <w:color w:val="000000" w:themeColor="text1"/>
        </w:rPr>
        <w:t xml:space="preserve">      </w:t>
      </w:r>
      <w:r w:rsidRPr="007A3407">
        <w:rPr>
          <w:color w:val="000000" w:themeColor="text1"/>
          <w:shd w:val="clear" w:color="auto" w:fill="FFFFFF"/>
        </w:rPr>
        <w:t>5151 State University Dr.</w:t>
      </w:r>
      <w:r w:rsidRPr="007A3407">
        <w:rPr>
          <w:color w:val="000000" w:themeColor="text1"/>
        </w:rPr>
        <w:br/>
      </w:r>
      <w:r w:rsidRPr="007A3407">
        <w:rPr>
          <w:color w:val="000000" w:themeColor="text1"/>
          <w:shd w:val="clear" w:color="auto" w:fill="FFFFFF"/>
        </w:rPr>
        <w:t xml:space="preserve">      Los Angeles, CA 90032</w:t>
      </w:r>
    </w:p>
    <w:p w14:paraId="4CF3A8A7" w14:textId="77777777" w:rsidR="00244D70" w:rsidRDefault="00244D70" w:rsidP="00F067DE"/>
    <w:p w14:paraId="52800CF0" w14:textId="5B82EED6" w:rsidR="00F067DE" w:rsidRDefault="00D3275D" w:rsidP="00F067DE">
      <w:pPr>
        <w:rPr>
          <w:rStyle w:val="Strong"/>
          <w:b w:val="0"/>
          <w:bCs w:val="0"/>
          <w:color w:val="000000" w:themeColor="text1"/>
          <w:shd w:val="clear" w:color="auto" w:fill="FFFFFF"/>
        </w:rPr>
      </w:pPr>
      <w:r>
        <w:t>Phone</w:t>
      </w:r>
      <w:r w:rsidR="00BB0912" w:rsidRPr="00024552">
        <w:rPr>
          <w:color w:val="000000" w:themeColor="text1"/>
        </w:rPr>
        <w:t>:</w:t>
      </w:r>
      <w:r w:rsidR="00BB0912" w:rsidRPr="00024552">
        <w:rPr>
          <w:b/>
          <w:bCs/>
          <w:color w:val="000000" w:themeColor="text1"/>
        </w:rPr>
        <w:t xml:space="preserve"> </w:t>
      </w:r>
      <w:r w:rsidR="00024552" w:rsidRPr="00024552">
        <w:rPr>
          <w:rStyle w:val="Strong"/>
          <w:b w:val="0"/>
          <w:bCs w:val="0"/>
          <w:color w:val="000000" w:themeColor="text1"/>
        </w:rPr>
        <w:t>323-343-5</w:t>
      </w:r>
      <w:r w:rsidR="00F87435">
        <w:rPr>
          <w:rStyle w:val="Strong"/>
          <w:b w:val="0"/>
          <w:bCs w:val="0"/>
          <w:color w:val="000000" w:themeColor="text1"/>
        </w:rPr>
        <w:t>109</w:t>
      </w:r>
      <w:r w:rsidR="00F067DE">
        <w:rPr>
          <w:rStyle w:val="Strong"/>
          <w:b w:val="0"/>
          <w:bCs w:val="0"/>
          <w:color w:val="000000" w:themeColor="text1"/>
          <w:shd w:val="clear" w:color="auto" w:fill="FFFFFF"/>
        </w:rPr>
        <w:tab/>
      </w:r>
      <w:r w:rsidR="00F067DE">
        <w:rPr>
          <w:rStyle w:val="Strong"/>
          <w:b w:val="0"/>
          <w:bCs w:val="0"/>
          <w:color w:val="000000" w:themeColor="text1"/>
          <w:shd w:val="clear" w:color="auto" w:fill="FFFFFF"/>
        </w:rPr>
        <w:tab/>
      </w:r>
      <w:r w:rsidR="00F067DE">
        <w:rPr>
          <w:rStyle w:val="Strong"/>
          <w:b w:val="0"/>
          <w:bCs w:val="0"/>
          <w:color w:val="000000" w:themeColor="text1"/>
          <w:shd w:val="clear" w:color="auto" w:fill="FFFFFF"/>
        </w:rPr>
        <w:tab/>
      </w:r>
      <w:r w:rsidR="00F067DE">
        <w:rPr>
          <w:rStyle w:val="Strong"/>
          <w:b w:val="0"/>
          <w:bCs w:val="0"/>
          <w:color w:val="000000" w:themeColor="text1"/>
          <w:shd w:val="clear" w:color="auto" w:fill="FFFFFF"/>
        </w:rPr>
        <w:tab/>
      </w:r>
      <w:r w:rsidR="00F067DE">
        <w:rPr>
          <w:rStyle w:val="Strong"/>
          <w:b w:val="0"/>
          <w:bCs w:val="0"/>
          <w:color w:val="000000" w:themeColor="text1"/>
          <w:shd w:val="clear" w:color="auto" w:fill="FFFFFF"/>
        </w:rPr>
        <w:tab/>
        <w:t xml:space="preserve">   </w:t>
      </w:r>
    </w:p>
    <w:p w14:paraId="5D1BB467" w14:textId="77777777" w:rsidR="00244D70" w:rsidRDefault="00244D70" w:rsidP="00244D70">
      <w:pPr>
        <w:pBdr>
          <w:bottom w:val="single" w:sz="6" w:space="1" w:color="auto"/>
        </w:pBdr>
        <w:outlineLvl w:val="0"/>
      </w:pPr>
    </w:p>
    <w:p w14:paraId="781A099F" w14:textId="503D8A9F" w:rsidR="00244D70" w:rsidRPr="007C57B2" w:rsidRDefault="00244D70" w:rsidP="00244D70">
      <w:pPr>
        <w:pBdr>
          <w:bottom w:val="single" w:sz="6" w:space="1" w:color="auto"/>
        </w:pBdr>
        <w:outlineLvl w:val="0"/>
      </w:pPr>
      <w:r w:rsidRPr="007C57B2">
        <w:t xml:space="preserve">E-mail Address:  </w:t>
      </w:r>
      <w:hyperlink r:id="rId8" w:history="1">
        <w:r w:rsidRPr="005518D0">
          <w:rPr>
            <w:rStyle w:val="Hyperlink"/>
          </w:rPr>
          <w:t>cbower3@calstatela.edu</w:t>
        </w:r>
      </w:hyperlink>
      <w:r>
        <w:t xml:space="preserve">  </w:t>
      </w:r>
    </w:p>
    <w:p w14:paraId="19F01778" w14:textId="77777777" w:rsidR="00244D70" w:rsidRPr="007C57B2" w:rsidRDefault="00244D70" w:rsidP="00244D70"/>
    <w:p w14:paraId="513FF6FB" w14:textId="54F86BBD" w:rsidR="00BB0912" w:rsidRPr="007C57B2" w:rsidRDefault="00BB0912" w:rsidP="00D626B8">
      <w:pPr>
        <w:outlineLvl w:val="0"/>
        <w:rPr>
          <w:b/>
          <w:u w:val="single"/>
        </w:rPr>
      </w:pPr>
      <w:r w:rsidRPr="007C57B2">
        <w:rPr>
          <w:b/>
          <w:u w:val="single"/>
        </w:rPr>
        <w:t>EDUCATION</w:t>
      </w:r>
    </w:p>
    <w:p w14:paraId="6F1E1CF3" w14:textId="40F80435" w:rsidR="00BA7589" w:rsidRPr="007C57B2" w:rsidRDefault="00BB0912" w:rsidP="000F0225">
      <w:pPr>
        <w:ind w:left="2160" w:hanging="2160"/>
      </w:pPr>
      <w:r w:rsidRPr="007C57B2">
        <w:t xml:space="preserve">2011 </w:t>
      </w:r>
      <w:r w:rsidR="005279DC" w:rsidRPr="007C57B2">
        <w:t>–</w:t>
      </w:r>
      <w:r w:rsidR="00F01A7E" w:rsidRPr="007C57B2">
        <w:t xml:space="preserve"> </w:t>
      </w:r>
      <w:r w:rsidR="005279DC" w:rsidRPr="007C57B2">
        <w:t>2017</w:t>
      </w:r>
      <w:r w:rsidR="000F0225" w:rsidRPr="007C57B2">
        <w:tab/>
      </w:r>
      <w:r w:rsidRPr="007C57B2">
        <w:t>Ph</w:t>
      </w:r>
      <w:r w:rsidR="000F0225" w:rsidRPr="007C57B2">
        <w:t>.</w:t>
      </w:r>
      <w:r w:rsidRPr="007C57B2">
        <w:t>D</w:t>
      </w:r>
      <w:r w:rsidR="000F0225" w:rsidRPr="007C57B2">
        <w:t>.</w:t>
      </w:r>
      <w:r w:rsidRPr="007C57B2">
        <w:t xml:space="preserve"> in Developmental Psychology, The Pennsylvania State University</w:t>
      </w:r>
      <w:r w:rsidR="000F0225" w:rsidRPr="007C57B2">
        <w:t xml:space="preserve"> State College, PA</w:t>
      </w:r>
    </w:p>
    <w:p w14:paraId="54A6170F" w14:textId="77777777" w:rsidR="00A066AF" w:rsidRPr="007C57B2" w:rsidRDefault="00BB0912" w:rsidP="00A066AF">
      <w:pPr>
        <w:outlineLvl w:val="0"/>
        <w:rPr>
          <w:i/>
          <w:color w:val="222222"/>
          <w:shd w:val="clear" w:color="auto" w:fill="FFFFFF"/>
        </w:rPr>
      </w:pPr>
      <w:r w:rsidRPr="007C57B2">
        <w:tab/>
      </w:r>
      <w:r w:rsidRPr="007C57B2">
        <w:tab/>
      </w:r>
      <w:r w:rsidRPr="007C57B2">
        <w:tab/>
      </w:r>
      <w:r w:rsidR="00B47190" w:rsidRPr="007C57B2">
        <w:rPr>
          <w:b/>
        </w:rPr>
        <w:t>Dissertation</w:t>
      </w:r>
      <w:r w:rsidR="00951DAD" w:rsidRPr="007C57B2">
        <w:t>:</w:t>
      </w:r>
      <w:r w:rsidR="00B47190" w:rsidRPr="007C57B2">
        <w:t xml:space="preserve"> </w:t>
      </w:r>
      <w:r w:rsidR="00A31E58" w:rsidRPr="007C57B2">
        <w:rPr>
          <w:i/>
          <w:color w:val="222222"/>
          <w:shd w:val="clear" w:color="auto" w:fill="FFFFFF"/>
        </w:rPr>
        <w:t xml:space="preserve">Facilitating children's understanding of astronomy through </w:t>
      </w:r>
    </w:p>
    <w:p w14:paraId="3C0A04D6" w14:textId="3C77A29C" w:rsidR="00A31E58" w:rsidRPr="007C57B2" w:rsidRDefault="00A31E58" w:rsidP="00A066AF">
      <w:pPr>
        <w:ind w:left="1440" w:firstLine="720"/>
        <w:outlineLvl w:val="0"/>
        <w:rPr>
          <w:i/>
          <w:color w:val="222222"/>
          <w:shd w:val="clear" w:color="auto" w:fill="FFFFFF"/>
        </w:rPr>
      </w:pPr>
      <w:r w:rsidRPr="007C57B2">
        <w:rPr>
          <w:i/>
          <w:color w:val="222222"/>
          <w:shd w:val="clear" w:color="auto" w:fill="FFFFFF"/>
        </w:rPr>
        <w:t>a spatial perspective-taking intervention</w:t>
      </w:r>
    </w:p>
    <w:p w14:paraId="43B27A2F" w14:textId="02CF72DE" w:rsidR="000D4393" w:rsidRPr="007C57B2" w:rsidRDefault="003B21D8" w:rsidP="00A31E58">
      <w:r w:rsidRPr="007C57B2">
        <w:tab/>
      </w:r>
      <w:r w:rsidRPr="007C57B2">
        <w:tab/>
      </w:r>
      <w:r w:rsidRPr="007C57B2">
        <w:tab/>
      </w:r>
      <w:r w:rsidR="000D4393" w:rsidRPr="007C57B2">
        <w:rPr>
          <w:b/>
        </w:rPr>
        <w:t>Advisor</w:t>
      </w:r>
      <w:r w:rsidR="000D4393" w:rsidRPr="007C57B2">
        <w:t xml:space="preserve">: Lynn Liben, </w:t>
      </w:r>
      <w:r w:rsidR="000F0225" w:rsidRPr="007C57B2">
        <w:t>Ph.D.</w:t>
      </w:r>
      <w:r w:rsidR="00A066AF" w:rsidRPr="007C57B2">
        <w:t xml:space="preserve"> </w:t>
      </w:r>
    </w:p>
    <w:p w14:paraId="253D9F3F" w14:textId="17A22D59" w:rsidR="003B21D8" w:rsidRPr="007C57B2" w:rsidRDefault="003B21D8" w:rsidP="00A066AF">
      <w:pPr>
        <w:ind w:left="1440" w:firstLine="720"/>
      </w:pPr>
      <w:r w:rsidRPr="007C57B2">
        <w:rPr>
          <w:b/>
        </w:rPr>
        <w:t>Minor</w:t>
      </w:r>
      <w:r w:rsidRPr="007C57B2">
        <w:t>: Curriculum &amp; Instruction</w:t>
      </w:r>
      <w:r w:rsidR="000E5F31" w:rsidRPr="007C57B2">
        <w:t xml:space="preserve">, College of Education  </w:t>
      </w:r>
    </w:p>
    <w:p w14:paraId="14523B79" w14:textId="16F703B6" w:rsidR="00470432" w:rsidRPr="007C57B2" w:rsidRDefault="00470432" w:rsidP="00BB0912"/>
    <w:p w14:paraId="6275274E" w14:textId="330480A7" w:rsidR="002D08EC" w:rsidRPr="007C57B2" w:rsidRDefault="002D08EC" w:rsidP="002D08EC">
      <w:pPr>
        <w:ind w:left="2160" w:hanging="2160"/>
      </w:pPr>
      <w:r w:rsidRPr="007C57B2">
        <w:t>2006 – 2011</w:t>
      </w:r>
      <w:r w:rsidRPr="007C57B2">
        <w:tab/>
        <w:t xml:space="preserve">B.S. &amp; M.S., combined 5-year program, Saint Joseph’s University </w:t>
      </w:r>
    </w:p>
    <w:p w14:paraId="6AE25B74" w14:textId="715C0923" w:rsidR="002D08EC" w:rsidRPr="007C57B2" w:rsidRDefault="002D08EC" w:rsidP="00570904">
      <w:pPr>
        <w:ind w:left="2160"/>
      </w:pPr>
      <w:r w:rsidRPr="007C57B2">
        <w:t>Philadelphia, PA</w:t>
      </w:r>
      <w:r w:rsidRPr="007C57B2">
        <w:tab/>
      </w:r>
    </w:p>
    <w:p w14:paraId="13B46C0D" w14:textId="5D5533C2" w:rsidR="002D08EC" w:rsidRPr="007C57B2" w:rsidRDefault="002D08EC" w:rsidP="00BB0912">
      <w:r w:rsidRPr="007C57B2">
        <w:tab/>
      </w:r>
      <w:r w:rsidRPr="007C57B2">
        <w:tab/>
      </w:r>
      <w:r w:rsidR="00570904" w:rsidRPr="007C57B2">
        <w:tab/>
      </w:r>
      <w:r w:rsidRPr="007C57B2">
        <w:t>M.S. in Experimental Psychology</w:t>
      </w:r>
    </w:p>
    <w:p w14:paraId="6CD06C53" w14:textId="04566053" w:rsidR="002D08EC" w:rsidRPr="007C57B2" w:rsidRDefault="002D08EC" w:rsidP="00BB0912">
      <w:pPr>
        <w:rPr>
          <w:i/>
        </w:rPr>
      </w:pPr>
      <w:r w:rsidRPr="007C57B2">
        <w:tab/>
      </w:r>
      <w:r w:rsidRPr="007C57B2">
        <w:tab/>
      </w:r>
      <w:r w:rsidRPr="007C57B2">
        <w:tab/>
      </w:r>
      <w:r w:rsidRPr="007C57B2">
        <w:tab/>
      </w:r>
      <w:r w:rsidRPr="007C57B2">
        <w:rPr>
          <w:b/>
        </w:rPr>
        <w:t>Thesis</w:t>
      </w:r>
      <w:r w:rsidRPr="007C57B2">
        <w:t xml:space="preserve">: </w:t>
      </w:r>
      <w:r w:rsidRPr="007C57B2">
        <w:rPr>
          <w:i/>
        </w:rPr>
        <w:t>The formation of illusory correlations in young children</w:t>
      </w:r>
    </w:p>
    <w:p w14:paraId="00B9F911" w14:textId="72D78A82" w:rsidR="002D08EC" w:rsidRPr="007C57B2" w:rsidRDefault="002D08EC" w:rsidP="00BB0912">
      <w:r w:rsidRPr="007C57B2">
        <w:tab/>
      </w:r>
      <w:r w:rsidRPr="007C57B2">
        <w:tab/>
      </w:r>
      <w:r w:rsidRPr="007C57B2">
        <w:tab/>
      </w:r>
      <w:r w:rsidRPr="007C57B2">
        <w:tab/>
      </w:r>
      <w:r w:rsidRPr="007C57B2">
        <w:rPr>
          <w:b/>
        </w:rPr>
        <w:t>Advisor</w:t>
      </w:r>
      <w:r w:rsidRPr="007C57B2">
        <w:t>: Chris Lawson, Ph.D.</w:t>
      </w:r>
    </w:p>
    <w:p w14:paraId="51E994BD" w14:textId="08FBE5B7" w:rsidR="00570904" w:rsidRPr="007C57B2" w:rsidRDefault="00570904" w:rsidP="00570904">
      <w:pPr>
        <w:ind w:left="2160"/>
      </w:pPr>
      <w:r w:rsidRPr="007C57B2">
        <w:t xml:space="preserve">B.S. in Psychology, </w:t>
      </w:r>
      <w:r w:rsidRPr="007C57B2">
        <w:rPr>
          <w:i/>
        </w:rPr>
        <w:t>Cum Laude</w:t>
      </w:r>
    </w:p>
    <w:p w14:paraId="36EA3B66" w14:textId="77777777" w:rsidR="00470432" w:rsidRPr="007C57B2" w:rsidRDefault="00470432" w:rsidP="00BB0912"/>
    <w:p w14:paraId="4A206695" w14:textId="5324FB6F" w:rsidR="009E7BFE" w:rsidRDefault="009E7BFE" w:rsidP="000144D6">
      <w:pPr>
        <w:outlineLvl w:val="0"/>
        <w:rPr>
          <w:b/>
          <w:u w:val="single"/>
        </w:rPr>
      </w:pPr>
      <w:r>
        <w:rPr>
          <w:b/>
          <w:u w:val="single"/>
        </w:rPr>
        <w:t>ACADEMIC POSITIONS</w:t>
      </w:r>
    </w:p>
    <w:p w14:paraId="4CCEA757" w14:textId="02B7E246" w:rsidR="009E7BFE" w:rsidRDefault="009E7BFE" w:rsidP="009E7BFE">
      <w:pPr>
        <w:ind w:left="2160" w:hanging="2160"/>
        <w:outlineLvl w:val="0"/>
      </w:pPr>
      <w:r>
        <w:t xml:space="preserve">8/2022 – </w:t>
      </w:r>
      <w:r>
        <w:tab/>
        <w:t>Assistant Professor, Department of Psychology, California State University, Los Angeles</w:t>
      </w:r>
    </w:p>
    <w:p w14:paraId="6370486E" w14:textId="71B208A9" w:rsidR="00F87435" w:rsidRPr="009E7BFE" w:rsidRDefault="00F87435" w:rsidP="009E7BFE">
      <w:pPr>
        <w:ind w:left="2160" w:hanging="2160"/>
        <w:outlineLvl w:val="0"/>
      </w:pPr>
      <w:r>
        <w:tab/>
      </w:r>
      <w:r w:rsidR="007E61D5">
        <w:t>Director of the</w:t>
      </w:r>
      <w:r>
        <w:t xml:space="preserve"> Child Development and Learning Lab</w:t>
      </w:r>
    </w:p>
    <w:p w14:paraId="6A81D273" w14:textId="77777777" w:rsidR="009E7BFE" w:rsidRDefault="009E7BFE" w:rsidP="000144D6">
      <w:pPr>
        <w:outlineLvl w:val="0"/>
        <w:rPr>
          <w:b/>
          <w:u w:val="single"/>
        </w:rPr>
      </w:pPr>
    </w:p>
    <w:p w14:paraId="5D159D31" w14:textId="0B14DDED" w:rsidR="00E40DBA" w:rsidRDefault="00E40DBA" w:rsidP="003F5C95">
      <w:pPr>
        <w:ind w:left="2160" w:hanging="2160"/>
      </w:pPr>
      <w:r>
        <w:t xml:space="preserve">8/2021 – </w:t>
      </w:r>
      <w:r w:rsidR="00AD78F3">
        <w:t>8/2022</w:t>
      </w:r>
      <w:r>
        <w:tab/>
        <w:t>Postdoctoral Teaching Fellow, University of Southern California</w:t>
      </w:r>
    </w:p>
    <w:p w14:paraId="1FADCB3A" w14:textId="77777777" w:rsidR="00E40DBA" w:rsidRDefault="00E40DBA" w:rsidP="000144D6">
      <w:pPr>
        <w:ind w:left="2160" w:hanging="2160"/>
      </w:pPr>
    </w:p>
    <w:p w14:paraId="2647443C" w14:textId="29CCFD22" w:rsidR="000144D6" w:rsidRPr="007C57B2" w:rsidRDefault="00E40DBA" w:rsidP="000144D6">
      <w:pPr>
        <w:ind w:left="2160" w:hanging="2160"/>
      </w:pPr>
      <w:r>
        <w:t>8/</w:t>
      </w:r>
      <w:r w:rsidRPr="007C57B2">
        <w:t xml:space="preserve">2019 </w:t>
      </w:r>
      <w:r>
        <w:t>–</w:t>
      </w:r>
      <w:r w:rsidRPr="007C57B2">
        <w:t xml:space="preserve"> </w:t>
      </w:r>
      <w:r>
        <w:t>8/2021</w:t>
      </w:r>
      <w:r>
        <w:tab/>
      </w:r>
      <w:r w:rsidR="000144D6" w:rsidRPr="007C57B2">
        <w:t>Postdoctoral Research Fellow, University of Maryland</w:t>
      </w:r>
    </w:p>
    <w:p w14:paraId="23AB0DDD" w14:textId="77777777" w:rsidR="00A10980" w:rsidRPr="007C57B2" w:rsidRDefault="000144D6" w:rsidP="000144D6">
      <w:pPr>
        <w:ind w:left="2160"/>
      </w:pPr>
      <w:r w:rsidRPr="007C57B2">
        <w:t xml:space="preserve">Project: NSF Grant, Using Cognitive Science Principles to Help Children Learn Place Value. </w:t>
      </w:r>
    </w:p>
    <w:p w14:paraId="17116859" w14:textId="54959EAB" w:rsidR="000144D6" w:rsidRPr="007C57B2" w:rsidRDefault="000144D6" w:rsidP="000144D6">
      <w:pPr>
        <w:ind w:left="2160"/>
      </w:pPr>
      <w:r w:rsidRPr="007C57B2">
        <w:t>PI</w:t>
      </w:r>
      <w:r w:rsidR="001B68B1">
        <w:t>s</w:t>
      </w:r>
      <w:r w:rsidRPr="007C57B2">
        <w:t>: Kelly Mix, Ph.D.</w:t>
      </w:r>
      <w:r w:rsidR="00746576">
        <w:t xml:space="preserve"> and</w:t>
      </w:r>
      <w:r w:rsidR="001B68B1">
        <w:t xml:space="preserve"> Linda Smith, Ph.D.</w:t>
      </w:r>
    </w:p>
    <w:p w14:paraId="71202C3C" w14:textId="77777777" w:rsidR="0000418F" w:rsidRPr="007C57B2" w:rsidRDefault="0000418F" w:rsidP="009E7BFE"/>
    <w:p w14:paraId="288DBE48" w14:textId="3989EF2C" w:rsidR="000144D6" w:rsidRPr="007C57B2" w:rsidRDefault="00E40DBA" w:rsidP="000144D6">
      <w:pPr>
        <w:ind w:left="1440" w:hanging="1440"/>
      </w:pPr>
      <w:r>
        <w:t>6/</w:t>
      </w:r>
      <w:r w:rsidRPr="007C57B2">
        <w:t xml:space="preserve">2017 – </w:t>
      </w:r>
      <w:r>
        <w:t>7/</w:t>
      </w:r>
      <w:r w:rsidRPr="007C57B2">
        <w:t>2019</w:t>
      </w:r>
      <w:r w:rsidR="000144D6" w:rsidRPr="007C57B2">
        <w:tab/>
        <w:t>Postdoctoral Research Fellow, Temple University</w:t>
      </w:r>
    </w:p>
    <w:p w14:paraId="47F42765" w14:textId="77777777" w:rsidR="00A10980" w:rsidRPr="007C57B2" w:rsidRDefault="000144D6" w:rsidP="000144D6">
      <w:pPr>
        <w:ind w:left="2160"/>
      </w:pPr>
      <w:r w:rsidRPr="007C57B2">
        <w:t xml:space="preserve">Project: IES Grant, Spatial Instruction for Preschoolers: Identifying the Malleable Factors. </w:t>
      </w:r>
    </w:p>
    <w:p w14:paraId="60C9A4F9" w14:textId="2F42BE01" w:rsidR="000144D6" w:rsidRPr="007C57B2" w:rsidRDefault="000144D6" w:rsidP="000144D6">
      <w:pPr>
        <w:ind w:left="2160"/>
      </w:pPr>
      <w:r w:rsidRPr="007C57B2">
        <w:t>PI</w:t>
      </w:r>
      <w:r w:rsidR="008F3F43">
        <w:t>s</w:t>
      </w:r>
      <w:r w:rsidRPr="007C57B2">
        <w:t>: Kathy Hirsh-Pasek, Ph.D., and Roberta Golinkoff, Ph.D.</w:t>
      </w:r>
    </w:p>
    <w:p w14:paraId="08BFE79F" w14:textId="77777777" w:rsidR="00074839" w:rsidRPr="007C57B2" w:rsidRDefault="00074839" w:rsidP="00074839">
      <w:pPr>
        <w:rPr>
          <w:b/>
          <w:u w:val="single"/>
        </w:rPr>
      </w:pPr>
    </w:p>
    <w:p w14:paraId="7DF9C65D" w14:textId="553C6702" w:rsidR="00AD78F3" w:rsidRDefault="00AD78F3" w:rsidP="00266E45">
      <w:pPr>
        <w:outlineLvl w:val="0"/>
      </w:pPr>
      <w:r>
        <w:rPr>
          <w:b/>
          <w:u w:val="single"/>
        </w:rPr>
        <w:lastRenderedPageBreak/>
        <w:t>GRANTS</w:t>
      </w:r>
    </w:p>
    <w:p w14:paraId="2142953A" w14:textId="31341358" w:rsidR="001A2AF9" w:rsidRPr="001A2AF9" w:rsidRDefault="001A2AF9" w:rsidP="001A2AF9">
      <w:pPr>
        <w:ind w:left="2160" w:hanging="2160"/>
        <w:rPr>
          <w:b/>
          <w:bCs/>
          <w:u w:val="single"/>
          <w:lang w:val="en"/>
        </w:rPr>
      </w:pPr>
      <w:r>
        <w:t>2026 –</w:t>
      </w:r>
      <w:r>
        <w:tab/>
      </w:r>
      <w:r w:rsidRPr="001A2AF9">
        <w:rPr>
          <w:u w:val="single"/>
          <w:lang w:val="en"/>
        </w:rPr>
        <w:t>Improving Attributions in Undergraduate Pre-Calculus for STEM Success</w:t>
      </w:r>
    </w:p>
    <w:p w14:paraId="1263A0E6" w14:textId="6483D8E8" w:rsidR="001A2AF9" w:rsidRDefault="001A2AF9" w:rsidP="001A2AF9">
      <w:pPr>
        <w:ind w:left="2160" w:hanging="2160"/>
      </w:pPr>
      <w:r>
        <w:tab/>
        <w:t>National Science Foundation, STEM Education Program</w:t>
      </w:r>
    </w:p>
    <w:p w14:paraId="13204E55" w14:textId="02BC57DA" w:rsidR="001A2AF9" w:rsidRDefault="001A2AF9" w:rsidP="001A2AF9">
      <w:pPr>
        <w:ind w:left="2160" w:hanging="2160"/>
      </w:pPr>
      <w:r>
        <w:tab/>
        <w:t>$</w:t>
      </w:r>
      <w:r w:rsidRPr="001A2AF9">
        <w:t xml:space="preserve">399,481.00 </w:t>
      </w:r>
      <w:r>
        <w:t>(Bower: $23,925)</w:t>
      </w:r>
    </w:p>
    <w:p w14:paraId="6F96230C" w14:textId="1AF102CB" w:rsidR="001A2AF9" w:rsidRDefault="001A2AF9" w:rsidP="001A2AF9">
      <w:pPr>
        <w:ind w:left="2160" w:hanging="2160"/>
      </w:pPr>
      <w:r>
        <w:tab/>
        <w:t>Role: co-PI Lead (PIs: Jessica Morales-</w:t>
      </w:r>
      <w:proofErr w:type="spellStart"/>
      <w:r>
        <w:t>Chicas</w:t>
      </w:r>
      <w:proofErr w:type="spellEnd"/>
      <w:r>
        <w:t xml:space="preserve">, </w:t>
      </w:r>
      <w:r w:rsidRPr="001A2AF9">
        <w:rPr>
          <w:lang w:val="en"/>
        </w:rPr>
        <w:t>Daniel O da Silva</w:t>
      </w:r>
      <w:r>
        <w:t>)</w:t>
      </w:r>
    </w:p>
    <w:p w14:paraId="3101F9D3" w14:textId="77777777" w:rsidR="001A2AF9" w:rsidRDefault="001A2AF9" w:rsidP="0012564D">
      <w:pPr>
        <w:ind w:left="2160" w:hanging="2160"/>
      </w:pPr>
    </w:p>
    <w:p w14:paraId="1EF708A3" w14:textId="1F617F51" w:rsidR="0012564D" w:rsidRDefault="0012564D" w:rsidP="0012564D">
      <w:pPr>
        <w:ind w:left="2160" w:hanging="2160"/>
      </w:pPr>
      <w:r>
        <w:t>2025 –</w:t>
      </w:r>
      <w:r w:rsidR="001A2AF9">
        <w:t xml:space="preserve"> 2026</w:t>
      </w:r>
      <w:r>
        <w:tab/>
      </w:r>
      <w:r w:rsidRPr="009B0F1B">
        <w:rPr>
          <w:u w:val="single"/>
        </w:rPr>
        <w:t>CSULA Reclaiming Pedagogy, Community and Student Success</w:t>
      </w:r>
    </w:p>
    <w:p w14:paraId="06132983" w14:textId="77777777" w:rsidR="0012564D" w:rsidRDefault="0012564D" w:rsidP="0012564D">
      <w:pPr>
        <w:ind w:left="2160" w:hanging="2160"/>
      </w:pPr>
      <w:r>
        <w:tab/>
        <w:t xml:space="preserve">Dept of Education, </w:t>
      </w:r>
      <w:r w:rsidRPr="009B0F1B">
        <w:t>Developing Hispanic-Serving Institutions</w:t>
      </w:r>
      <w:r>
        <w:t xml:space="preserve"> (DHSI) </w:t>
      </w:r>
      <w:r w:rsidRPr="009B0F1B">
        <w:t>Program</w:t>
      </w:r>
      <w:r>
        <w:t xml:space="preserve"> grant</w:t>
      </w:r>
    </w:p>
    <w:p w14:paraId="282C4754" w14:textId="219DE893" w:rsidR="0012564D" w:rsidRDefault="0012564D" w:rsidP="0012564D">
      <w:pPr>
        <w:ind w:left="2160" w:hanging="2160"/>
      </w:pPr>
      <w:r>
        <w:tab/>
        <w:t>$3,000,000 (Bower: $</w:t>
      </w:r>
      <w:r w:rsidR="00BB71AA">
        <w:t>5</w:t>
      </w:r>
      <w:r>
        <w:t>,000)</w:t>
      </w:r>
    </w:p>
    <w:p w14:paraId="7A1A4845" w14:textId="77777777" w:rsidR="0012564D" w:rsidRDefault="0012564D" w:rsidP="0012564D">
      <w:pPr>
        <w:ind w:left="2160" w:hanging="2160"/>
      </w:pPr>
      <w:r>
        <w:tab/>
        <w:t xml:space="preserve">Role: Research and Publications Lead (PIs: </w:t>
      </w:r>
      <w:r w:rsidRPr="009B0F1B">
        <w:t>Valerie Talavera-Bustillos</w:t>
      </w:r>
      <w:r>
        <w:t>; co-</w:t>
      </w:r>
    </w:p>
    <w:p w14:paraId="45B938F5" w14:textId="16DEBD8B" w:rsidR="0012564D" w:rsidRDefault="0012564D" w:rsidP="0012564D">
      <w:pPr>
        <w:ind w:left="2160" w:firstLine="720"/>
      </w:pPr>
      <w:r>
        <w:t>PIs: Jessica Morales-</w:t>
      </w:r>
      <w:proofErr w:type="spellStart"/>
      <w:r>
        <w:t>Chicas</w:t>
      </w:r>
      <w:proofErr w:type="spellEnd"/>
      <w:r>
        <w:t>, Bianca Guzman, Carlos Rodriquez)</w:t>
      </w:r>
    </w:p>
    <w:p w14:paraId="7D8CD5E7" w14:textId="77777777" w:rsidR="0012564D" w:rsidRDefault="0012564D" w:rsidP="00C5499E">
      <w:pPr>
        <w:ind w:left="2160" w:hanging="2160"/>
      </w:pPr>
    </w:p>
    <w:p w14:paraId="0F0A0E89" w14:textId="66F7CD66" w:rsidR="00C5499E" w:rsidRDefault="00C5499E" w:rsidP="00C5499E">
      <w:pPr>
        <w:ind w:left="2160" w:hanging="2160"/>
      </w:pPr>
      <w:r>
        <w:t xml:space="preserve">2024 – </w:t>
      </w:r>
      <w:r w:rsidR="001A2AF9">
        <w:t>2026</w:t>
      </w:r>
      <w:r>
        <w:tab/>
      </w:r>
      <w:r w:rsidRPr="00C5499E">
        <w:rPr>
          <w:u w:val="single"/>
        </w:rPr>
        <w:t>Blocking Out Time for Early STEM Play: Bridging Homes, Schools, and Communities</w:t>
      </w:r>
    </w:p>
    <w:p w14:paraId="59C1FE0A" w14:textId="77777777" w:rsidR="00C5499E" w:rsidRDefault="00C5499E" w:rsidP="00AD78F3">
      <w:pPr>
        <w:ind w:left="2160" w:hanging="2160"/>
      </w:pPr>
      <w:r>
        <w:tab/>
        <w:t>Provost SEED grant</w:t>
      </w:r>
    </w:p>
    <w:p w14:paraId="5AA445D5" w14:textId="77777777" w:rsidR="00C5499E" w:rsidRDefault="00C5499E" w:rsidP="00AD78F3">
      <w:pPr>
        <w:ind w:left="2160" w:hanging="2160"/>
      </w:pPr>
      <w:r>
        <w:tab/>
        <w:t>$10,000</w:t>
      </w:r>
    </w:p>
    <w:p w14:paraId="2FD5B4E8" w14:textId="4F39D1B4" w:rsidR="00C5499E" w:rsidRDefault="00C5499E" w:rsidP="00AD78F3">
      <w:pPr>
        <w:ind w:left="2160" w:hanging="2160"/>
      </w:pPr>
      <w:r>
        <w:tab/>
        <w:t>Role: Principal Investigator</w:t>
      </w:r>
      <w:r>
        <w:tab/>
      </w:r>
    </w:p>
    <w:p w14:paraId="2D46B386" w14:textId="77777777" w:rsidR="00C5499E" w:rsidRDefault="00C5499E" w:rsidP="00AD78F3">
      <w:pPr>
        <w:ind w:left="2160" w:hanging="2160"/>
      </w:pPr>
    </w:p>
    <w:p w14:paraId="6191EF91" w14:textId="348A009F" w:rsidR="00AD78F3" w:rsidRPr="00AD78F3" w:rsidRDefault="00AD78F3" w:rsidP="00AD78F3">
      <w:pPr>
        <w:ind w:left="2160" w:hanging="2160"/>
        <w:rPr>
          <w:u w:val="single"/>
        </w:rPr>
      </w:pPr>
      <w:r>
        <w:t>2022 – 2024</w:t>
      </w:r>
      <w:r>
        <w:tab/>
      </w:r>
      <w:r w:rsidRPr="00AD78F3">
        <w:rPr>
          <w:u w:val="single"/>
        </w:rPr>
        <w:t>Using Educational Technology to Examine the Influence of Sociocultural Values and Family Socioeconomic Status on Preschoolers’ STEM School Readiness Skills</w:t>
      </w:r>
    </w:p>
    <w:p w14:paraId="046D78BF" w14:textId="0D1D64A2" w:rsidR="00AD78F3" w:rsidRDefault="00AD78F3" w:rsidP="00AD78F3">
      <w:pPr>
        <w:ind w:left="1440" w:firstLine="720"/>
        <w:outlineLvl w:val="0"/>
      </w:pPr>
      <w:r>
        <w:t>APA Division 15, Educational Psychology, Early Career Research Award</w:t>
      </w:r>
    </w:p>
    <w:p w14:paraId="0BC80AA0" w14:textId="5D2DA52C" w:rsidR="00AD78F3" w:rsidRDefault="00AD78F3" w:rsidP="00AD78F3">
      <w:pPr>
        <w:ind w:left="1440" w:firstLine="720"/>
        <w:outlineLvl w:val="0"/>
      </w:pPr>
      <w:r>
        <w:t>$6,000</w:t>
      </w:r>
    </w:p>
    <w:p w14:paraId="3B266093" w14:textId="19C605C8" w:rsidR="00AD78F3" w:rsidRDefault="00AD78F3" w:rsidP="00AD78F3">
      <w:pPr>
        <w:ind w:left="1440" w:firstLine="720"/>
        <w:outlineLvl w:val="0"/>
      </w:pPr>
      <w:r>
        <w:t>Role: Principal Investigator</w:t>
      </w:r>
    </w:p>
    <w:p w14:paraId="19CE4193" w14:textId="77777777" w:rsidR="00143F43" w:rsidRDefault="00143F43" w:rsidP="00143F43">
      <w:pPr>
        <w:ind w:left="1440" w:firstLine="720"/>
        <w:outlineLvl w:val="0"/>
        <w:rPr>
          <w:i/>
          <w:iCs/>
        </w:rPr>
      </w:pPr>
    </w:p>
    <w:p w14:paraId="06A0A021" w14:textId="699FF96A" w:rsidR="00143F43" w:rsidRPr="00143F43" w:rsidRDefault="00143F43" w:rsidP="00143F43">
      <w:pPr>
        <w:outlineLvl w:val="0"/>
        <w:rPr>
          <w:u w:val="single"/>
        </w:rPr>
      </w:pPr>
      <w:r w:rsidRPr="00143F43">
        <w:t>2022 – 202</w:t>
      </w:r>
      <w:r w:rsidR="00DF1C29">
        <w:t>4</w:t>
      </w:r>
      <w:r w:rsidRPr="00143F43">
        <w:tab/>
      </w:r>
      <w:r w:rsidRPr="00143F43">
        <w:tab/>
      </w:r>
      <w:r w:rsidRPr="00143F43">
        <w:rPr>
          <w:u w:val="single"/>
        </w:rPr>
        <w:t xml:space="preserve">The Science Faculty for Inclusive Excellence and Transformation </w:t>
      </w:r>
    </w:p>
    <w:p w14:paraId="5B2BC9A9" w14:textId="77777777" w:rsidR="00143F43" w:rsidRPr="00143F43" w:rsidRDefault="00143F43" w:rsidP="00143F43">
      <w:pPr>
        <w:outlineLvl w:val="0"/>
      </w:pPr>
      <w:r w:rsidRPr="00143F43">
        <w:rPr>
          <w:b/>
          <w:bCs/>
        </w:rPr>
        <w:tab/>
      </w:r>
      <w:r w:rsidRPr="00143F43">
        <w:rPr>
          <w:b/>
          <w:bCs/>
        </w:rPr>
        <w:tab/>
      </w:r>
      <w:r w:rsidRPr="00143F43">
        <w:rPr>
          <w:b/>
          <w:bCs/>
        </w:rPr>
        <w:tab/>
      </w:r>
      <w:r w:rsidRPr="00143F43">
        <w:t>Howard Hughes Medical Institute, USE Inclusive Excellence Grant</w:t>
      </w:r>
    </w:p>
    <w:p w14:paraId="2BDBA721" w14:textId="3BCAE45B" w:rsidR="003A7C6C" w:rsidRPr="00D85006" w:rsidRDefault="00143F43" w:rsidP="003A7C6C">
      <w:pPr>
        <w:outlineLvl w:val="0"/>
      </w:pPr>
      <w:r w:rsidRPr="00143F43">
        <w:tab/>
      </w:r>
      <w:r w:rsidRPr="00143F43">
        <w:tab/>
      </w:r>
      <w:r w:rsidRPr="00143F43">
        <w:tab/>
      </w:r>
      <w:r w:rsidR="003A7C6C">
        <w:t xml:space="preserve">$1,000,000 (Bower: </w:t>
      </w:r>
      <w:r w:rsidR="003A7C6C" w:rsidRPr="00D85006">
        <w:t>$</w:t>
      </w:r>
      <w:r w:rsidR="00DF1C29">
        <w:t>1</w:t>
      </w:r>
      <w:r w:rsidR="00751C78">
        <w:t>4</w:t>
      </w:r>
      <w:r w:rsidR="003A7C6C" w:rsidRPr="00D85006">
        <w:t>,</w:t>
      </w:r>
      <w:r w:rsidR="002964F5">
        <w:t>5</w:t>
      </w:r>
      <w:r w:rsidR="003A7C6C" w:rsidRPr="00D85006">
        <w:t>00</w:t>
      </w:r>
      <w:r w:rsidR="003A7C6C">
        <w:t>)</w:t>
      </w:r>
    </w:p>
    <w:p w14:paraId="24A76333" w14:textId="192D1514" w:rsidR="003A7C6C" w:rsidRPr="00D85006" w:rsidRDefault="003A7C6C" w:rsidP="003A7C6C">
      <w:pPr>
        <w:outlineLvl w:val="0"/>
      </w:pPr>
      <w:r w:rsidRPr="00D85006">
        <w:tab/>
      </w:r>
      <w:r w:rsidRPr="00D85006">
        <w:tab/>
      </w:r>
      <w:r w:rsidRPr="00D85006">
        <w:tab/>
        <w:t xml:space="preserve">Role: </w:t>
      </w:r>
      <w:r>
        <w:t xml:space="preserve">Ad hoc </w:t>
      </w:r>
      <w:proofErr w:type="gramStart"/>
      <w:r w:rsidR="00DF1C29">
        <w:t>co-PI</w:t>
      </w:r>
      <w:proofErr w:type="gramEnd"/>
      <w:r>
        <w:t xml:space="preserve"> (starting 8/2022)</w:t>
      </w:r>
    </w:p>
    <w:p w14:paraId="44955692" w14:textId="77777777" w:rsidR="003A7C6C" w:rsidRPr="00AD78F3" w:rsidRDefault="003A7C6C" w:rsidP="003A7C6C">
      <w:pPr>
        <w:ind w:left="2880"/>
        <w:outlineLvl w:val="0"/>
      </w:pPr>
      <w:r w:rsidRPr="00D85006">
        <w:t>PIs: Andre Ellis, Ph.D., Kirsten Fisher, Ph.D., Krishna Foster, Ph.D., Tina Salmassi, Ph.D., Ki</w:t>
      </w:r>
      <w:r>
        <w:t>m</w:t>
      </w:r>
      <w:r w:rsidRPr="00D85006">
        <w:t>i Wilson, Ph.D.</w:t>
      </w:r>
    </w:p>
    <w:p w14:paraId="7EF396E4" w14:textId="051C5AFF" w:rsidR="00AD78F3" w:rsidRDefault="00AD78F3" w:rsidP="003A7C6C">
      <w:pPr>
        <w:outlineLvl w:val="0"/>
        <w:rPr>
          <w:b/>
          <w:u w:val="single"/>
        </w:rPr>
      </w:pPr>
    </w:p>
    <w:p w14:paraId="1A5CE25E" w14:textId="17D94180" w:rsidR="004F6E5F" w:rsidRPr="004F6E5F" w:rsidRDefault="00266E45" w:rsidP="004F6E5F">
      <w:pPr>
        <w:outlineLvl w:val="0"/>
        <w:rPr>
          <w:b/>
          <w:u w:val="single"/>
        </w:rPr>
      </w:pPr>
      <w:r w:rsidRPr="007C57B2">
        <w:rPr>
          <w:b/>
          <w:u w:val="single"/>
        </w:rPr>
        <w:t>HONORS AND AWARDS</w:t>
      </w:r>
    </w:p>
    <w:p w14:paraId="5512398A" w14:textId="67534775" w:rsidR="004F6E5F" w:rsidRDefault="004F6E5F" w:rsidP="0096099A">
      <w:pPr>
        <w:ind w:left="2160" w:hanging="2160"/>
      </w:pPr>
      <w:r>
        <w:t>February 2025</w:t>
      </w:r>
      <w:r>
        <w:tab/>
        <w:t>APA Editor’s Choice article for Bower et al. (2025) that represents the “best science in each area of our discipline, reflecting science that is exceptionally important, impactful, and deserves additional visibility for the whole field”</w:t>
      </w:r>
    </w:p>
    <w:p w14:paraId="3A78CFC5" w14:textId="7864FB86" w:rsidR="00993F91" w:rsidRDefault="00993F91" w:rsidP="0096099A">
      <w:pPr>
        <w:ind w:left="2160" w:hanging="2160"/>
      </w:pPr>
      <w:r>
        <w:t>April 2023</w:t>
      </w:r>
      <w:r>
        <w:tab/>
        <w:t xml:space="preserve">APA Science Spotlight recognition of contributions to psychological science </w:t>
      </w:r>
    </w:p>
    <w:p w14:paraId="0A52514A" w14:textId="2AAFEF37" w:rsidR="0096099A" w:rsidRDefault="0096099A" w:rsidP="0096099A">
      <w:pPr>
        <w:ind w:left="2160" w:hanging="2160"/>
      </w:pPr>
      <w:r>
        <w:t>2017</w:t>
      </w:r>
      <w:r>
        <w:tab/>
      </w:r>
      <w:r w:rsidRPr="007C57B2">
        <w:t>Travel Award</w:t>
      </w:r>
    </w:p>
    <w:p w14:paraId="23A21ADA" w14:textId="7A6831FB" w:rsidR="0096099A" w:rsidRDefault="0096099A" w:rsidP="0096099A">
      <w:pPr>
        <w:ind w:left="2160"/>
      </w:pPr>
      <w:r w:rsidRPr="007C57B2">
        <w:t>Society for Research in Child Development, Biennial Meeting</w:t>
      </w:r>
    </w:p>
    <w:p w14:paraId="38D514FB" w14:textId="2E0C2988" w:rsidR="00266E45" w:rsidRDefault="0096099A" w:rsidP="0096099A">
      <w:pPr>
        <w:ind w:left="2160" w:hanging="2160"/>
      </w:pPr>
      <w:r>
        <w:t>Spring 2016</w:t>
      </w:r>
      <w:r>
        <w:tab/>
      </w:r>
      <w:r w:rsidR="00266E45" w:rsidRPr="007C57B2">
        <w:t xml:space="preserve">Liberal Arts Research and Graduate Studies Office Dissertation Award </w:t>
      </w:r>
      <w:proofErr w:type="gramStart"/>
      <w:r w:rsidR="00266E45" w:rsidRPr="007C57B2">
        <w:t>The</w:t>
      </w:r>
      <w:proofErr w:type="gramEnd"/>
      <w:r w:rsidR="00266E45" w:rsidRPr="007C57B2">
        <w:t xml:space="preserve"> Pennsylvania State University</w:t>
      </w:r>
    </w:p>
    <w:p w14:paraId="48E3712F" w14:textId="0F598B8B" w:rsidR="0096099A" w:rsidRPr="007C57B2" w:rsidRDefault="0096099A" w:rsidP="0096099A">
      <w:pPr>
        <w:ind w:left="2160" w:hanging="2160"/>
      </w:pPr>
      <w:r>
        <w:tab/>
      </w:r>
      <w:r w:rsidRPr="007C57B2">
        <w:t>$2,235</w:t>
      </w:r>
    </w:p>
    <w:p w14:paraId="6B3DBA6E" w14:textId="5C049EEB" w:rsidR="0096099A" w:rsidRDefault="0096099A" w:rsidP="0096099A">
      <w:r w:rsidRPr="007C57B2">
        <w:t>Spring 2015</w:t>
      </w:r>
      <w:r>
        <w:tab/>
      </w:r>
      <w:r>
        <w:tab/>
      </w:r>
      <w:r w:rsidR="00266E45" w:rsidRPr="007C57B2">
        <w:t xml:space="preserve">Dissertation Funding Award </w:t>
      </w:r>
    </w:p>
    <w:p w14:paraId="538E18D4" w14:textId="7BE6E636" w:rsidR="00266E45" w:rsidRDefault="00266E45" w:rsidP="0096099A">
      <w:pPr>
        <w:ind w:left="1440" w:firstLine="720"/>
      </w:pPr>
      <w:r w:rsidRPr="007C57B2">
        <w:lastRenderedPageBreak/>
        <w:t>Child Study Center, The Pennsylvania State University</w:t>
      </w:r>
    </w:p>
    <w:p w14:paraId="0C7625F1" w14:textId="38518E83" w:rsidR="0096099A" w:rsidRDefault="0096099A" w:rsidP="00266E45">
      <w:r>
        <w:t>2013 – 2016</w:t>
      </w:r>
      <w:r>
        <w:tab/>
      </w:r>
      <w:r>
        <w:tab/>
      </w:r>
      <w:r w:rsidR="00266E45" w:rsidRPr="007C57B2">
        <w:t xml:space="preserve">Travel Awards (7) </w:t>
      </w:r>
    </w:p>
    <w:p w14:paraId="03AA0689" w14:textId="588736E1" w:rsidR="00266E45" w:rsidRPr="007C57B2" w:rsidRDefault="00266E45" w:rsidP="0096099A">
      <w:pPr>
        <w:ind w:left="1440" w:firstLine="720"/>
      </w:pPr>
      <w:r w:rsidRPr="007C57B2">
        <w:t>Child Study Center, The Pennsylvania State University</w:t>
      </w:r>
    </w:p>
    <w:p w14:paraId="2CC9784F" w14:textId="75866592" w:rsidR="00266E45" w:rsidRPr="007C57B2" w:rsidRDefault="0096099A" w:rsidP="00266E45">
      <w:pPr>
        <w:rPr>
          <w:lang w:bidi="en-US"/>
        </w:rPr>
      </w:pPr>
      <w:r w:rsidRPr="007C57B2">
        <w:rPr>
          <w:lang w:bidi="en-US"/>
        </w:rPr>
        <w:t>2011</w:t>
      </w:r>
      <w:r>
        <w:rPr>
          <w:lang w:bidi="en-US"/>
        </w:rPr>
        <w:tab/>
      </w:r>
      <w:r>
        <w:rPr>
          <w:lang w:bidi="en-US"/>
        </w:rPr>
        <w:tab/>
      </w:r>
      <w:r>
        <w:rPr>
          <w:lang w:bidi="en-US"/>
        </w:rPr>
        <w:tab/>
      </w:r>
      <w:r w:rsidR="00266E45" w:rsidRPr="007C57B2">
        <w:rPr>
          <w:i/>
          <w:lang w:bidi="en-US"/>
        </w:rPr>
        <w:t>Alpha Epsilon Lambda</w:t>
      </w:r>
      <w:r w:rsidR="00266E45" w:rsidRPr="007C57B2">
        <w:rPr>
          <w:lang w:bidi="en-US"/>
        </w:rPr>
        <w:t xml:space="preserve"> Graduate Honor Society, Omega Chapter </w:t>
      </w:r>
    </w:p>
    <w:p w14:paraId="2DBB9346" w14:textId="0EC04E73" w:rsidR="0096099A" w:rsidRDefault="0096099A" w:rsidP="00266E45">
      <w:r w:rsidRPr="007C57B2">
        <w:t>2011</w:t>
      </w:r>
      <w:r>
        <w:tab/>
      </w:r>
      <w:r>
        <w:tab/>
      </w:r>
      <w:r>
        <w:tab/>
      </w:r>
      <w:r w:rsidR="00266E45" w:rsidRPr="007C57B2">
        <w:t>Student Poster Presentation Award, 1</w:t>
      </w:r>
      <w:r w:rsidR="00266E45" w:rsidRPr="007C57B2">
        <w:rPr>
          <w:vertAlign w:val="superscript"/>
        </w:rPr>
        <w:t>st</w:t>
      </w:r>
      <w:r w:rsidR="00266E45" w:rsidRPr="007C57B2">
        <w:t xml:space="preserve"> Place, </w:t>
      </w:r>
    </w:p>
    <w:p w14:paraId="48192D90" w14:textId="100D9E81" w:rsidR="00266E45" w:rsidRDefault="00266E45" w:rsidP="0096099A">
      <w:pPr>
        <w:ind w:left="1440" w:firstLine="720"/>
      </w:pPr>
      <w:r w:rsidRPr="007C57B2">
        <w:t>6</w:t>
      </w:r>
      <w:r w:rsidRPr="007C57B2">
        <w:rPr>
          <w:vertAlign w:val="superscript"/>
        </w:rPr>
        <w:t>th</w:t>
      </w:r>
      <w:r w:rsidRPr="007C57B2">
        <w:t xml:space="preserve"> Annual Philadelphia Area Psi Chi Research Day </w:t>
      </w:r>
      <w:r w:rsidRPr="007C57B2">
        <w:tab/>
        <w:t xml:space="preserve">Conference </w:t>
      </w:r>
    </w:p>
    <w:p w14:paraId="20B39F32" w14:textId="25EEF76A" w:rsidR="00AD78F3" w:rsidRDefault="00AD78F3" w:rsidP="00266E45"/>
    <w:p w14:paraId="33990398" w14:textId="0C6AD9B1" w:rsidR="00AD78F3" w:rsidRDefault="00AD78F3" w:rsidP="00AD78F3">
      <w:r>
        <w:rPr>
          <w:b/>
          <w:u w:val="single"/>
        </w:rPr>
        <w:t>EDITORIAL POSITION</w:t>
      </w:r>
    </w:p>
    <w:p w14:paraId="102BBA4F" w14:textId="20B8C344" w:rsidR="00AD78F3" w:rsidRDefault="00DA3721" w:rsidP="00AD78F3">
      <w:r>
        <w:t xml:space="preserve">2022 – present </w:t>
      </w:r>
      <w:r>
        <w:tab/>
      </w:r>
      <w:r w:rsidR="00AD78F3">
        <w:t xml:space="preserve">Editorial Board: </w:t>
      </w:r>
      <w:r w:rsidR="00AD78F3" w:rsidRPr="003020C8">
        <w:rPr>
          <w:i/>
        </w:rPr>
        <w:t>Journal of Applied Developmental Psychology</w:t>
      </w:r>
    </w:p>
    <w:p w14:paraId="234FB8E3" w14:textId="77777777" w:rsidR="00AD78F3" w:rsidRDefault="00AD78F3" w:rsidP="00AD78F3"/>
    <w:p w14:paraId="44749FFA" w14:textId="56442F1D" w:rsidR="00AD78F3" w:rsidRPr="005F3207" w:rsidRDefault="00F545BB" w:rsidP="00AD78F3">
      <w:pPr>
        <w:rPr>
          <w:b/>
          <w:u w:val="single"/>
        </w:rPr>
      </w:pPr>
      <w:r>
        <w:rPr>
          <w:b/>
          <w:u w:val="single"/>
        </w:rPr>
        <w:t xml:space="preserve">GRANT </w:t>
      </w:r>
      <w:r w:rsidR="00AD78F3" w:rsidRPr="005F3207">
        <w:rPr>
          <w:b/>
          <w:u w:val="single"/>
        </w:rPr>
        <w:t>CONSULTANT</w:t>
      </w:r>
      <w:r>
        <w:rPr>
          <w:b/>
          <w:u w:val="single"/>
        </w:rPr>
        <w:t xml:space="preserve"> AND </w:t>
      </w:r>
      <w:r w:rsidR="00AD78F3" w:rsidRPr="005F3207">
        <w:rPr>
          <w:b/>
          <w:u w:val="single"/>
        </w:rPr>
        <w:t>ADVISORY POSITION</w:t>
      </w:r>
      <w:r>
        <w:rPr>
          <w:b/>
          <w:u w:val="single"/>
        </w:rPr>
        <w:t>S</w:t>
      </w:r>
    </w:p>
    <w:p w14:paraId="26F971C7" w14:textId="4FE93789" w:rsidR="00F545BB" w:rsidRPr="00440E79" w:rsidRDefault="001523A9" w:rsidP="00F545BB">
      <w:pPr>
        <w:ind w:left="2160" w:hanging="2160"/>
      </w:pPr>
      <w:r w:rsidRPr="00CC3527">
        <w:t>2023 – 202</w:t>
      </w:r>
      <w:r w:rsidR="00CC3527">
        <w:t>5</w:t>
      </w:r>
      <w:r w:rsidR="00F545BB" w:rsidRPr="00CC3527">
        <w:tab/>
      </w:r>
      <w:r w:rsidRPr="00CC3527">
        <w:rPr>
          <w:u w:val="single"/>
        </w:rPr>
        <w:t>Bridging the Gap: Spatial-based teaching as a novel approach to reduce SES-based attainment</w:t>
      </w:r>
      <w:r w:rsidRPr="00440E79">
        <w:rPr>
          <w:u w:val="single"/>
        </w:rPr>
        <w:t xml:space="preserve"> gaps</w:t>
      </w:r>
      <w:r w:rsidR="00F545BB" w:rsidRPr="00440E79">
        <w:t>, €14,550. University College Dublin.</w:t>
      </w:r>
    </w:p>
    <w:p w14:paraId="4FDC5369" w14:textId="4635091A" w:rsidR="001523A9" w:rsidRDefault="00F545BB" w:rsidP="00FF66F5">
      <w:pPr>
        <w:ind w:left="2160"/>
      </w:pPr>
      <w:r w:rsidRPr="00440E79">
        <w:t>PI: Katie Gilligan-Lee</w:t>
      </w:r>
    </w:p>
    <w:p w14:paraId="6BE149E7" w14:textId="77777777" w:rsidR="00FF66F5" w:rsidRDefault="00FF66F5" w:rsidP="003157D7"/>
    <w:p w14:paraId="2E338E56" w14:textId="12DD22E9" w:rsidR="001523A9" w:rsidRDefault="001523A9" w:rsidP="0067187E">
      <w:pPr>
        <w:ind w:left="720" w:hanging="720"/>
      </w:pPr>
      <w:r>
        <w:t xml:space="preserve">2021 – present </w:t>
      </w:r>
      <w:r>
        <w:tab/>
      </w:r>
      <w:proofErr w:type="spellStart"/>
      <w:r w:rsidR="0067187E">
        <w:t>Trackosaurus</w:t>
      </w:r>
      <w:proofErr w:type="spellEnd"/>
      <w:r w:rsidR="0067187E">
        <w:t xml:space="preserve">©, Cape Town, South Africa </w:t>
      </w:r>
    </w:p>
    <w:p w14:paraId="3A4C4C5C" w14:textId="2DA3E1AF" w:rsidR="0067187E" w:rsidRPr="003020C8" w:rsidRDefault="001523A9" w:rsidP="001523A9">
      <w:pPr>
        <w:ind w:left="2160"/>
      </w:pPr>
      <w:r>
        <w:t xml:space="preserve">Role: </w:t>
      </w:r>
      <w:r w:rsidR="00F545BB">
        <w:t>A</w:t>
      </w:r>
      <w:r w:rsidR="0067187E">
        <w:t>dvise</w:t>
      </w:r>
      <w:r>
        <w:t>/</w:t>
      </w:r>
      <w:r w:rsidR="0067187E">
        <w:t>create STEM and cognitive assessment and EdTech development</w:t>
      </w:r>
    </w:p>
    <w:p w14:paraId="2DB65437" w14:textId="718E6A71" w:rsidR="00311A03" w:rsidRDefault="00311A03">
      <w:pPr>
        <w:rPr>
          <w:b/>
          <w:u w:val="single"/>
        </w:rPr>
      </w:pPr>
    </w:p>
    <w:p w14:paraId="76928528" w14:textId="27F2EE8D" w:rsidR="00BB0912" w:rsidRPr="007C57B2" w:rsidRDefault="00447589" w:rsidP="001B6AF3">
      <w:pPr>
        <w:rPr>
          <w:b/>
          <w:u w:val="single"/>
        </w:rPr>
      </w:pPr>
      <w:r w:rsidRPr="007C57B2">
        <w:rPr>
          <w:b/>
          <w:u w:val="single"/>
        </w:rPr>
        <w:t xml:space="preserve">PEER-REVIEWED </w:t>
      </w:r>
      <w:r w:rsidR="00A23442">
        <w:rPr>
          <w:b/>
          <w:u w:val="single"/>
        </w:rPr>
        <w:t>JOURNAL ARTICLES</w:t>
      </w:r>
    </w:p>
    <w:p w14:paraId="4FA4AB81" w14:textId="77777777" w:rsidR="00105D8F" w:rsidRPr="007C57B2" w:rsidRDefault="00105D8F" w:rsidP="00105D8F">
      <w:pPr>
        <w:ind w:left="720" w:hanging="720"/>
        <w:rPr>
          <w:color w:val="000000"/>
          <w:lang w:bidi="en-US"/>
        </w:rPr>
      </w:pPr>
      <w:r w:rsidRPr="007C57B2">
        <w:rPr>
          <w:color w:val="000000"/>
          <w:lang w:bidi="en-US"/>
        </w:rPr>
        <w:t>*</w:t>
      </w:r>
      <w:proofErr w:type="gramStart"/>
      <w:r w:rsidRPr="007C57B2">
        <w:rPr>
          <w:color w:val="000000"/>
          <w:lang w:bidi="en-US"/>
        </w:rPr>
        <w:t>indicates</w:t>
      </w:r>
      <w:proofErr w:type="gramEnd"/>
      <w:r w:rsidRPr="007C57B2">
        <w:rPr>
          <w:color w:val="000000"/>
          <w:lang w:bidi="en-US"/>
        </w:rPr>
        <w:t xml:space="preserve"> mentee</w:t>
      </w:r>
    </w:p>
    <w:p w14:paraId="7C64DE6B" w14:textId="330B35F4" w:rsidR="00DB2882" w:rsidRPr="004F6E5F" w:rsidRDefault="00DB2882" w:rsidP="00DB2882">
      <w:pPr>
        <w:pStyle w:val="ListParagraph"/>
        <w:numPr>
          <w:ilvl w:val="0"/>
          <w:numId w:val="14"/>
        </w:numPr>
        <w:tabs>
          <w:tab w:val="left" w:pos="360"/>
        </w:tabs>
        <w:ind w:hanging="720"/>
        <w:rPr>
          <w:color w:val="000000"/>
          <w:lang w:bidi="en-US"/>
        </w:rPr>
      </w:pPr>
      <w:r w:rsidRPr="00DB2882">
        <w:rPr>
          <w:b/>
          <w:color w:val="000000"/>
          <w:lang w:bidi="en-US"/>
        </w:rPr>
        <w:t>Bower, C. A.</w:t>
      </w:r>
      <w:r w:rsidRPr="00DB2882">
        <w:rPr>
          <w:color w:val="000000"/>
          <w:lang w:bidi="en-US"/>
        </w:rPr>
        <w:t xml:space="preserve">, Zimmermann, L., Verdine, B., Toub, T. S., </w:t>
      </w:r>
      <w:proofErr w:type="spellStart"/>
      <w:r w:rsidRPr="00DB2882">
        <w:rPr>
          <w:color w:val="000000"/>
          <w:lang w:bidi="en-US"/>
        </w:rPr>
        <w:t>Golinkoff</w:t>
      </w:r>
      <w:proofErr w:type="spellEnd"/>
      <w:r w:rsidRPr="00DB2882">
        <w:rPr>
          <w:color w:val="000000"/>
          <w:lang w:bidi="en-US"/>
        </w:rPr>
        <w:t>, R. M., &amp; Hirsh-Pasek, K. (</w:t>
      </w:r>
      <w:r w:rsidR="008D4935">
        <w:rPr>
          <w:color w:val="000000"/>
          <w:lang w:bidi="en-US"/>
        </w:rPr>
        <w:t>2025</w:t>
      </w:r>
      <w:r w:rsidRPr="00DB2882">
        <w:rPr>
          <w:color w:val="000000"/>
          <w:lang w:bidi="en-US"/>
        </w:rPr>
        <w:t xml:space="preserve">). </w:t>
      </w:r>
      <w:r w:rsidRPr="00DB2882">
        <w:rPr>
          <w:color w:val="000000"/>
        </w:rPr>
        <w:t>What’s play got to do with it? A spatial intervention with 3-year-olds predicts STEM learning</w:t>
      </w:r>
      <w:r w:rsidRPr="007C57B2">
        <w:t xml:space="preserve">. </w:t>
      </w:r>
      <w:r w:rsidRPr="00DB2882">
        <w:rPr>
          <w:i/>
        </w:rPr>
        <w:t>Developmental Psychology</w:t>
      </w:r>
      <w:r w:rsidRPr="007C57B2">
        <w:t>.</w:t>
      </w:r>
    </w:p>
    <w:p w14:paraId="1035B184" w14:textId="7ADB8102" w:rsidR="004F6E5F" w:rsidRDefault="004F6E5F" w:rsidP="004F6E5F">
      <w:pPr>
        <w:pStyle w:val="ListParagraph"/>
        <w:tabs>
          <w:tab w:val="left" w:pos="360"/>
        </w:tabs>
        <w:rPr>
          <w:b/>
          <w:i/>
          <w:iCs/>
        </w:rPr>
      </w:pPr>
      <w:r w:rsidRPr="004F6E5F">
        <w:rPr>
          <w:b/>
          <w:i/>
          <w:iCs/>
          <w:color w:val="000000"/>
          <w:lang w:bidi="en-US"/>
        </w:rPr>
        <w:t>*</w:t>
      </w:r>
      <w:r w:rsidRPr="004F6E5F">
        <w:rPr>
          <w:b/>
          <w:i/>
          <w:iCs/>
        </w:rPr>
        <w:t>APA Editor’s Choice article</w:t>
      </w:r>
      <w:r w:rsidR="000951BE">
        <w:rPr>
          <w:b/>
          <w:i/>
          <w:iCs/>
        </w:rPr>
        <w:t>, April 2025</w:t>
      </w:r>
    </w:p>
    <w:p w14:paraId="5CF67D14" w14:textId="2CB89B6B" w:rsidR="000951BE" w:rsidRPr="004F6E5F" w:rsidRDefault="000951BE" w:rsidP="004F6E5F">
      <w:pPr>
        <w:pStyle w:val="ListParagraph"/>
        <w:tabs>
          <w:tab w:val="left" w:pos="360"/>
        </w:tabs>
        <w:rPr>
          <w:b/>
          <w:i/>
          <w:iCs/>
          <w:color w:val="000000"/>
          <w:lang w:bidi="en-US"/>
        </w:rPr>
      </w:pPr>
      <w:r>
        <w:rPr>
          <w:b/>
          <w:i/>
          <w:iCs/>
          <w:color w:val="000000"/>
          <w:lang w:bidi="en-US"/>
        </w:rPr>
        <w:t>*Featured in APA Science Spotlight, April 2025</w:t>
      </w:r>
    </w:p>
    <w:p w14:paraId="1FC0B51B" w14:textId="132C0F76" w:rsidR="007964D5" w:rsidRPr="004641AA" w:rsidRDefault="007964D5" w:rsidP="004641AA">
      <w:pPr>
        <w:pStyle w:val="ListParagraph"/>
        <w:numPr>
          <w:ilvl w:val="0"/>
          <w:numId w:val="14"/>
        </w:numPr>
        <w:tabs>
          <w:tab w:val="left" w:pos="360"/>
        </w:tabs>
        <w:ind w:hanging="720"/>
        <w:rPr>
          <w:color w:val="000000"/>
          <w:lang w:bidi="en-US"/>
        </w:rPr>
      </w:pPr>
      <w:r w:rsidRPr="007964D5">
        <w:rPr>
          <w:b/>
          <w:color w:val="000000"/>
          <w:lang w:bidi="en-US"/>
        </w:rPr>
        <w:t>Bower, C. A.</w:t>
      </w:r>
      <w:r w:rsidRPr="007964D5">
        <w:rPr>
          <w:color w:val="000000"/>
          <w:lang w:bidi="en-US"/>
        </w:rPr>
        <w:t>, Mix, K. S., Hancock, G. R</w:t>
      </w:r>
      <w:r>
        <w:rPr>
          <w:color w:val="000000"/>
          <w:lang w:bidi="en-US"/>
        </w:rPr>
        <w:t>.</w:t>
      </w:r>
      <w:r w:rsidRPr="007964D5">
        <w:rPr>
          <w:color w:val="000000"/>
          <w:lang w:bidi="en-US"/>
        </w:rPr>
        <w:t>, Yuan, L., &amp; Smith, L. B. (</w:t>
      </w:r>
      <w:r w:rsidR="004641AA">
        <w:rPr>
          <w:color w:val="000000"/>
          <w:lang w:bidi="en-US"/>
        </w:rPr>
        <w:t>2024</w:t>
      </w:r>
      <w:r w:rsidRPr="007964D5">
        <w:rPr>
          <w:color w:val="000000"/>
          <w:lang w:bidi="en-US"/>
        </w:rPr>
        <w:t xml:space="preserve">). Smart errors in learning multidigit number meanings. </w:t>
      </w:r>
      <w:r w:rsidRPr="007964D5">
        <w:rPr>
          <w:i/>
          <w:color w:val="000000"/>
          <w:lang w:bidi="en-US"/>
        </w:rPr>
        <w:t>Journal of Cognition and Developmen</w:t>
      </w:r>
      <w:r w:rsidR="004641AA">
        <w:rPr>
          <w:i/>
          <w:color w:val="000000"/>
          <w:lang w:bidi="en-US"/>
        </w:rPr>
        <w:t>t, 25</w:t>
      </w:r>
      <w:r w:rsidR="004641AA">
        <w:rPr>
          <w:color w:val="000000"/>
          <w:lang w:bidi="en-US"/>
        </w:rPr>
        <w:t xml:space="preserve">, 487-510. </w:t>
      </w:r>
      <w:proofErr w:type="spellStart"/>
      <w:r w:rsidR="004641AA">
        <w:rPr>
          <w:color w:val="000000"/>
          <w:lang w:bidi="en-US"/>
        </w:rPr>
        <w:t>doi</w:t>
      </w:r>
      <w:proofErr w:type="spellEnd"/>
      <w:r w:rsidR="004641AA">
        <w:rPr>
          <w:color w:val="000000"/>
          <w:lang w:bidi="en-US"/>
        </w:rPr>
        <w:t xml:space="preserve">: </w:t>
      </w:r>
      <w:r w:rsidR="004641AA" w:rsidRPr="004641AA">
        <w:rPr>
          <w:color w:val="000000"/>
          <w:lang w:bidi="en-US"/>
        </w:rPr>
        <w:t>10.1080/15248372.2024.2338722</w:t>
      </w:r>
    </w:p>
    <w:p w14:paraId="0BBD0717" w14:textId="6C06FBE1" w:rsidR="00D90017" w:rsidRDefault="006E6FD3" w:rsidP="00D90017">
      <w:pPr>
        <w:pStyle w:val="ListParagraph"/>
        <w:numPr>
          <w:ilvl w:val="0"/>
          <w:numId w:val="14"/>
        </w:numPr>
        <w:tabs>
          <w:tab w:val="left" w:pos="360"/>
        </w:tabs>
        <w:ind w:hanging="720"/>
        <w:rPr>
          <w:i/>
          <w:color w:val="000000"/>
          <w:lang w:bidi="en-US"/>
        </w:rPr>
      </w:pPr>
      <w:r w:rsidRPr="00D90017">
        <w:rPr>
          <w:color w:val="000000"/>
          <w:lang w:bidi="en-US"/>
        </w:rPr>
        <w:t xml:space="preserve">Mix, K. S., </w:t>
      </w:r>
      <w:r w:rsidR="00384A23" w:rsidRPr="00D90017">
        <w:rPr>
          <w:b/>
          <w:color w:val="000000"/>
          <w:lang w:bidi="en-US"/>
        </w:rPr>
        <w:t>Bower, C. A.</w:t>
      </w:r>
      <w:r w:rsidR="00384A23" w:rsidRPr="00384A23">
        <w:rPr>
          <w:color w:val="000000"/>
          <w:lang w:bidi="en-US"/>
        </w:rPr>
        <w:t>,</w:t>
      </w:r>
      <w:r w:rsidR="00384A23">
        <w:rPr>
          <w:b/>
          <w:color w:val="000000"/>
          <w:lang w:bidi="en-US"/>
        </w:rPr>
        <w:t xml:space="preserve"> </w:t>
      </w:r>
      <w:r w:rsidRPr="00D90017">
        <w:rPr>
          <w:color w:val="000000"/>
          <w:lang w:bidi="en-US"/>
        </w:rPr>
        <w:t>Hancock, G. R.</w:t>
      </w:r>
      <w:r w:rsidR="00384A23">
        <w:rPr>
          <w:color w:val="000000"/>
          <w:lang w:bidi="en-US"/>
        </w:rPr>
        <w:t xml:space="preserve">, </w:t>
      </w:r>
      <w:r w:rsidR="00384A23" w:rsidRPr="00D90017">
        <w:rPr>
          <w:color w:val="000000"/>
          <w:lang w:bidi="en-US"/>
        </w:rPr>
        <w:t xml:space="preserve">Crespo, S., </w:t>
      </w:r>
      <w:r w:rsidR="00384A23">
        <w:rPr>
          <w:color w:val="000000"/>
          <w:lang w:bidi="en-US"/>
        </w:rPr>
        <w:t xml:space="preserve">&amp; </w:t>
      </w:r>
      <w:r w:rsidR="00384A23" w:rsidRPr="00D90017">
        <w:rPr>
          <w:color w:val="000000"/>
          <w:lang w:bidi="en-US"/>
        </w:rPr>
        <w:t>Smith, L. B.</w:t>
      </w:r>
      <w:r w:rsidRPr="00D90017">
        <w:rPr>
          <w:color w:val="000000"/>
          <w:lang w:bidi="en-US"/>
        </w:rPr>
        <w:t xml:space="preserve"> (</w:t>
      </w:r>
      <w:r w:rsidR="0065040E">
        <w:rPr>
          <w:color w:val="000000"/>
          <w:lang w:bidi="en-US"/>
        </w:rPr>
        <w:t>2024</w:t>
      </w:r>
      <w:r w:rsidRPr="00D90017">
        <w:rPr>
          <w:color w:val="000000"/>
          <w:lang w:bidi="en-US"/>
        </w:rPr>
        <w:t>). Place value learning in kindergarten.</w:t>
      </w:r>
      <w:r w:rsidRPr="00D90017">
        <w:rPr>
          <w:rFonts w:ascii="Arial" w:hAnsi="Arial" w:cs="Arial"/>
          <w:color w:val="222222"/>
          <w:shd w:val="clear" w:color="auto" w:fill="FFFFFF"/>
        </w:rPr>
        <w:t xml:space="preserve"> </w:t>
      </w:r>
      <w:r w:rsidRPr="00D90017">
        <w:rPr>
          <w:i/>
          <w:color w:val="000000"/>
          <w:lang w:bidi="en-US"/>
        </w:rPr>
        <w:t>Journal of Educational Psychology</w:t>
      </w:r>
      <w:r w:rsidR="00BF723D">
        <w:rPr>
          <w:i/>
          <w:color w:val="000000"/>
          <w:lang w:bidi="en-US"/>
        </w:rPr>
        <w:t>, 116</w:t>
      </w:r>
      <w:r w:rsidR="00BF723D">
        <w:rPr>
          <w:iCs/>
          <w:color w:val="000000"/>
          <w:lang w:bidi="en-US"/>
        </w:rPr>
        <w:t xml:space="preserve">, 1129-1152. </w:t>
      </w:r>
      <w:proofErr w:type="spellStart"/>
      <w:r w:rsidR="00BF723D">
        <w:rPr>
          <w:iCs/>
          <w:color w:val="000000"/>
          <w:lang w:bidi="en-US"/>
        </w:rPr>
        <w:t>doi</w:t>
      </w:r>
      <w:proofErr w:type="spellEnd"/>
      <w:r w:rsidR="00BF723D">
        <w:rPr>
          <w:iCs/>
          <w:color w:val="000000"/>
          <w:lang w:bidi="en-US"/>
        </w:rPr>
        <w:t xml:space="preserve">: </w:t>
      </w:r>
      <w:r w:rsidR="00BF723D" w:rsidRPr="00BF723D">
        <w:rPr>
          <w:iCs/>
          <w:color w:val="000000"/>
          <w:lang w:bidi="en-US"/>
        </w:rPr>
        <w:t>10.1037/edu0000866</w:t>
      </w:r>
    </w:p>
    <w:p w14:paraId="3318C1E7" w14:textId="617D5E5E" w:rsidR="00D90017" w:rsidRPr="00D90017" w:rsidRDefault="0093324F" w:rsidP="00D90017">
      <w:pPr>
        <w:pStyle w:val="ListParagraph"/>
        <w:numPr>
          <w:ilvl w:val="0"/>
          <w:numId w:val="14"/>
        </w:numPr>
        <w:tabs>
          <w:tab w:val="left" w:pos="360"/>
        </w:tabs>
        <w:ind w:hanging="720"/>
        <w:rPr>
          <w:i/>
          <w:color w:val="000000"/>
          <w:lang w:bidi="en-US"/>
        </w:rPr>
      </w:pPr>
      <w:r w:rsidRPr="00D90017">
        <w:rPr>
          <w:b/>
          <w:color w:val="000000"/>
          <w:lang w:bidi="en-US"/>
        </w:rPr>
        <w:t>Bower, C. A.</w:t>
      </w:r>
      <w:r w:rsidRPr="00D90017">
        <w:rPr>
          <w:color w:val="000000"/>
          <w:lang w:bidi="en-US"/>
        </w:rPr>
        <w:t xml:space="preserve"> &amp; Liben, L. S. (</w:t>
      </w:r>
      <w:r w:rsidR="006E6FD3" w:rsidRPr="00D90017">
        <w:rPr>
          <w:color w:val="000000"/>
          <w:lang w:bidi="en-US"/>
        </w:rPr>
        <w:t>2023</w:t>
      </w:r>
      <w:r w:rsidRPr="00D90017">
        <w:rPr>
          <w:color w:val="000000"/>
          <w:lang w:bidi="en-US"/>
        </w:rPr>
        <w:t xml:space="preserve">). Instructors’ gestural accuracy affects geology learning in interaction with students’ spatial skills. </w:t>
      </w:r>
      <w:r w:rsidRPr="00D90017">
        <w:rPr>
          <w:i/>
          <w:iCs/>
          <w:color w:val="000000"/>
          <w:lang w:bidi="en-US"/>
        </w:rPr>
        <w:t>Journal of</w:t>
      </w:r>
      <w:r w:rsidRPr="00D90017">
        <w:rPr>
          <w:color w:val="000000"/>
          <w:lang w:bidi="en-US"/>
        </w:rPr>
        <w:t xml:space="preserve"> </w:t>
      </w:r>
      <w:r w:rsidRPr="00D90017">
        <w:rPr>
          <w:i/>
          <w:iCs/>
          <w:color w:val="000000"/>
          <w:lang w:bidi="en-US"/>
        </w:rPr>
        <w:t>Intelligence</w:t>
      </w:r>
      <w:r w:rsidR="002474D0">
        <w:rPr>
          <w:i/>
          <w:iCs/>
        </w:rPr>
        <w:t xml:space="preserve">, </w:t>
      </w:r>
      <w:r w:rsidR="002474D0">
        <w:rPr>
          <w:i/>
          <w:color w:val="000000"/>
          <w:lang w:bidi="en-US"/>
        </w:rPr>
        <w:t>11</w:t>
      </w:r>
      <w:r w:rsidR="002474D0">
        <w:rPr>
          <w:iCs/>
          <w:color w:val="000000"/>
          <w:lang w:bidi="en-US"/>
        </w:rPr>
        <w:t>, 192-217.</w:t>
      </w:r>
      <w:r w:rsidR="002474D0" w:rsidRPr="002474D0">
        <w:rPr>
          <w:rFonts w:ascii="Helvetica Neue" w:hAnsi="Helvetica Neue"/>
          <w:color w:val="222222"/>
          <w:sz w:val="18"/>
          <w:szCs w:val="18"/>
          <w:shd w:val="clear" w:color="auto" w:fill="FFFFFF"/>
        </w:rPr>
        <w:t xml:space="preserve"> </w:t>
      </w:r>
      <w:proofErr w:type="spellStart"/>
      <w:r w:rsidR="00E65096">
        <w:rPr>
          <w:iCs/>
          <w:color w:val="000000"/>
          <w:lang w:bidi="en-US"/>
        </w:rPr>
        <w:t>doi</w:t>
      </w:r>
      <w:proofErr w:type="spellEnd"/>
      <w:r w:rsidR="00E65096">
        <w:rPr>
          <w:iCs/>
          <w:color w:val="000000"/>
          <w:lang w:bidi="en-US"/>
        </w:rPr>
        <w:t xml:space="preserve">: </w:t>
      </w:r>
      <w:r w:rsidR="002474D0" w:rsidRPr="002474D0">
        <w:rPr>
          <w:iCs/>
          <w:color w:val="000000"/>
          <w:lang w:bidi="en-US"/>
        </w:rPr>
        <w:t>10.3390/jintelligence11100192</w:t>
      </w:r>
    </w:p>
    <w:p w14:paraId="2EFC0A30" w14:textId="4C7B2BFD" w:rsidR="00D90017" w:rsidRPr="00D90017" w:rsidRDefault="003632CB" w:rsidP="00D90017">
      <w:pPr>
        <w:pStyle w:val="ListParagraph"/>
        <w:numPr>
          <w:ilvl w:val="0"/>
          <w:numId w:val="14"/>
        </w:numPr>
        <w:tabs>
          <w:tab w:val="left" w:pos="360"/>
        </w:tabs>
        <w:ind w:hanging="720"/>
        <w:rPr>
          <w:i/>
          <w:color w:val="000000"/>
          <w:lang w:bidi="en-US"/>
        </w:rPr>
      </w:pPr>
      <w:r w:rsidRPr="00D90017">
        <w:rPr>
          <w:color w:val="000000"/>
          <w:lang w:bidi="en-US"/>
        </w:rPr>
        <w:t xml:space="preserve">Mix, K. S., </w:t>
      </w:r>
      <w:r w:rsidRPr="00D90017">
        <w:rPr>
          <w:b/>
          <w:color w:val="000000"/>
          <w:lang w:bidi="en-US"/>
        </w:rPr>
        <w:t>Bower, C. A.</w:t>
      </w:r>
      <w:r w:rsidRPr="00D90017">
        <w:rPr>
          <w:color w:val="000000"/>
          <w:lang w:bidi="en-US"/>
        </w:rPr>
        <w:t>, Yuan, L., Hancock, G.</w:t>
      </w:r>
      <w:r w:rsidR="007964D5">
        <w:rPr>
          <w:color w:val="000000"/>
          <w:lang w:bidi="en-US"/>
        </w:rPr>
        <w:t xml:space="preserve"> R.</w:t>
      </w:r>
      <w:r w:rsidRPr="00D90017">
        <w:rPr>
          <w:color w:val="000000"/>
          <w:lang w:bidi="en-US"/>
        </w:rPr>
        <w:t>, &amp; Smith, L. (</w:t>
      </w:r>
      <w:r w:rsidR="00612375" w:rsidRPr="00D90017">
        <w:rPr>
          <w:color w:val="000000"/>
          <w:lang w:bidi="en-US"/>
        </w:rPr>
        <w:t>2023</w:t>
      </w:r>
      <w:r w:rsidRPr="00D90017">
        <w:rPr>
          <w:color w:val="000000"/>
          <w:lang w:bidi="en-US"/>
        </w:rPr>
        <w:t xml:space="preserve">). </w:t>
      </w:r>
      <w:r w:rsidRPr="00144F22">
        <w:t xml:space="preserve">Predictive </w:t>
      </w:r>
      <w:r>
        <w:t>r</w:t>
      </w:r>
      <w:r w:rsidRPr="00144F22">
        <w:t xml:space="preserve">elations </w:t>
      </w:r>
      <w:r>
        <w:t>b</w:t>
      </w:r>
      <w:r w:rsidRPr="00144F22">
        <w:t xml:space="preserve">etween </w:t>
      </w:r>
      <w:r>
        <w:t>e</w:t>
      </w:r>
      <w:r w:rsidRPr="00144F22">
        <w:t xml:space="preserve">arly </w:t>
      </w:r>
      <w:r>
        <w:t>p</w:t>
      </w:r>
      <w:r w:rsidRPr="00144F22">
        <w:t xml:space="preserve">lace </w:t>
      </w:r>
      <w:r>
        <w:t>v</w:t>
      </w:r>
      <w:r w:rsidRPr="00144F22">
        <w:t xml:space="preserve">alue </w:t>
      </w:r>
      <w:r>
        <w:t>u</w:t>
      </w:r>
      <w:r w:rsidRPr="00144F22">
        <w:t xml:space="preserve">nderstanding and </w:t>
      </w:r>
      <w:r>
        <w:t>m</w:t>
      </w:r>
      <w:r w:rsidRPr="00144F22">
        <w:t xml:space="preserve">ultidigit </w:t>
      </w:r>
      <w:r>
        <w:t>c</w:t>
      </w:r>
      <w:r w:rsidRPr="00144F22">
        <w:t xml:space="preserve">alculation: Approximate </w:t>
      </w:r>
      <w:r>
        <w:t>v</w:t>
      </w:r>
      <w:r w:rsidRPr="00144F22">
        <w:t xml:space="preserve">ersus </w:t>
      </w:r>
      <w:r>
        <w:t>s</w:t>
      </w:r>
      <w:r w:rsidRPr="00144F22">
        <w:t xml:space="preserve">yntactic </w:t>
      </w:r>
      <w:r>
        <w:t>m</w:t>
      </w:r>
      <w:r w:rsidRPr="00144F22">
        <w:t>easures</w:t>
      </w:r>
      <w:r>
        <w:t xml:space="preserve">. </w:t>
      </w:r>
      <w:r w:rsidRPr="00D90017">
        <w:rPr>
          <w:i/>
        </w:rPr>
        <w:t>Educational Psycholog</w:t>
      </w:r>
      <w:r w:rsidR="003A0BE9" w:rsidRPr="00D90017">
        <w:rPr>
          <w:i/>
        </w:rPr>
        <w:t>y</w:t>
      </w:r>
      <w:r w:rsidR="00612375" w:rsidRPr="00D90017">
        <w:rPr>
          <w:i/>
        </w:rPr>
        <w:t>, 43</w:t>
      </w:r>
      <w:r w:rsidR="00612375" w:rsidRPr="00D90017">
        <w:rPr>
          <w:iCs/>
        </w:rPr>
        <w:t>, 795-813</w:t>
      </w:r>
      <w:r w:rsidR="003A0BE9" w:rsidRPr="00D90017">
        <w:rPr>
          <w:i/>
        </w:rPr>
        <w:t xml:space="preserve">. </w:t>
      </w:r>
      <w:proofErr w:type="spellStart"/>
      <w:r w:rsidR="003A0BE9" w:rsidRPr="00D90017">
        <w:rPr>
          <w:iCs/>
        </w:rPr>
        <w:t>doi</w:t>
      </w:r>
      <w:proofErr w:type="spellEnd"/>
      <w:r w:rsidR="003A0BE9" w:rsidRPr="00D90017">
        <w:rPr>
          <w:iCs/>
        </w:rPr>
        <w:t>: 10.1080/01443410.2023.2254528</w:t>
      </w:r>
    </w:p>
    <w:p w14:paraId="6AFED22C" w14:textId="77777777" w:rsidR="00D90017" w:rsidRPr="00D90017" w:rsidRDefault="00DF47CA" w:rsidP="00D90017">
      <w:pPr>
        <w:pStyle w:val="ListParagraph"/>
        <w:numPr>
          <w:ilvl w:val="0"/>
          <w:numId w:val="14"/>
        </w:numPr>
        <w:tabs>
          <w:tab w:val="left" w:pos="360"/>
        </w:tabs>
        <w:ind w:hanging="720"/>
        <w:rPr>
          <w:i/>
          <w:color w:val="000000"/>
          <w:lang w:bidi="en-US"/>
        </w:rPr>
      </w:pPr>
      <w:r w:rsidRPr="00D90017">
        <w:rPr>
          <w:b/>
          <w:color w:val="000000"/>
          <w:lang w:bidi="en-US"/>
        </w:rPr>
        <w:t>Bower, C.</w:t>
      </w:r>
      <w:r w:rsidR="001E1260" w:rsidRPr="00D90017">
        <w:rPr>
          <w:b/>
          <w:color w:val="000000"/>
          <w:lang w:bidi="en-US"/>
        </w:rPr>
        <w:t xml:space="preserve"> A.</w:t>
      </w:r>
      <w:r w:rsidRPr="00D90017">
        <w:rPr>
          <w:color w:val="000000"/>
          <w:lang w:bidi="en-US"/>
        </w:rPr>
        <w:t>, Mix, K. S., Yuan, L., &amp; Smith, L. (</w:t>
      </w:r>
      <w:r w:rsidR="0012389A" w:rsidRPr="00D90017">
        <w:rPr>
          <w:color w:val="000000"/>
          <w:lang w:bidi="en-US"/>
        </w:rPr>
        <w:t>2022</w:t>
      </w:r>
      <w:r w:rsidRPr="00D90017">
        <w:rPr>
          <w:color w:val="000000"/>
          <w:lang w:bidi="en-US"/>
        </w:rPr>
        <w:t xml:space="preserve">). A network analysis of children’s emerging place value concepts. </w:t>
      </w:r>
      <w:r w:rsidRPr="00D90017">
        <w:rPr>
          <w:i/>
          <w:color w:val="000000"/>
          <w:lang w:bidi="en-US"/>
        </w:rPr>
        <w:t>Psychological Science</w:t>
      </w:r>
      <w:r w:rsidR="00A23442" w:rsidRPr="00D90017">
        <w:rPr>
          <w:i/>
          <w:color w:val="000000"/>
          <w:lang w:bidi="en-US"/>
        </w:rPr>
        <w:t>, 33</w:t>
      </w:r>
      <w:r w:rsidR="00A23442" w:rsidRPr="00D90017">
        <w:rPr>
          <w:color w:val="000000"/>
          <w:lang w:bidi="en-US"/>
        </w:rPr>
        <w:t>, 1112-1127</w:t>
      </w:r>
      <w:r w:rsidRPr="00D90017">
        <w:rPr>
          <w:i/>
          <w:color w:val="000000"/>
          <w:lang w:bidi="en-US"/>
        </w:rPr>
        <w:t>.</w:t>
      </w:r>
      <w:r w:rsidR="0012389A" w:rsidRPr="00D90017">
        <w:rPr>
          <w:i/>
          <w:color w:val="000000"/>
          <w:lang w:bidi="en-US"/>
        </w:rPr>
        <w:t xml:space="preserve"> </w:t>
      </w:r>
      <w:proofErr w:type="spellStart"/>
      <w:r w:rsidR="0012389A" w:rsidRPr="00D90017">
        <w:rPr>
          <w:color w:val="000000"/>
          <w:lang w:bidi="en-US"/>
        </w:rPr>
        <w:t>doi</w:t>
      </w:r>
      <w:proofErr w:type="spellEnd"/>
      <w:r w:rsidR="0012389A" w:rsidRPr="00D90017">
        <w:rPr>
          <w:color w:val="000000"/>
          <w:lang w:bidi="en-US"/>
        </w:rPr>
        <w:t>: 10.1177/09567976211070242</w:t>
      </w:r>
    </w:p>
    <w:p w14:paraId="28364E7C" w14:textId="4796ACDD" w:rsidR="00D90017" w:rsidRPr="00D90017" w:rsidRDefault="00716CBC" w:rsidP="00D90017">
      <w:pPr>
        <w:pStyle w:val="ListParagraph"/>
        <w:numPr>
          <w:ilvl w:val="0"/>
          <w:numId w:val="14"/>
        </w:numPr>
        <w:tabs>
          <w:tab w:val="left" w:pos="360"/>
        </w:tabs>
        <w:ind w:hanging="720"/>
        <w:rPr>
          <w:i/>
          <w:color w:val="000000"/>
          <w:lang w:bidi="en-US"/>
        </w:rPr>
      </w:pPr>
      <w:r w:rsidRPr="00D90017">
        <w:rPr>
          <w:color w:val="000000"/>
          <w:lang w:bidi="en-US"/>
        </w:rPr>
        <w:t xml:space="preserve">Mix, K. S., </w:t>
      </w:r>
      <w:r w:rsidRPr="00D90017">
        <w:rPr>
          <w:b/>
          <w:color w:val="000000"/>
          <w:lang w:bidi="en-US"/>
        </w:rPr>
        <w:t>Bower, C.</w:t>
      </w:r>
      <w:r w:rsidR="001E1260" w:rsidRPr="00D90017">
        <w:rPr>
          <w:b/>
          <w:color w:val="000000"/>
          <w:lang w:bidi="en-US"/>
        </w:rPr>
        <w:t xml:space="preserve"> A.</w:t>
      </w:r>
      <w:r w:rsidRPr="00D90017">
        <w:rPr>
          <w:color w:val="000000"/>
          <w:lang w:bidi="en-US"/>
        </w:rPr>
        <w:t>, Hancock, G.</w:t>
      </w:r>
      <w:r w:rsidR="007964D5">
        <w:rPr>
          <w:color w:val="000000"/>
          <w:lang w:bidi="en-US"/>
        </w:rPr>
        <w:t xml:space="preserve"> R.</w:t>
      </w:r>
      <w:r w:rsidRPr="00D90017">
        <w:rPr>
          <w:color w:val="000000"/>
          <w:lang w:bidi="en-US"/>
        </w:rPr>
        <w:t>, Yuan, L., &amp; Smith, L. (</w:t>
      </w:r>
      <w:r w:rsidR="0012389A" w:rsidRPr="00D90017">
        <w:rPr>
          <w:color w:val="000000"/>
          <w:lang w:bidi="en-US"/>
        </w:rPr>
        <w:t>2022</w:t>
      </w:r>
      <w:r w:rsidRPr="00D90017">
        <w:rPr>
          <w:color w:val="000000"/>
          <w:lang w:bidi="en-US"/>
        </w:rPr>
        <w:t xml:space="preserve">). The development of place value concepts: Approximation before principles. </w:t>
      </w:r>
      <w:r w:rsidRPr="00D90017">
        <w:rPr>
          <w:i/>
          <w:color w:val="000000"/>
          <w:lang w:bidi="en-US"/>
        </w:rPr>
        <w:t>Child Development</w:t>
      </w:r>
      <w:r w:rsidR="0012389A" w:rsidRPr="00D90017">
        <w:rPr>
          <w:i/>
          <w:color w:val="000000"/>
          <w:lang w:bidi="en-US"/>
        </w:rPr>
        <w:t>, 93</w:t>
      </w:r>
      <w:r w:rsidR="0012389A" w:rsidRPr="00D90017">
        <w:rPr>
          <w:color w:val="000000"/>
          <w:lang w:bidi="en-US"/>
        </w:rPr>
        <w:t xml:space="preserve">, 778-793. </w:t>
      </w:r>
      <w:proofErr w:type="spellStart"/>
      <w:r w:rsidR="0012389A" w:rsidRPr="00D90017">
        <w:rPr>
          <w:color w:val="000000"/>
          <w:lang w:bidi="en-US"/>
        </w:rPr>
        <w:t>doi</w:t>
      </w:r>
      <w:proofErr w:type="spellEnd"/>
      <w:r w:rsidR="0012389A" w:rsidRPr="00D90017">
        <w:rPr>
          <w:color w:val="000000"/>
          <w:lang w:bidi="en-US"/>
        </w:rPr>
        <w:t>: 10.1111/cdev.13724</w:t>
      </w:r>
    </w:p>
    <w:p w14:paraId="360141EF" w14:textId="77777777" w:rsidR="00D90017" w:rsidRPr="000450C6" w:rsidRDefault="00811296" w:rsidP="00D90017">
      <w:pPr>
        <w:pStyle w:val="ListParagraph"/>
        <w:numPr>
          <w:ilvl w:val="0"/>
          <w:numId w:val="14"/>
        </w:numPr>
        <w:tabs>
          <w:tab w:val="left" w:pos="360"/>
        </w:tabs>
        <w:ind w:hanging="720"/>
        <w:rPr>
          <w:i/>
          <w:color w:val="000000"/>
          <w:lang w:bidi="en-US"/>
        </w:rPr>
      </w:pPr>
      <w:r w:rsidRPr="00D90017">
        <w:rPr>
          <w:b/>
          <w:color w:val="000000"/>
          <w:lang w:bidi="en-US"/>
        </w:rPr>
        <w:lastRenderedPageBreak/>
        <w:t>Bower, C.</w:t>
      </w:r>
      <w:r w:rsidR="001E1260" w:rsidRPr="00D90017">
        <w:rPr>
          <w:b/>
          <w:color w:val="000000"/>
          <w:lang w:bidi="en-US"/>
        </w:rPr>
        <w:t xml:space="preserve"> A.</w:t>
      </w:r>
      <w:r w:rsidRPr="00D90017">
        <w:rPr>
          <w:color w:val="000000"/>
          <w:lang w:bidi="en-US"/>
        </w:rPr>
        <w:t xml:space="preserve">, Zimmermann, L., Verdine, B., </w:t>
      </w:r>
      <w:proofErr w:type="spellStart"/>
      <w:r w:rsidRPr="00D90017">
        <w:rPr>
          <w:color w:val="000000"/>
          <w:lang w:bidi="en-US"/>
        </w:rPr>
        <w:t>Pritulsky</w:t>
      </w:r>
      <w:proofErr w:type="spellEnd"/>
      <w:r w:rsidRPr="00D90017">
        <w:rPr>
          <w:color w:val="000000"/>
          <w:lang w:bidi="en-US"/>
        </w:rPr>
        <w:t>, C., Golinkoff, R. M., &amp; Hirsh-Pasek, K. (</w:t>
      </w:r>
      <w:r w:rsidR="00DF47CA" w:rsidRPr="00D90017">
        <w:rPr>
          <w:color w:val="000000"/>
          <w:lang w:bidi="en-US"/>
        </w:rPr>
        <w:t>2022</w:t>
      </w:r>
      <w:r w:rsidRPr="00D90017">
        <w:rPr>
          <w:color w:val="000000"/>
          <w:lang w:bidi="en-US"/>
        </w:rPr>
        <w:t xml:space="preserve">). Enhancing spatial skills of preschoolers from under-resourced backgrounds: A comparison of digital app vs. concrete materials. </w:t>
      </w:r>
      <w:r w:rsidRPr="00D90017">
        <w:rPr>
          <w:i/>
          <w:color w:val="000000"/>
          <w:lang w:bidi="en-US"/>
        </w:rPr>
        <w:t>Developmental Scienc</w:t>
      </w:r>
      <w:r w:rsidR="0012389A" w:rsidRPr="00D90017">
        <w:rPr>
          <w:i/>
          <w:color w:val="000000"/>
          <w:lang w:bidi="en-US"/>
        </w:rPr>
        <w:t>e, 25</w:t>
      </w:r>
      <w:r w:rsidR="0012389A" w:rsidRPr="00D90017">
        <w:rPr>
          <w:color w:val="000000"/>
          <w:lang w:bidi="en-US"/>
        </w:rPr>
        <w:t xml:space="preserve">, 1-9. </w:t>
      </w:r>
      <w:proofErr w:type="spellStart"/>
      <w:r w:rsidR="0012389A" w:rsidRPr="00D90017">
        <w:rPr>
          <w:color w:val="000000"/>
          <w:lang w:bidi="en-US"/>
        </w:rPr>
        <w:t>doi</w:t>
      </w:r>
      <w:proofErr w:type="spellEnd"/>
      <w:r w:rsidR="0012389A" w:rsidRPr="00D90017">
        <w:rPr>
          <w:color w:val="000000"/>
          <w:lang w:bidi="en-US"/>
        </w:rPr>
        <w:t>: 10.1111/desc.13148</w:t>
      </w:r>
    </w:p>
    <w:p w14:paraId="7E13B3C1" w14:textId="4BF25DBC" w:rsidR="000450C6" w:rsidRPr="000951BE" w:rsidRDefault="000450C6" w:rsidP="000450C6">
      <w:pPr>
        <w:tabs>
          <w:tab w:val="left" w:pos="360"/>
        </w:tabs>
        <w:ind w:left="720"/>
        <w:rPr>
          <w:b/>
          <w:bCs/>
          <w:i/>
          <w:color w:val="000000"/>
          <w:lang w:bidi="en-US"/>
        </w:rPr>
      </w:pPr>
      <w:r w:rsidRPr="000951BE">
        <w:rPr>
          <w:b/>
          <w:bCs/>
          <w:i/>
          <w:color w:val="000000"/>
          <w:lang w:bidi="en-US"/>
        </w:rPr>
        <w:t>*</w:t>
      </w:r>
      <w:r w:rsidRPr="000951BE">
        <w:rPr>
          <w:b/>
          <w:bCs/>
          <w:i/>
          <w:iCs/>
          <w:shd w:val="clear" w:color="auto" w:fill="FFFFFF"/>
        </w:rPr>
        <w:t>T</w:t>
      </w:r>
      <w:r w:rsidRPr="000951BE">
        <w:rPr>
          <w:b/>
          <w:bCs/>
          <w:i/>
          <w:color w:val="000000"/>
          <w:lang w:bidi="en-US"/>
        </w:rPr>
        <w:t>op 10 most cited articles published in 2022 and 2023</w:t>
      </w:r>
    </w:p>
    <w:p w14:paraId="5362B6FE" w14:textId="6D3AF40D" w:rsidR="00D90017" w:rsidRPr="00D90017" w:rsidRDefault="00133935" w:rsidP="00D90017">
      <w:pPr>
        <w:pStyle w:val="ListParagraph"/>
        <w:numPr>
          <w:ilvl w:val="0"/>
          <w:numId w:val="14"/>
        </w:numPr>
        <w:tabs>
          <w:tab w:val="left" w:pos="360"/>
        </w:tabs>
        <w:ind w:hanging="720"/>
        <w:rPr>
          <w:i/>
          <w:color w:val="000000"/>
          <w:lang w:bidi="en-US"/>
        </w:rPr>
      </w:pPr>
      <w:r w:rsidRPr="00D90017">
        <w:rPr>
          <w:color w:val="000000"/>
          <w:lang w:bidi="en-US"/>
        </w:rPr>
        <w:t xml:space="preserve">Mix, K. S., Levine, S. C., Cheng, Y-L., Stockton, J. D., &amp; </w:t>
      </w:r>
      <w:r w:rsidRPr="00D90017">
        <w:rPr>
          <w:b/>
          <w:color w:val="000000"/>
          <w:lang w:bidi="en-US"/>
        </w:rPr>
        <w:t>Bower, C.</w:t>
      </w:r>
      <w:r w:rsidR="001E1260" w:rsidRPr="00D90017">
        <w:rPr>
          <w:b/>
          <w:color w:val="000000"/>
          <w:lang w:bidi="en-US"/>
        </w:rPr>
        <w:t xml:space="preserve"> A.</w:t>
      </w:r>
      <w:r w:rsidRPr="00D90017">
        <w:rPr>
          <w:color w:val="000000"/>
          <w:lang w:bidi="en-US"/>
        </w:rPr>
        <w:t xml:space="preserve"> (</w:t>
      </w:r>
      <w:r w:rsidR="00DF47CA" w:rsidRPr="00D90017">
        <w:rPr>
          <w:color w:val="000000"/>
          <w:lang w:bidi="en-US"/>
        </w:rPr>
        <w:t>2021</w:t>
      </w:r>
      <w:r w:rsidRPr="00D90017">
        <w:rPr>
          <w:color w:val="000000"/>
          <w:lang w:bidi="en-US"/>
        </w:rPr>
        <w:t xml:space="preserve">). Effects of spatial training on mathematics in first and sixth grade children. </w:t>
      </w:r>
      <w:r w:rsidRPr="00D90017">
        <w:rPr>
          <w:i/>
          <w:color w:val="000000"/>
          <w:lang w:bidi="en-US"/>
        </w:rPr>
        <w:t>Journal of Educational Psychology</w:t>
      </w:r>
      <w:r w:rsidR="0012389A" w:rsidRPr="00D90017">
        <w:rPr>
          <w:i/>
          <w:color w:val="000000"/>
          <w:lang w:bidi="en-US"/>
        </w:rPr>
        <w:t xml:space="preserve">, </w:t>
      </w:r>
      <w:r w:rsidR="0012389A" w:rsidRPr="00D90017">
        <w:rPr>
          <w:rStyle w:val="Emphasis"/>
          <w:color w:val="000000" w:themeColor="text1"/>
          <w:shd w:val="clear" w:color="auto" w:fill="FFFFFF"/>
        </w:rPr>
        <w:t>113</w:t>
      </w:r>
      <w:r w:rsidR="0012389A" w:rsidRPr="00D90017">
        <w:rPr>
          <w:color w:val="000000" w:themeColor="text1"/>
          <w:shd w:val="clear" w:color="auto" w:fill="FFFFFF"/>
        </w:rPr>
        <w:t>, 304–314</w:t>
      </w:r>
      <w:r w:rsidRPr="00D90017">
        <w:rPr>
          <w:color w:val="000000"/>
          <w:lang w:bidi="en-US"/>
        </w:rPr>
        <w:t xml:space="preserve">. </w:t>
      </w:r>
      <w:proofErr w:type="spellStart"/>
      <w:r w:rsidRPr="00D90017">
        <w:rPr>
          <w:color w:val="000000"/>
          <w:lang w:bidi="en-US"/>
        </w:rPr>
        <w:t>doi</w:t>
      </w:r>
      <w:proofErr w:type="spellEnd"/>
      <w:r w:rsidRPr="00D90017">
        <w:rPr>
          <w:color w:val="000000"/>
          <w:lang w:bidi="en-US"/>
        </w:rPr>
        <w:t>: 10.1037/edu0000494</w:t>
      </w:r>
    </w:p>
    <w:p w14:paraId="501E1BDE" w14:textId="77777777" w:rsidR="00D90017" w:rsidRPr="00D90017" w:rsidRDefault="006A060E" w:rsidP="00D90017">
      <w:pPr>
        <w:pStyle w:val="ListParagraph"/>
        <w:numPr>
          <w:ilvl w:val="0"/>
          <w:numId w:val="14"/>
        </w:numPr>
        <w:tabs>
          <w:tab w:val="left" w:pos="360"/>
        </w:tabs>
        <w:ind w:hanging="720"/>
        <w:rPr>
          <w:i/>
          <w:color w:val="000000"/>
          <w:lang w:bidi="en-US"/>
        </w:rPr>
      </w:pPr>
      <w:r w:rsidRPr="00D90017">
        <w:rPr>
          <w:b/>
        </w:rPr>
        <w:t>Bower, C.</w:t>
      </w:r>
      <w:r w:rsidR="001E1260" w:rsidRPr="00D90017">
        <w:rPr>
          <w:b/>
        </w:rPr>
        <w:t xml:space="preserve"> A.</w:t>
      </w:r>
      <w:r w:rsidRPr="007C57B2">
        <w:t xml:space="preserve">, Foster, L., Zimmermann, L., Verdine, B., Marzouk, M., Islam, S., </w:t>
      </w:r>
      <w:proofErr w:type="spellStart"/>
      <w:r w:rsidRPr="007C57B2">
        <w:t>Golinkoff</w:t>
      </w:r>
      <w:proofErr w:type="spellEnd"/>
      <w:r w:rsidRPr="007C57B2">
        <w:t>, R.</w:t>
      </w:r>
      <w:r w:rsidR="00A81F8F" w:rsidRPr="007C57B2">
        <w:t xml:space="preserve"> </w:t>
      </w:r>
      <w:r w:rsidRPr="007C57B2">
        <w:t>M., &amp; Hirsh-Pasek, K. (</w:t>
      </w:r>
      <w:r w:rsidR="00133935">
        <w:t>2020</w:t>
      </w:r>
      <w:r w:rsidRPr="007C57B2">
        <w:t xml:space="preserve">). Three-year-olds’ spatial language comprehension and links with mathematics and spatial performance. </w:t>
      </w:r>
      <w:r w:rsidRPr="00D90017">
        <w:rPr>
          <w:i/>
        </w:rPr>
        <w:t>Developmental Psychology</w:t>
      </w:r>
      <w:r w:rsidR="00133935" w:rsidRPr="00D90017">
        <w:rPr>
          <w:i/>
        </w:rPr>
        <w:t>, 56</w:t>
      </w:r>
      <w:r w:rsidR="00133935">
        <w:t>, 1894-1905</w:t>
      </w:r>
      <w:r w:rsidRPr="007C57B2">
        <w:t>.</w:t>
      </w:r>
      <w:r w:rsidR="00A81F8F" w:rsidRPr="007C57B2">
        <w:t xml:space="preserve"> </w:t>
      </w:r>
      <w:proofErr w:type="spellStart"/>
      <w:r w:rsidR="00A81F8F" w:rsidRPr="007C57B2">
        <w:t>doi</w:t>
      </w:r>
      <w:proofErr w:type="spellEnd"/>
      <w:r w:rsidR="00A81F8F" w:rsidRPr="007C57B2">
        <w:t>: 10.1037/dev0001098</w:t>
      </w:r>
    </w:p>
    <w:p w14:paraId="75F239B9" w14:textId="77777777" w:rsidR="00D90017" w:rsidRPr="00D90017" w:rsidRDefault="00D82DF2" w:rsidP="00D90017">
      <w:pPr>
        <w:pStyle w:val="ListParagraph"/>
        <w:numPr>
          <w:ilvl w:val="0"/>
          <w:numId w:val="14"/>
        </w:numPr>
        <w:tabs>
          <w:tab w:val="left" w:pos="360"/>
        </w:tabs>
        <w:ind w:hanging="720"/>
        <w:rPr>
          <w:i/>
          <w:color w:val="000000"/>
          <w:lang w:bidi="en-US"/>
        </w:rPr>
      </w:pPr>
      <w:r w:rsidRPr="00D90017">
        <w:rPr>
          <w:b/>
          <w:color w:val="000000"/>
          <w:lang w:bidi="en-US"/>
        </w:rPr>
        <w:t>Bower, C.</w:t>
      </w:r>
      <w:r w:rsidR="001E1260" w:rsidRPr="00D90017">
        <w:rPr>
          <w:b/>
          <w:color w:val="000000"/>
          <w:lang w:bidi="en-US"/>
        </w:rPr>
        <w:t xml:space="preserve"> A.</w:t>
      </w:r>
      <w:r w:rsidRPr="00D90017">
        <w:rPr>
          <w:color w:val="000000"/>
          <w:lang w:bidi="en-US"/>
        </w:rPr>
        <w:t xml:space="preserve"> &amp; Liben, L. S. (</w:t>
      </w:r>
      <w:r w:rsidR="00CB0A3B" w:rsidRPr="00D90017">
        <w:rPr>
          <w:color w:val="000000"/>
          <w:lang w:bidi="en-US"/>
        </w:rPr>
        <w:t>2020</w:t>
      </w:r>
      <w:r w:rsidRPr="00D90017">
        <w:rPr>
          <w:color w:val="000000"/>
          <w:lang w:bidi="en-US"/>
        </w:rPr>
        <w:t xml:space="preserve">). </w:t>
      </w:r>
      <w:r w:rsidR="00CB0A3B" w:rsidRPr="00F54F0C">
        <w:t>Can a domain-general spatial intervention facilitate children’s science learning?</w:t>
      </w:r>
      <w:r w:rsidR="00CB0A3B">
        <w:t xml:space="preserve"> </w:t>
      </w:r>
      <w:r w:rsidR="00CB0A3B" w:rsidRPr="00D90017">
        <w:rPr>
          <w:color w:val="000000" w:themeColor="text1"/>
        </w:rPr>
        <w:t>A l</w:t>
      </w:r>
      <w:r w:rsidRPr="00D90017">
        <w:rPr>
          <w:color w:val="000000" w:themeColor="text1"/>
        </w:rPr>
        <w:t xml:space="preserve">esson from astronomy. </w:t>
      </w:r>
      <w:r w:rsidRPr="00D90017">
        <w:rPr>
          <w:i/>
          <w:color w:val="000000" w:themeColor="text1"/>
        </w:rPr>
        <w:t>Child Development</w:t>
      </w:r>
      <w:r w:rsidR="00CB0A3B" w:rsidRPr="00D90017">
        <w:rPr>
          <w:i/>
          <w:color w:val="000000" w:themeColor="text1"/>
        </w:rPr>
        <w:t>, 92</w:t>
      </w:r>
      <w:r w:rsidR="00CB0A3B" w:rsidRPr="00D90017">
        <w:rPr>
          <w:color w:val="000000" w:themeColor="text1"/>
        </w:rPr>
        <w:t>, 76-100</w:t>
      </w:r>
      <w:r w:rsidRPr="00D90017">
        <w:rPr>
          <w:i/>
          <w:color w:val="000000" w:themeColor="text1"/>
        </w:rPr>
        <w:t>.</w:t>
      </w:r>
      <w:r w:rsidR="0018235B" w:rsidRPr="00D90017">
        <w:rPr>
          <w:i/>
          <w:color w:val="000000" w:themeColor="text1"/>
        </w:rPr>
        <w:t xml:space="preserve"> </w:t>
      </w:r>
      <w:proofErr w:type="spellStart"/>
      <w:r w:rsidR="0018235B" w:rsidRPr="00D90017">
        <w:rPr>
          <w:color w:val="000000" w:themeColor="text1"/>
        </w:rPr>
        <w:t>doi</w:t>
      </w:r>
      <w:proofErr w:type="spellEnd"/>
      <w:r w:rsidR="0018235B" w:rsidRPr="00D90017">
        <w:rPr>
          <w:color w:val="000000" w:themeColor="text1"/>
        </w:rPr>
        <w:t xml:space="preserve">: </w:t>
      </w:r>
      <w:r w:rsidR="0018235B" w:rsidRPr="00D90017">
        <w:rPr>
          <w:bCs/>
          <w:color w:val="000000" w:themeColor="text1"/>
        </w:rPr>
        <w:t>10.1111/cdev.13439</w:t>
      </w:r>
    </w:p>
    <w:p w14:paraId="7E475CB8" w14:textId="77777777" w:rsidR="00D90017" w:rsidRPr="00D90017" w:rsidRDefault="003028ED" w:rsidP="00D90017">
      <w:pPr>
        <w:pStyle w:val="ListParagraph"/>
        <w:numPr>
          <w:ilvl w:val="0"/>
          <w:numId w:val="14"/>
        </w:numPr>
        <w:tabs>
          <w:tab w:val="left" w:pos="360"/>
        </w:tabs>
        <w:ind w:hanging="720"/>
        <w:rPr>
          <w:i/>
          <w:color w:val="000000"/>
          <w:lang w:bidi="en-US"/>
        </w:rPr>
      </w:pPr>
      <w:r w:rsidRPr="00D90017">
        <w:rPr>
          <w:color w:val="000000"/>
          <w:lang w:bidi="en-US"/>
        </w:rPr>
        <w:t>*</w:t>
      </w:r>
      <w:proofErr w:type="spellStart"/>
      <w:r w:rsidRPr="00D90017">
        <w:rPr>
          <w:color w:val="000000"/>
          <w:lang w:bidi="en-US"/>
        </w:rPr>
        <w:t>Pritulsky</w:t>
      </w:r>
      <w:proofErr w:type="spellEnd"/>
      <w:r w:rsidRPr="00D90017">
        <w:rPr>
          <w:color w:val="000000"/>
          <w:lang w:bidi="en-US"/>
        </w:rPr>
        <w:t xml:space="preserve">, C., Morano, C., Odean, R., </w:t>
      </w:r>
      <w:r w:rsidRPr="00D90017">
        <w:rPr>
          <w:b/>
          <w:color w:val="000000"/>
          <w:lang w:bidi="en-US"/>
        </w:rPr>
        <w:t>Bower, C.</w:t>
      </w:r>
      <w:r w:rsidR="001E1260" w:rsidRPr="00D90017">
        <w:rPr>
          <w:b/>
          <w:color w:val="000000"/>
          <w:lang w:bidi="en-US"/>
        </w:rPr>
        <w:t xml:space="preserve"> A.</w:t>
      </w:r>
      <w:r w:rsidRPr="00D90017">
        <w:rPr>
          <w:color w:val="000000"/>
          <w:lang w:bidi="en-US"/>
        </w:rPr>
        <w:t xml:space="preserve">, Hirsh-Pasek, K., &amp; </w:t>
      </w:r>
      <w:proofErr w:type="spellStart"/>
      <w:r w:rsidRPr="00D90017">
        <w:rPr>
          <w:color w:val="000000"/>
          <w:lang w:bidi="en-US"/>
        </w:rPr>
        <w:t>Golinkoff</w:t>
      </w:r>
      <w:proofErr w:type="spellEnd"/>
      <w:r w:rsidRPr="00D90017">
        <w:rPr>
          <w:color w:val="000000"/>
          <w:lang w:bidi="en-US"/>
        </w:rPr>
        <w:t xml:space="preserve">, R. M. (2020). Spatial thinking: Why it belongs in the preschool classroom. </w:t>
      </w:r>
      <w:r w:rsidRPr="00D90017">
        <w:rPr>
          <w:i/>
          <w:color w:val="000000"/>
          <w:lang w:bidi="en-US"/>
        </w:rPr>
        <w:t>Translational Issues in Psychological Science, 6</w:t>
      </w:r>
      <w:r w:rsidRPr="00D90017">
        <w:rPr>
          <w:color w:val="000000"/>
          <w:lang w:bidi="en-US"/>
        </w:rPr>
        <w:t xml:space="preserve">, 271-282. </w:t>
      </w:r>
      <w:proofErr w:type="spellStart"/>
      <w:r w:rsidRPr="00D90017">
        <w:rPr>
          <w:color w:val="000000"/>
          <w:lang w:bidi="en-US"/>
        </w:rPr>
        <w:t>doi</w:t>
      </w:r>
      <w:proofErr w:type="spellEnd"/>
      <w:r w:rsidRPr="00D90017">
        <w:rPr>
          <w:color w:val="000000"/>
          <w:lang w:bidi="en-US"/>
        </w:rPr>
        <w:t>: 10.1037/tps0000254</w:t>
      </w:r>
    </w:p>
    <w:p w14:paraId="6290A118" w14:textId="77777777" w:rsidR="00D90017" w:rsidRPr="00D90017" w:rsidRDefault="00E82851" w:rsidP="00D90017">
      <w:pPr>
        <w:pStyle w:val="ListParagraph"/>
        <w:numPr>
          <w:ilvl w:val="0"/>
          <w:numId w:val="14"/>
        </w:numPr>
        <w:tabs>
          <w:tab w:val="left" w:pos="360"/>
        </w:tabs>
        <w:ind w:hanging="720"/>
        <w:rPr>
          <w:i/>
          <w:color w:val="000000"/>
          <w:lang w:bidi="en-US"/>
        </w:rPr>
      </w:pPr>
      <w:r w:rsidRPr="00D90017">
        <w:rPr>
          <w:b/>
        </w:rPr>
        <w:t>Bower, C.</w:t>
      </w:r>
      <w:r w:rsidR="001E1260" w:rsidRPr="00D90017">
        <w:rPr>
          <w:b/>
        </w:rPr>
        <w:t xml:space="preserve"> A.</w:t>
      </w:r>
      <w:r w:rsidRPr="007C57B2">
        <w:t>, Odean, R., Verdine, B., Medford, J. R., Marzouk, M., Golinkoff, R. M., &amp; Hirsh-Pasek, K. (</w:t>
      </w:r>
      <w:r w:rsidR="00A81F8F" w:rsidRPr="007C57B2">
        <w:t>2020</w:t>
      </w:r>
      <w:r w:rsidRPr="007C57B2">
        <w:t xml:space="preserve">). Associations of 3-year-olds’ block-building complexity with later spatial and mathematical skills. </w:t>
      </w:r>
      <w:r w:rsidRPr="00D90017">
        <w:rPr>
          <w:i/>
        </w:rPr>
        <w:t>Journal of Cognition and Development</w:t>
      </w:r>
      <w:r w:rsidR="00A81F8F" w:rsidRPr="00D90017">
        <w:rPr>
          <w:i/>
        </w:rPr>
        <w:t>, 21</w:t>
      </w:r>
      <w:r w:rsidR="00A81F8F" w:rsidRPr="007C57B2">
        <w:t>, 383-405</w:t>
      </w:r>
      <w:r w:rsidRPr="007C57B2">
        <w:t>.</w:t>
      </w:r>
      <w:r w:rsidR="00E3283B" w:rsidRPr="007C57B2">
        <w:t xml:space="preserve"> </w:t>
      </w:r>
      <w:proofErr w:type="spellStart"/>
      <w:r w:rsidR="00E3283B" w:rsidRPr="007C57B2">
        <w:t>doi</w:t>
      </w:r>
      <w:proofErr w:type="spellEnd"/>
      <w:r w:rsidR="00E3283B" w:rsidRPr="007C57B2">
        <w:t>: 10.1080/15248372.2020.1741363</w:t>
      </w:r>
    </w:p>
    <w:p w14:paraId="281C2517" w14:textId="77777777" w:rsidR="00D90017" w:rsidRPr="00D90017" w:rsidRDefault="0052110A" w:rsidP="00D90017">
      <w:pPr>
        <w:pStyle w:val="ListParagraph"/>
        <w:numPr>
          <w:ilvl w:val="0"/>
          <w:numId w:val="14"/>
        </w:numPr>
        <w:tabs>
          <w:tab w:val="left" w:pos="360"/>
        </w:tabs>
        <w:ind w:hanging="720"/>
        <w:rPr>
          <w:i/>
          <w:color w:val="000000"/>
          <w:lang w:bidi="en-US"/>
        </w:rPr>
      </w:pPr>
      <w:r w:rsidRPr="00D90017">
        <w:rPr>
          <w:b/>
          <w:color w:val="000000"/>
          <w:lang w:bidi="en-US"/>
        </w:rPr>
        <w:t>Bower, C.</w:t>
      </w:r>
      <w:r w:rsidR="001E1260" w:rsidRPr="00D90017">
        <w:rPr>
          <w:b/>
          <w:color w:val="000000"/>
          <w:lang w:bidi="en-US"/>
        </w:rPr>
        <w:t xml:space="preserve"> A.</w:t>
      </w:r>
      <w:r w:rsidRPr="00D90017">
        <w:rPr>
          <w:color w:val="000000"/>
          <w:lang w:bidi="en-US"/>
        </w:rPr>
        <w:t xml:space="preserve">, Zimmermann, L., Verdine, B., Toub, T. S., Islam, S., Foster, </w:t>
      </w:r>
      <w:r w:rsidR="001A5F19" w:rsidRPr="00D90017">
        <w:rPr>
          <w:color w:val="000000"/>
          <w:lang w:bidi="en-US"/>
        </w:rPr>
        <w:t>L</w:t>
      </w:r>
      <w:r w:rsidRPr="00D90017">
        <w:rPr>
          <w:color w:val="000000"/>
          <w:lang w:bidi="en-US"/>
        </w:rPr>
        <w:t xml:space="preserve">., Evans, N., Odean, R., </w:t>
      </w:r>
      <w:proofErr w:type="spellStart"/>
      <w:r w:rsidRPr="00D90017">
        <w:rPr>
          <w:color w:val="000000"/>
          <w:lang w:bidi="en-US"/>
        </w:rPr>
        <w:t>Cibischino</w:t>
      </w:r>
      <w:proofErr w:type="spellEnd"/>
      <w:r w:rsidRPr="00D90017">
        <w:rPr>
          <w:color w:val="000000"/>
          <w:lang w:bidi="en-US"/>
        </w:rPr>
        <w:t xml:space="preserve">, A., </w:t>
      </w:r>
      <w:proofErr w:type="spellStart"/>
      <w:r w:rsidRPr="00D90017">
        <w:rPr>
          <w:color w:val="000000"/>
          <w:lang w:bidi="en-US"/>
        </w:rPr>
        <w:t>Pritulsky</w:t>
      </w:r>
      <w:proofErr w:type="spellEnd"/>
      <w:r w:rsidRPr="00D90017">
        <w:rPr>
          <w:color w:val="000000"/>
          <w:lang w:bidi="en-US"/>
        </w:rPr>
        <w:t>, C., Golinkoff, R. M., &amp; Hirsh-Pasek, K. (</w:t>
      </w:r>
      <w:r w:rsidR="00323921" w:rsidRPr="00D90017">
        <w:rPr>
          <w:color w:val="000000"/>
          <w:lang w:bidi="en-US"/>
        </w:rPr>
        <w:t>2020</w:t>
      </w:r>
      <w:r w:rsidRPr="00D90017">
        <w:rPr>
          <w:color w:val="000000"/>
          <w:lang w:bidi="en-US"/>
        </w:rPr>
        <w:t xml:space="preserve">). </w:t>
      </w:r>
      <w:r w:rsidRPr="007C57B2">
        <w:t xml:space="preserve">Piecing together the role of a spatial assembly intervention in preschoolers’ spatial and mathematics learning: Influences of gesture, spatial language, and socioeconomic status. </w:t>
      </w:r>
      <w:r w:rsidRPr="00D90017">
        <w:rPr>
          <w:i/>
        </w:rPr>
        <w:t>Developmental Psychology</w:t>
      </w:r>
      <w:r w:rsidR="00F37B69" w:rsidRPr="00D90017">
        <w:rPr>
          <w:i/>
        </w:rPr>
        <w:t>, 56</w:t>
      </w:r>
      <w:r w:rsidR="00F37B69" w:rsidRPr="007C57B2">
        <w:t xml:space="preserve">, 686-698. </w:t>
      </w:r>
      <w:proofErr w:type="spellStart"/>
      <w:r w:rsidR="00F37B69" w:rsidRPr="007C57B2">
        <w:t>doi</w:t>
      </w:r>
      <w:proofErr w:type="spellEnd"/>
      <w:r w:rsidR="00F37B69" w:rsidRPr="007C57B2">
        <w:t>: 10.1037/dev0000899</w:t>
      </w:r>
    </w:p>
    <w:p w14:paraId="2939BCFA" w14:textId="77777777" w:rsidR="00D90017" w:rsidRPr="00D90017" w:rsidRDefault="00A31E58" w:rsidP="00D90017">
      <w:pPr>
        <w:pStyle w:val="ListParagraph"/>
        <w:numPr>
          <w:ilvl w:val="0"/>
          <w:numId w:val="14"/>
        </w:numPr>
        <w:tabs>
          <w:tab w:val="left" w:pos="360"/>
        </w:tabs>
        <w:ind w:hanging="720"/>
        <w:rPr>
          <w:i/>
          <w:color w:val="000000"/>
          <w:lang w:bidi="en-US"/>
        </w:rPr>
      </w:pPr>
      <w:r w:rsidRPr="00D90017">
        <w:rPr>
          <w:color w:val="000000"/>
        </w:rPr>
        <w:t xml:space="preserve">Plummer, J, D., </w:t>
      </w:r>
      <w:r w:rsidRPr="00D90017">
        <w:rPr>
          <w:b/>
          <w:color w:val="000000"/>
        </w:rPr>
        <w:t>Bower, C. A.,</w:t>
      </w:r>
      <w:r w:rsidRPr="00D90017">
        <w:rPr>
          <w:color w:val="000000"/>
        </w:rPr>
        <w:t xml:space="preserve"> &amp; Liben, L. S. (2016). The role of perspective taking in how children connect reference frames when explaining astronomical phenomena. </w:t>
      </w:r>
      <w:r w:rsidRPr="00D90017">
        <w:rPr>
          <w:i/>
          <w:color w:val="000000"/>
        </w:rPr>
        <w:t>International Journal of Science Education</w:t>
      </w:r>
      <w:r w:rsidRPr="00D90017">
        <w:rPr>
          <w:color w:val="000000"/>
        </w:rPr>
        <w:t xml:space="preserve">, </w:t>
      </w:r>
      <w:r w:rsidRPr="00D90017">
        <w:rPr>
          <w:i/>
        </w:rPr>
        <w:t>38</w:t>
      </w:r>
      <w:r w:rsidRPr="007C57B2">
        <w:t xml:space="preserve">, 345-365. </w:t>
      </w:r>
      <w:proofErr w:type="spellStart"/>
      <w:r w:rsidRPr="007C57B2">
        <w:t>doi</w:t>
      </w:r>
      <w:proofErr w:type="spellEnd"/>
      <w:r w:rsidRPr="007C57B2">
        <w:t>: 10.1080/09500693.2016.1140921</w:t>
      </w:r>
    </w:p>
    <w:p w14:paraId="5F885C90" w14:textId="77777777" w:rsidR="00D90017" w:rsidRPr="00D90017" w:rsidRDefault="00A31E58" w:rsidP="00D90017">
      <w:pPr>
        <w:pStyle w:val="ListParagraph"/>
        <w:numPr>
          <w:ilvl w:val="0"/>
          <w:numId w:val="14"/>
        </w:numPr>
        <w:tabs>
          <w:tab w:val="left" w:pos="360"/>
        </w:tabs>
        <w:ind w:hanging="720"/>
        <w:rPr>
          <w:i/>
          <w:color w:val="000000"/>
          <w:lang w:bidi="en-US"/>
        </w:rPr>
      </w:pPr>
      <w:r w:rsidRPr="00D90017">
        <w:rPr>
          <w:color w:val="000000"/>
        </w:rPr>
        <w:t xml:space="preserve">Lawson, C. A. &amp; </w:t>
      </w:r>
      <w:r w:rsidRPr="00D90017">
        <w:rPr>
          <w:b/>
          <w:color w:val="000000"/>
        </w:rPr>
        <w:t>Bower, C.</w:t>
      </w:r>
      <w:r w:rsidR="001E1260" w:rsidRPr="00D90017">
        <w:rPr>
          <w:b/>
          <w:color w:val="000000"/>
        </w:rPr>
        <w:t xml:space="preserve"> A.</w:t>
      </w:r>
      <w:r w:rsidRPr="00D90017">
        <w:rPr>
          <w:color w:val="000000"/>
        </w:rPr>
        <w:t xml:space="preserve"> (2014). Illusory correlations in preschoolers. </w:t>
      </w:r>
      <w:r w:rsidRPr="00D90017">
        <w:rPr>
          <w:i/>
          <w:color w:val="000000"/>
        </w:rPr>
        <w:t>Cognitive Development, 31</w:t>
      </w:r>
      <w:r w:rsidRPr="00D90017">
        <w:rPr>
          <w:color w:val="000000"/>
        </w:rPr>
        <w:t xml:space="preserve">, 22-34. </w:t>
      </w:r>
      <w:proofErr w:type="spellStart"/>
      <w:r w:rsidRPr="00D90017">
        <w:rPr>
          <w:color w:val="000000"/>
        </w:rPr>
        <w:t>doi</w:t>
      </w:r>
      <w:proofErr w:type="spellEnd"/>
      <w:r w:rsidRPr="00D90017">
        <w:rPr>
          <w:color w:val="000000"/>
        </w:rPr>
        <w:t>: 10.1016/j.cogdev.2014.02.005</w:t>
      </w:r>
    </w:p>
    <w:p w14:paraId="581680BE" w14:textId="77777777" w:rsidR="00D90017" w:rsidRPr="00D90017" w:rsidRDefault="00A31E58" w:rsidP="00D90017">
      <w:pPr>
        <w:pStyle w:val="ListParagraph"/>
        <w:numPr>
          <w:ilvl w:val="0"/>
          <w:numId w:val="14"/>
        </w:numPr>
        <w:tabs>
          <w:tab w:val="left" w:pos="360"/>
        </w:tabs>
        <w:ind w:hanging="720"/>
        <w:rPr>
          <w:i/>
          <w:color w:val="000000"/>
          <w:lang w:bidi="en-US"/>
        </w:rPr>
      </w:pPr>
      <w:r w:rsidRPr="00D90017">
        <w:rPr>
          <w:color w:val="000000"/>
        </w:rPr>
        <w:t xml:space="preserve">Liben, L., Myers, L., Christensen, A., &amp; </w:t>
      </w:r>
      <w:r w:rsidRPr="00D90017">
        <w:rPr>
          <w:b/>
          <w:color w:val="000000"/>
        </w:rPr>
        <w:t>Bower, C.</w:t>
      </w:r>
      <w:r w:rsidR="001E1260" w:rsidRPr="00D90017">
        <w:rPr>
          <w:b/>
          <w:color w:val="000000"/>
        </w:rPr>
        <w:t xml:space="preserve"> A.</w:t>
      </w:r>
      <w:r w:rsidRPr="00D90017">
        <w:rPr>
          <w:color w:val="000000"/>
        </w:rPr>
        <w:t xml:space="preserve"> (2013). Environmental-scale map use in middle childhood: Links to spatial skills, strategies, and gender. </w:t>
      </w:r>
      <w:r w:rsidRPr="00D90017">
        <w:rPr>
          <w:i/>
          <w:color w:val="000000"/>
        </w:rPr>
        <w:t>Child Development, 84</w:t>
      </w:r>
      <w:r w:rsidRPr="00D90017">
        <w:rPr>
          <w:color w:val="000000"/>
        </w:rPr>
        <w:t xml:space="preserve">, 2047-2063. </w:t>
      </w:r>
      <w:proofErr w:type="spellStart"/>
      <w:r w:rsidRPr="00D90017">
        <w:rPr>
          <w:color w:val="000000"/>
        </w:rPr>
        <w:t>doi</w:t>
      </w:r>
      <w:proofErr w:type="spellEnd"/>
      <w:r w:rsidRPr="00D90017">
        <w:rPr>
          <w:color w:val="000000"/>
        </w:rPr>
        <w:t xml:space="preserve">: </w:t>
      </w:r>
      <w:r w:rsidRPr="007C57B2">
        <w:t>10.1111/cdev.12090</w:t>
      </w:r>
    </w:p>
    <w:p w14:paraId="5418319F" w14:textId="0D92E98D" w:rsidR="00BB0912" w:rsidRPr="00D90017" w:rsidRDefault="00BB0912" w:rsidP="00D90017">
      <w:pPr>
        <w:pStyle w:val="ListParagraph"/>
        <w:numPr>
          <w:ilvl w:val="0"/>
          <w:numId w:val="14"/>
        </w:numPr>
        <w:tabs>
          <w:tab w:val="left" w:pos="360"/>
        </w:tabs>
        <w:ind w:hanging="720"/>
        <w:rPr>
          <w:i/>
          <w:color w:val="000000"/>
          <w:lang w:bidi="en-US"/>
        </w:rPr>
      </w:pPr>
      <w:r w:rsidRPr="00D90017">
        <w:rPr>
          <w:b/>
          <w:color w:val="000000"/>
          <w:lang w:bidi="en-US"/>
        </w:rPr>
        <w:t>Bower, C.</w:t>
      </w:r>
      <w:r w:rsidR="001E1260" w:rsidRPr="00D90017">
        <w:rPr>
          <w:b/>
          <w:color w:val="000000"/>
          <w:lang w:bidi="en-US"/>
        </w:rPr>
        <w:t xml:space="preserve"> A.</w:t>
      </w:r>
      <w:r w:rsidRPr="00D90017">
        <w:rPr>
          <w:color w:val="000000"/>
          <w:lang w:bidi="en-US"/>
        </w:rPr>
        <w:t xml:space="preserve"> &amp; Lawson, C. (2011). </w:t>
      </w:r>
      <w:r w:rsidR="000F0225" w:rsidRPr="00D90017">
        <w:rPr>
          <w:color w:val="000000"/>
          <w:lang w:bidi="en-US"/>
        </w:rPr>
        <w:t xml:space="preserve">Role </w:t>
      </w:r>
      <w:r w:rsidRPr="00D90017">
        <w:rPr>
          <w:bCs/>
          <w:lang w:bidi="en-US"/>
        </w:rPr>
        <w:t xml:space="preserve">of </w:t>
      </w:r>
      <w:r w:rsidR="000F0225" w:rsidRPr="00D90017">
        <w:rPr>
          <w:bCs/>
          <w:lang w:bidi="en-US"/>
        </w:rPr>
        <w:t>a</w:t>
      </w:r>
      <w:r w:rsidRPr="00D90017">
        <w:rPr>
          <w:bCs/>
          <w:lang w:bidi="en-US"/>
        </w:rPr>
        <w:t xml:space="preserve">ttention in the </w:t>
      </w:r>
      <w:r w:rsidR="000F0225" w:rsidRPr="00D90017">
        <w:rPr>
          <w:bCs/>
          <w:lang w:bidi="en-US"/>
        </w:rPr>
        <w:t>f</w:t>
      </w:r>
      <w:r w:rsidRPr="00D90017">
        <w:rPr>
          <w:bCs/>
          <w:lang w:bidi="en-US"/>
        </w:rPr>
        <w:t xml:space="preserve">ormation of </w:t>
      </w:r>
      <w:r w:rsidR="000F0225" w:rsidRPr="00D90017">
        <w:rPr>
          <w:bCs/>
          <w:lang w:bidi="en-US"/>
        </w:rPr>
        <w:t>i</w:t>
      </w:r>
      <w:r w:rsidRPr="00D90017">
        <w:rPr>
          <w:bCs/>
          <w:lang w:bidi="en-US"/>
        </w:rPr>
        <w:t xml:space="preserve">llusory </w:t>
      </w:r>
      <w:r w:rsidR="000F0225" w:rsidRPr="00D90017">
        <w:rPr>
          <w:bCs/>
          <w:lang w:bidi="en-US"/>
        </w:rPr>
        <w:t>c</w:t>
      </w:r>
      <w:r w:rsidRPr="00D90017">
        <w:rPr>
          <w:bCs/>
          <w:lang w:bidi="en-US"/>
        </w:rPr>
        <w:t xml:space="preserve">orrelations </w:t>
      </w:r>
      <w:r w:rsidR="000F0225" w:rsidRPr="00D90017">
        <w:rPr>
          <w:bCs/>
          <w:lang w:bidi="en-US"/>
        </w:rPr>
        <w:t>a</w:t>
      </w:r>
      <w:r w:rsidRPr="00D90017">
        <w:rPr>
          <w:bCs/>
          <w:lang w:bidi="en-US"/>
        </w:rPr>
        <w:t xml:space="preserve">mong </w:t>
      </w:r>
      <w:r w:rsidR="000F0225" w:rsidRPr="00D90017">
        <w:rPr>
          <w:bCs/>
          <w:lang w:bidi="en-US"/>
        </w:rPr>
        <w:t>p</w:t>
      </w:r>
      <w:r w:rsidRPr="00D90017">
        <w:rPr>
          <w:bCs/>
          <w:lang w:bidi="en-US"/>
        </w:rPr>
        <w:t>reschoolers</w:t>
      </w:r>
      <w:r w:rsidRPr="00D90017">
        <w:rPr>
          <w:color w:val="000000"/>
          <w:lang w:bidi="en-US"/>
        </w:rPr>
        <w:t xml:space="preserve">. In L. Carlson, C. Hölscher, &amp; T. Shipley (Eds.), </w:t>
      </w:r>
      <w:r w:rsidRPr="00D90017">
        <w:rPr>
          <w:i/>
          <w:iCs/>
          <w:color w:val="000000"/>
          <w:lang w:bidi="en-US"/>
        </w:rPr>
        <w:t>Proceedings of the 33rd Annual Conference of the Cognitive Science Society</w:t>
      </w:r>
      <w:r w:rsidRPr="00D90017">
        <w:rPr>
          <w:color w:val="000000"/>
          <w:lang w:bidi="en-US"/>
        </w:rPr>
        <w:t xml:space="preserve">. </w:t>
      </w:r>
      <w:r w:rsidR="00A44BD9" w:rsidRPr="00D90017">
        <w:rPr>
          <w:color w:val="000000"/>
          <w:lang w:bidi="en-US"/>
        </w:rPr>
        <w:t>Boston, MA</w:t>
      </w:r>
      <w:r w:rsidRPr="00D90017">
        <w:rPr>
          <w:color w:val="000000"/>
          <w:lang w:bidi="en-US"/>
        </w:rPr>
        <w:t>: Cognitive Science Society.</w:t>
      </w:r>
    </w:p>
    <w:p w14:paraId="29A2A845" w14:textId="77777777" w:rsidR="00D8640F" w:rsidRDefault="00D8640F" w:rsidP="006A060E">
      <w:pPr>
        <w:rPr>
          <w:b/>
          <w:color w:val="000000"/>
          <w:u w:val="single"/>
          <w:lang w:bidi="en-US"/>
        </w:rPr>
      </w:pPr>
    </w:p>
    <w:p w14:paraId="671CCF39" w14:textId="790CED31" w:rsidR="00530206" w:rsidRDefault="00A23442" w:rsidP="006A060E">
      <w:pPr>
        <w:rPr>
          <w:b/>
          <w:color w:val="000000"/>
          <w:u w:val="single"/>
          <w:lang w:bidi="en-US"/>
        </w:rPr>
      </w:pPr>
      <w:r>
        <w:rPr>
          <w:b/>
          <w:color w:val="000000"/>
          <w:u w:val="single"/>
          <w:lang w:bidi="en-US"/>
        </w:rPr>
        <w:t>PEER REVIEWED CHAPTER</w:t>
      </w:r>
    </w:p>
    <w:p w14:paraId="7FF457AC" w14:textId="5A3256E3" w:rsidR="005D1C26" w:rsidRPr="005D1C26" w:rsidRDefault="005D1C26" w:rsidP="006A060E">
      <w:pPr>
        <w:rPr>
          <w:color w:val="000000"/>
          <w:lang w:bidi="en-US"/>
        </w:rPr>
      </w:pPr>
      <w:r>
        <w:rPr>
          <w:color w:val="000000"/>
          <w:lang w:bidi="en-US"/>
        </w:rPr>
        <w:t>*Indicates mentee</w:t>
      </w:r>
    </w:p>
    <w:p w14:paraId="06F8F991" w14:textId="1821CDD2" w:rsidR="00A23442" w:rsidRPr="009F7A4A" w:rsidRDefault="00A23442" w:rsidP="00752220">
      <w:pPr>
        <w:pStyle w:val="Bibliography"/>
        <w:ind w:left="720" w:hanging="720"/>
      </w:pPr>
      <w:r>
        <w:rPr>
          <w:color w:val="000000"/>
          <w:lang w:bidi="en-US"/>
        </w:rPr>
        <w:t xml:space="preserve">1.  </w:t>
      </w:r>
      <w:r>
        <w:t>*</w:t>
      </w:r>
      <w:r w:rsidRPr="00FB0F1F">
        <w:t xml:space="preserve">Herbst, E., Cruz, T., </w:t>
      </w:r>
      <w:r w:rsidRPr="009F7A4A">
        <w:rPr>
          <w:b/>
        </w:rPr>
        <w:t>Bower, C.</w:t>
      </w:r>
      <w:r>
        <w:rPr>
          <w:b/>
        </w:rPr>
        <w:t xml:space="preserve"> A.</w:t>
      </w:r>
      <w:r w:rsidRPr="00FB0F1F">
        <w:t xml:space="preserve">, Hirsh-Pasek, K., &amp; </w:t>
      </w:r>
      <w:proofErr w:type="spellStart"/>
      <w:r w:rsidRPr="00FB0F1F">
        <w:t>Golinkoff</w:t>
      </w:r>
      <w:proofErr w:type="spellEnd"/>
      <w:r w:rsidRPr="00FB0F1F">
        <w:t>, R. M. (2022). Playing for</w:t>
      </w:r>
      <w:r w:rsidR="00752220">
        <w:t xml:space="preserve"> </w:t>
      </w:r>
      <w:r w:rsidRPr="00FB0F1F">
        <w:t>the future: Spatial thinking belongs in preschools and home environments. In A.</w:t>
      </w:r>
      <w:r w:rsidR="00752220">
        <w:t xml:space="preserve"> </w:t>
      </w:r>
      <w:r w:rsidRPr="00FB0F1F">
        <w:t xml:space="preserve">Betts &amp; K. Thai (Eds.), </w:t>
      </w:r>
      <w:r w:rsidRPr="00FB0F1F">
        <w:rPr>
          <w:i/>
          <w:iCs/>
        </w:rPr>
        <w:t xml:space="preserve">Handbook of research on innovative approaches to early childhood </w:t>
      </w:r>
      <w:r w:rsidRPr="00FB0F1F">
        <w:rPr>
          <w:i/>
          <w:iCs/>
        </w:rPr>
        <w:lastRenderedPageBreak/>
        <w:t>development and</w:t>
      </w:r>
      <w:r w:rsidR="00752220">
        <w:rPr>
          <w:i/>
          <w:iCs/>
        </w:rPr>
        <w:t xml:space="preserve"> </w:t>
      </w:r>
      <w:r w:rsidRPr="00FB0F1F">
        <w:rPr>
          <w:i/>
          <w:iCs/>
        </w:rPr>
        <w:t>school readiness</w:t>
      </w:r>
      <w:r w:rsidRPr="00FB0F1F">
        <w:t xml:space="preserve"> (pp. 416–451). IGI Global.</w:t>
      </w:r>
      <w:r w:rsidR="00752220">
        <w:t xml:space="preserve"> </w:t>
      </w:r>
      <w:hyperlink r:id="rId9" w:tgtFrame="_blank" w:history="1">
        <w:r w:rsidR="00752220" w:rsidRPr="00752220">
          <w:rPr>
            <w:rStyle w:val="Hyperlink"/>
          </w:rPr>
          <w:t>https://doi.org/10.4018/978-1-7998-8649-5.ch017</w:t>
        </w:r>
      </w:hyperlink>
    </w:p>
    <w:p w14:paraId="0B102F73" w14:textId="77777777" w:rsidR="00A23442" w:rsidRDefault="00A23442" w:rsidP="006A060E">
      <w:pPr>
        <w:rPr>
          <w:b/>
          <w:color w:val="000000"/>
          <w:u w:val="single"/>
          <w:lang w:bidi="en-US"/>
        </w:rPr>
      </w:pPr>
    </w:p>
    <w:p w14:paraId="70ACBF18" w14:textId="1F6CAE09" w:rsidR="002B3004" w:rsidRPr="002B3004" w:rsidRDefault="00CD3932" w:rsidP="002B3004">
      <w:pPr>
        <w:rPr>
          <w:b/>
          <w:color w:val="000000"/>
          <w:u w:val="single"/>
          <w:lang w:bidi="en-US"/>
        </w:rPr>
      </w:pPr>
      <w:r w:rsidRPr="007C57B2">
        <w:rPr>
          <w:b/>
          <w:color w:val="000000"/>
          <w:u w:val="single"/>
          <w:lang w:bidi="en-US"/>
        </w:rPr>
        <w:t>PUBLICATIONS UNDER REVIEW</w:t>
      </w:r>
    </w:p>
    <w:p w14:paraId="1C809369" w14:textId="32A07023" w:rsidR="001632A2" w:rsidRPr="00DB2882" w:rsidRDefault="002B3004" w:rsidP="00DB2882">
      <w:pPr>
        <w:ind w:left="720" w:hanging="720"/>
        <w:rPr>
          <w:color w:val="000000"/>
          <w:lang w:bidi="en-US"/>
        </w:rPr>
      </w:pPr>
      <w:r w:rsidRPr="002B3004">
        <w:rPr>
          <w:bCs/>
          <w:color w:val="000000"/>
        </w:rPr>
        <w:t>1.</w:t>
      </w:r>
      <w:r>
        <w:rPr>
          <w:b/>
          <w:color w:val="000000"/>
        </w:rPr>
        <w:t xml:space="preserve">  </w:t>
      </w:r>
      <w:r w:rsidRPr="00841992">
        <w:rPr>
          <w:b/>
          <w:color w:val="000000"/>
        </w:rPr>
        <w:t>Bower, C.</w:t>
      </w:r>
      <w:r>
        <w:rPr>
          <w:b/>
          <w:color w:val="000000"/>
        </w:rPr>
        <w:t xml:space="preserve"> A., </w:t>
      </w:r>
      <w:r>
        <w:rPr>
          <w:color w:val="000000"/>
          <w:lang w:bidi="en-US"/>
        </w:rPr>
        <w:t>*</w:t>
      </w:r>
      <w:proofErr w:type="spellStart"/>
      <w:r>
        <w:rPr>
          <w:color w:val="000000" w:themeColor="text1"/>
        </w:rPr>
        <w:t>VonSchonfeldt</w:t>
      </w:r>
      <w:proofErr w:type="spellEnd"/>
      <w:r>
        <w:rPr>
          <w:color w:val="000000" w:themeColor="text1"/>
        </w:rPr>
        <w:t xml:space="preserve">, W., </w:t>
      </w:r>
      <w:r w:rsidRPr="007C57B2">
        <w:rPr>
          <w:color w:val="000000"/>
        </w:rPr>
        <w:t xml:space="preserve">Hirsh-Pasek, K., &amp; </w:t>
      </w:r>
      <w:proofErr w:type="spellStart"/>
      <w:r w:rsidRPr="007C57B2">
        <w:rPr>
          <w:color w:val="000000"/>
        </w:rPr>
        <w:t>Golinkoff</w:t>
      </w:r>
      <w:proofErr w:type="spellEnd"/>
      <w:r w:rsidRPr="007C57B2">
        <w:rPr>
          <w:color w:val="000000"/>
        </w:rPr>
        <w:t>, R.</w:t>
      </w:r>
      <w:r>
        <w:rPr>
          <w:color w:val="000000"/>
        </w:rPr>
        <w:t xml:space="preserve"> M. </w:t>
      </w:r>
      <w:r w:rsidRPr="007C57B2">
        <w:rPr>
          <w:color w:val="000000"/>
        </w:rPr>
        <w:t>(</w:t>
      </w:r>
      <w:r w:rsidR="006573EA">
        <w:rPr>
          <w:color w:val="000000"/>
        </w:rPr>
        <w:t>under review</w:t>
      </w:r>
      <w:r w:rsidRPr="007C57B2">
        <w:rPr>
          <w:color w:val="000000"/>
        </w:rPr>
        <w:t xml:space="preserve">). </w:t>
      </w:r>
      <w:r w:rsidRPr="00946C55">
        <w:rPr>
          <w:iCs/>
        </w:rPr>
        <w:t xml:space="preserve">Preschoolers’ </w:t>
      </w:r>
      <w:r>
        <w:rPr>
          <w:iCs/>
        </w:rPr>
        <w:t>u</w:t>
      </w:r>
      <w:r w:rsidRPr="00946C55">
        <w:rPr>
          <w:iCs/>
        </w:rPr>
        <w:t xml:space="preserve">nderstanding of </w:t>
      </w:r>
      <w:r>
        <w:rPr>
          <w:iCs/>
        </w:rPr>
        <w:t>h</w:t>
      </w:r>
      <w:r w:rsidRPr="00946C55">
        <w:rPr>
          <w:iCs/>
        </w:rPr>
        <w:t xml:space="preserve">orizontal and </w:t>
      </w:r>
      <w:r>
        <w:rPr>
          <w:iCs/>
        </w:rPr>
        <w:t>v</w:t>
      </w:r>
      <w:r w:rsidRPr="00946C55">
        <w:rPr>
          <w:iCs/>
        </w:rPr>
        <w:t xml:space="preserve">ertical </w:t>
      </w:r>
      <w:r>
        <w:rPr>
          <w:iCs/>
        </w:rPr>
        <w:t>d</w:t>
      </w:r>
      <w:r w:rsidRPr="00946C55">
        <w:rPr>
          <w:iCs/>
        </w:rPr>
        <w:t xml:space="preserve">imensions in </w:t>
      </w:r>
      <w:r>
        <w:rPr>
          <w:iCs/>
        </w:rPr>
        <w:t>l</w:t>
      </w:r>
      <w:r w:rsidRPr="00946C55">
        <w:rPr>
          <w:iCs/>
        </w:rPr>
        <w:t xml:space="preserve">anguage: The </w:t>
      </w:r>
      <w:r>
        <w:rPr>
          <w:iCs/>
        </w:rPr>
        <w:t>m</w:t>
      </w:r>
      <w:r w:rsidRPr="00946C55">
        <w:rPr>
          <w:iCs/>
        </w:rPr>
        <w:t xml:space="preserve">oderating </w:t>
      </w:r>
      <w:r>
        <w:rPr>
          <w:iCs/>
        </w:rPr>
        <w:t>r</w:t>
      </w:r>
      <w:r w:rsidRPr="00946C55">
        <w:rPr>
          <w:iCs/>
        </w:rPr>
        <w:t xml:space="preserve">ole of </w:t>
      </w:r>
      <w:r>
        <w:rPr>
          <w:iCs/>
        </w:rPr>
        <w:t>p</w:t>
      </w:r>
      <w:r w:rsidRPr="00946C55">
        <w:rPr>
          <w:iCs/>
        </w:rPr>
        <w:t xml:space="preserve">arental </w:t>
      </w:r>
      <w:r>
        <w:rPr>
          <w:iCs/>
        </w:rPr>
        <w:t>e</w:t>
      </w:r>
      <w:r w:rsidRPr="00946C55">
        <w:rPr>
          <w:iCs/>
        </w:rPr>
        <w:t>ducation</w:t>
      </w:r>
      <w:r w:rsidRPr="005735C1">
        <w:rPr>
          <w:iCs/>
        </w:rPr>
        <w:t>.</w:t>
      </w:r>
      <w:r>
        <w:rPr>
          <w:iCs/>
        </w:rPr>
        <w:t xml:space="preserve"> </w:t>
      </w:r>
      <w:r w:rsidR="006573EA">
        <w:rPr>
          <w:i/>
        </w:rPr>
        <w:t>Journal of Cognition and</w:t>
      </w:r>
      <w:r w:rsidR="00E26D35">
        <w:rPr>
          <w:i/>
        </w:rPr>
        <w:t xml:space="preserve"> Development.</w:t>
      </w:r>
    </w:p>
    <w:p w14:paraId="693ADCF4" w14:textId="5CC52BBE" w:rsidR="005735C1" w:rsidRPr="001632A2" w:rsidRDefault="00DB2882" w:rsidP="001632A2">
      <w:pPr>
        <w:ind w:left="720" w:hanging="720"/>
        <w:rPr>
          <w:b/>
          <w:color w:val="000000"/>
          <w:lang w:bidi="en-US"/>
        </w:rPr>
      </w:pPr>
      <w:r>
        <w:rPr>
          <w:color w:val="000000"/>
          <w:lang w:bidi="en-US"/>
        </w:rPr>
        <w:t>2</w:t>
      </w:r>
      <w:r w:rsidR="001632A2">
        <w:rPr>
          <w:color w:val="000000"/>
          <w:lang w:bidi="en-US"/>
        </w:rPr>
        <w:t>.</w:t>
      </w:r>
      <w:r w:rsidR="001632A2">
        <w:rPr>
          <w:b/>
          <w:color w:val="000000"/>
          <w:lang w:bidi="en-US"/>
        </w:rPr>
        <w:t xml:space="preserve">  </w:t>
      </w:r>
      <w:r w:rsidR="00BD3679" w:rsidRPr="00154423">
        <w:rPr>
          <w:b/>
          <w:color w:val="000000"/>
          <w:lang w:bidi="en-US"/>
        </w:rPr>
        <w:t>Bower, C.</w:t>
      </w:r>
      <w:r w:rsidR="001E1260">
        <w:rPr>
          <w:b/>
          <w:color w:val="000000"/>
          <w:lang w:bidi="en-US"/>
        </w:rPr>
        <w:t xml:space="preserve"> A.</w:t>
      </w:r>
      <w:r w:rsidR="00BD3679" w:rsidRPr="00154423">
        <w:rPr>
          <w:color w:val="000000"/>
          <w:lang w:bidi="en-US"/>
        </w:rPr>
        <w:t xml:space="preserve">, Gaudreau, C., Pritulsky, C., Hirsh-Pasek, K., &amp; </w:t>
      </w:r>
      <w:proofErr w:type="spellStart"/>
      <w:r w:rsidR="00BD3679" w:rsidRPr="00154423">
        <w:rPr>
          <w:color w:val="000000"/>
          <w:lang w:bidi="en-US"/>
        </w:rPr>
        <w:t>Golinkoff</w:t>
      </w:r>
      <w:proofErr w:type="spellEnd"/>
      <w:r w:rsidR="00BD3679" w:rsidRPr="00154423">
        <w:rPr>
          <w:color w:val="000000"/>
          <w:lang w:bidi="en-US"/>
        </w:rPr>
        <w:t xml:space="preserve">, R. M. (under review). Playing for the future: Spatial thinking belongs in preschool. </w:t>
      </w:r>
      <w:r w:rsidR="00BD3679" w:rsidRPr="00154423">
        <w:rPr>
          <w:i/>
          <w:color w:val="000000"/>
          <w:lang w:bidi="en-US"/>
        </w:rPr>
        <w:t>APA Division 15 Education Practice Brief.</w:t>
      </w:r>
    </w:p>
    <w:p w14:paraId="544030B8" w14:textId="77777777" w:rsidR="003A7C6C" w:rsidRPr="007C57B2" w:rsidRDefault="003A7C6C" w:rsidP="003A7C6C">
      <w:pPr>
        <w:ind w:left="810" w:hanging="810"/>
        <w:rPr>
          <w:b/>
          <w:color w:val="000000"/>
          <w:u w:val="single"/>
          <w:lang w:bidi="en-US"/>
        </w:rPr>
      </w:pPr>
    </w:p>
    <w:p w14:paraId="5323379B" w14:textId="1C5125B2" w:rsidR="00F20F20" w:rsidRPr="007C57B2" w:rsidRDefault="00F20F20" w:rsidP="00F20F20">
      <w:pPr>
        <w:ind w:left="720" w:hanging="720"/>
        <w:rPr>
          <w:color w:val="000000"/>
          <w:u w:val="single"/>
          <w:lang w:bidi="en-US"/>
        </w:rPr>
      </w:pPr>
      <w:r w:rsidRPr="007C57B2">
        <w:rPr>
          <w:b/>
          <w:color w:val="000000"/>
          <w:u w:val="single"/>
          <w:lang w:bidi="en-US"/>
        </w:rPr>
        <w:t>BLOG POST</w:t>
      </w:r>
    </w:p>
    <w:p w14:paraId="66609947" w14:textId="5267DA38" w:rsidR="004D7FA3" w:rsidRDefault="00464B14" w:rsidP="00D3275D">
      <w:pPr>
        <w:ind w:left="720" w:hanging="720"/>
        <w:rPr>
          <w:color w:val="000000"/>
          <w:lang w:bidi="en-US"/>
        </w:rPr>
      </w:pPr>
      <w:r w:rsidRPr="007C57B2">
        <w:rPr>
          <w:color w:val="000000"/>
          <w:lang w:bidi="en-US"/>
        </w:rPr>
        <w:t xml:space="preserve">1.  </w:t>
      </w:r>
      <w:r w:rsidR="00F20F20" w:rsidRPr="007C57B2">
        <w:rPr>
          <w:b/>
          <w:color w:val="000000"/>
          <w:lang w:bidi="en-US"/>
        </w:rPr>
        <w:t>Bower, C.</w:t>
      </w:r>
      <w:r w:rsidR="001E1260">
        <w:rPr>
          <w:b/>
          <w:color w:val="000000"/>
          <w:lang w:bidi="en-US"/>
        </w:rPr>
        <w:t xml:space="preserve"> A.</w:t>
      </w:r>
      <w:r w:rsidR="00F20F20" w:rsidRPr="007C57B2">
        <w:rPr>
          <w:color w:val="000000"/>
          <w:lang w:bidi="en-US"/>
        </w:rPr>
        <w:t xml:space="preserve">, Vu, L., </w:t>
      </w:r>
      <w:proofErr w:type="spellStart"/>
      <w:r w:rsidR="00F20F20" w:rsidRPr="007C57B2">
        <w:rPr>
          <w:color w:val="000000"/>
          <w:lang w:bidi="en-US"/>
        </w:rPr>
        <w:t>Golinkoff</w:t>
      </w:r>
      <w:proofErr w:type="spellEnd"/>
      <w:r w:rsidR="00F20F20" w:rsidRPr="007C57B2">
        <w:rPr>
          <w:color w:val="000000"/>
          <w:lang w:bidi="en-US"/>
        </w:rPr>
        <w:t xml:space="preserve">, R. M., &amp; Hirsh-Pasek, K. (2019, </w:t>
      </w:r>
      <w:r w:rsidR="0096583E" w:rsidRPr="007C57B2">
        <w:rPr>
          <w:color w:val="000000"/>
          <w:lang w:bidi="en-US"/>
        </w:rPr>
        <w:t>July 12</w:t>
      </w:r>
      <w:r w:rsidR="00F20F20" w:rsidRPr="007C57B2">
        <w:rPr>
          <w:color w:val="000000"/>
          <w:lang w:bidi="en-US"/>
        </w:rPr>
        <w:t xml:space="preserve">). School’s out: Block out time for spatial learning. </w:t>
      </w:r>
      <w:r w:rsidR="00F20F20" w:rsidRPr="007C57B2">
        <w:rPr>
          <w:i/>
          <w:color w:val="000000"/>
          <w:lang w:bidi="en-US"/>
        </w:rPr>
        <w:t>Brookings Institution</w:t>
      </w:r>
      <w:r w:rsidR="00F20F20" w:rsidRPr="007C57B2">
        <w:rPr>
          <w:color w:val="000000"/>
          <w:lang w:bidi="en-US"/>
        </w:rPr>
        <w:t>.</w:t>
      </w:r>
      <w:r w:rsidR="00A97458" w:rsidRPr="007C57B2">
        <w:rPr>
          <w:color w:val="000000"/>
          <w:lang w:bidi="en-US"/>
        </w:rPr>
        <w:t xml:space="preserve"> [</w:t>
      </w:r>
      <w:hyperlink r:id="rId10" w:history="1">
        <w:r w:rsidR="00A97458" w:rsidRPr="007C57B2">
          <w:rPr>
            <w:rStyle w:val="Hyperlink"/>
          </w:rPr>
          <w:t>https://www.brookings.edu/blog/ education-plus-development/2019/07/09/schools-out-block-out-time-for-spatial-learning/</w:t>
        </w:r>
      </w:hyperlink>
      <w:r w:rsidR="00A97458" w:rsidRPr="007C57B2">
        <w:rPr>
          <w:color w:val="000000"/>
          <w:lang w:bidi="en-US"/>
        </w:rPr>
        <w:t>]</w:t>
      </w:r>
    </w:p>
    <w:p w14:paraId="063F2691" w14:textId="77777777" w:rsidR="00E26D35" w:rsidRDefault="00E26D35" w:rsidP="00A97458">
      <w:pPr>
        <w:rPr>
          <w:b/>
          <w:color w:val="000000"/>
          <w:u w:val="single"/>
          <w:lang w:bidi="en-US"/>
        </w:rPr>
      </w:pPr>
    </w:p>
    <w:p w14:paraId="0570952C" w14:textId="6CF8220C" w:rsidR="00722473" w:rsidRPr="007C57B2" w:rsidRDefault="00722473" w:rsidP="00A97458">
      <w:pPr>
        <w:rPr>
          <w:b/>
          <w:color w:val="000000"/>
          <w:u w:val="single"/>
          <w:lang w:bidi="en-US"/>
        </w:rPr>
      </w:pPr>
      <w:r w:rsidRPr="007C57B2">
        <w:rPr>
          <w:b/>
          <w:color w:val="000000"/>
          <w:u w:val="single"/>
          <w:lang w:bidi="en-US"/>
        </w:rPr>
        <w:t xml:space="preserve">EDUCATION </w:t>
      </w:r>
      <w:r w:rsidR="000D1144" w:rsidRPr="007C57B2">
        <w:rPr>
          <w:b/>
          <w:color w:val="000000"/>
          <w:u w:val="single"/>
          <w:lang w:bidi="en-US"/>
        </w:rPr>
        <w:t>OUTREACH PUBLICATIONS</w:t>
      </w:r>
    </w:p>
    <w:p w14:paraId="58EC0639" w14:textId="531353EA" w:rsidR="00C07FCA" w:rsidRPr="007C57B2" w:rsidRDefault="00464B14" w:rsidP="00464B14">
      <w:pPr>
        <w:ind w:left="720" w:hanging="720"/>
        <w:rPr>
          <w:i/>
          <w:color w:val="000000"/>
          <w:lang w:bidi="en-US"/>
        </w:rPr>
      </w:pPr>
      <w:r w:rsidRPr="007C57B2">
        <w:rPr>
          <w:color w:val="000000"/>
          <w:lang w:bidi="en-US"/>
        </w:rPr>
        <w:t xml:space="preserve">1.  </w:t>
      </w:r>
      <w:r w:rsidR="00722473" w:rsidRPr="007C57B2">
        <w:rPr>
          <w:b/>
          <w:color w:val="000000"/>
          <w:lang w:bidi="en-US"/>
        </w:rPr>
        <w:t>Bower, C.</w:t>
      </w:r>
      <w:r w:rsidR="001E1260">
        <w:rPr>
          <w:b/>
          <w:color w:val="000000"/>
          <w:lang w:bidi="en-US"/>
        </w:rPr>
        <w:t xml:space="preserve"> A.</w:t>
      </w:r>
      <w:r w:rsidR="00722473" w:rsidRPr="007C57B2">
        <w:rPr>
          <w:color w:val="000000"/>
          <w:lang w:bidi="en-US"/>
        </w:rPr>
        <w:t xml:space="preserve">, Zimmermann, L., Hirsh-Pasek, K., &amp; </w:t>
      </w:r>
      <w:proofErr w:type="spellStart"/>
      <w:r w:rsidR="00722473" w:rsidRPr="007C57B2">
        <w:rPr>
          <w:color w:val="000000"/>
          <w:lang w:bidi="en-US"/>
        </w:rPr>
        <w:t>Golinkoff</w:t>
      </w:r>
      <w:proofErr w:type="spellEnd"/>
      <w:r w:rsidR="00722473" w:rsidRPr="007C57B2">
        <w:rPr>
          <w:color w:val="000000"/>
          <w:lang w:bidi="en-US"/>
        </w:rPr>
        <w:t xml:space="preserve">, R. M. (2018, Spring). Blocking out time for blocks: Increasing STEM skills through playful learning. </w:t>
      </w:r>
      <w:proofErr w:type="spellStart"/>
      <w:r w:rsidR="00722473" w:rsidRPr="007C57B2">
        <w:rPr>
          <w:i/>
          <w:color w:val="000000"/>
          <w:lang w:bidi="en-US"/>
        </w:rPr>
        <w:t>AfterSchool</w:t>
      </w:r>
      <w:proofErr w:type="spellEnd"/>
      <w:r w:rsidR="00722473" w:rsidRPr="007C57B2">
        <w:rPr>
          <w:i/>
          <w:color w:val="000000"/>
          <w:lang w:bidi="en-US"/>
        </w:rPr>
        <w:t xml:space="preserve"> Today.</w:t>
      </w:r>
    </w:p>
    <w:p w14:paraId="32BE8D76" w14:textId="797473EF" w:rsidR="00C07FCA" w:rsidRPr="007C57B2" w:rsidRDefault="00464B14" w:rsidP="00BD3679">
      <w:pPr>
        <w:ind w:left="720" w:hanging="720"/>
      </w:pPr>
      <w:r w:rsidRPr="007C57B2">
        <w:rPr>
          <w:color w:val="000000"/>
          <w:lang w:bidi="en-US"/>
        </w:rPr>
        <w:t xml:space="preserve">2.  </w:t>
      </w:r>
      <w:r w:rsidR="00C07FCA" w:rsidRPr="007C57B2">
        <w:rPr>
          <w:b/>
          <w:color w:val="000000"/>
          <w:lang w:bidi="en-US"/>
        </w:rPr>
        <w:t>Bower, C.</w:t>
      </w:r>
      <w:r w:rsidR="001E1260">
        <w:rPr>
          <w:b/>
          <w:color w:val="000000"/>
          <w:lang w:bidi="en-US"/>
        </w:rPr>
        <w:t xml:space="preserve"> A.</w:t>
      </w:r>
      <w:r w:rsidR="00C07FCA" w:rsidRPr="007C57B2">
        <w:rPr>
          <w:color w:val="000000"/>
          <w:lang w:bidi="en-US"/>
        </w:rPr>
        <w:t xml:space="preserve"> &amp; Hirsh-Pasek, K.</w:t>
      </w:r>
      <w:r w:rsidR="00EE1B92" w:rsidRPr="007C57B2">
        <w:rPr>
          <w:color w:val="000000"/>
          <w:lang w:bidi="en-US"/>
        </w:rPr>
        <w:t xml:space="preserve"> </w:t>
      </w:r>
      <w:r w:rsidR="00C07FCA" w:rsidRPr="007C57B2">
        <w:rPr>
          <w:color w:val="000000"/>
          <w:lang w:bidi="en-US"/>
        </w:rPr>
        <w:t>(2020</w:t>
      </w:r>
      <w:r w:rsidR="003E6F4F" w:rsidRPr="007C57B2">
        <w:rPr>
          <w:color w:val="000000"/>
          <w:lang w:bidi="en-US"/>
        </w:rPr>
        <w:t>, May</w:t>
      </w:r>
      <w:r w:rsidR="00C07FCA" w:rsidRPr="007C57B2">
        <w:rPr>
          <w:color w:val="000000"/>
          <w:lang w:bidi="en-US"/>
        </w:rPr>
        <w:t xml:space="preserve">). </w:t>
      </w:r>
      <w:r w:rsidR="003E6F4F" w:rsidRPr="007C57B2">
        <w:rPr>
          <w:color w:val="000000"/>
          <w:lang w:bidi="en-US"/>
        </w:rPr>
        <w:t>Learning Games and Toys for Preschoolers.</w:t>
      </w:r>
      <w:r w:rsidR="00C07FCA" w:rsidRPr="007C57B2">
        <w:rPr>
          <w:color w:val="000000"/>
          <w:lang w:bidi="en-US"/>
        </w:rPr>
        <w:t xml:space="preserve"> </w:t>
      </w:r>
      <w:r w:rsidR="00C07FCA" w:rsidRPr="007C57B2">
        <w:rPr>
          <w:i/>
          <w:color w:val="000000"/>
          <w:lang w:bidi="en-US"/>
        </w:rPr>
        <w:t>The Genius of Play.</w:t>
      </w:r>
      <w:r w:rsidR="003E6F4F" w:rsidRPr="007C57B2">
        <w:rPr>
          <w:i/>
          <w:color w:val="000000"/>
          <w:lang w:bidi="en-US"/>
        </w:rPr>
        <w:t xml:space="preserve"> </w:t>
      </w:r>
      <w:r w:rsidR="003E6F4F" w:rsidRPr="007C57B2">
        <w:rPr>
          <w:color w:val="000000"/>
          <w:lang w:bidi="en-US"/>
        </w:rPr>
        <w:t>[</w:t>
      </w:r>
      <w:hyperlink r:id="rId11" w:anchor=".XrwKTFNKgUQ" w:history="1">
        <w:r w:rsidR="003E6F4F" w:rsidRPr="007C57B2">
          <w:rPr>
            <w:rStyle w:val="Hyperlink"/>
          </w:rPr>
          <w:t>https://www.thegeniusofplay.org/genius/expert-advice/articles/learning-games-toys-for-preschoolers.aspx#.XrwKTFNKgUQ</w:t>
        </w:r>
      </w:hyperlink>
      <w:r w:rsidR="003E6F4F" w:rsidRPr="007C57B2">
        <w:t>]</w:t>
      </w:r>
    </w:p>
    <w:p w14:paraId="6789E6CD" w14:textId="77777777" w:rsidR="00092CBB" w:rsidRDefault="00092CBB" w:rsidP="002B3004"/>
    <w:p w14:paraId="44B5A372" w14:textId="2865EE25" w:rsidR="00A40FA0" w:rsidRPr="007C57B2" w:rsidRDefault="00A40FA0" w:rsidP="009957CB">
      <w:pPr>
        <w:outlineLvl w:val="0"/>
        <w:rPr>
          <w:b/>
          <w:color w:val="000000"/>
          <w:u w:val="single"/>
        </w:rPr>
      </w:pPr>
      <w:r w:rsidRPr="007C57B2">
        <w:rPr>
          <w:b/>
          <w:color w:val="000000"/>
          <w:u w:val="single"/>
        </w:rPr>
        <w:t>INVITED TALKS</w:t>
      </w:r>
    </w:p>
    <w:p w14:paraId="08DBD79F" w14:textId="31035E8E" w:rsidR="008A4B12" w:rsidRDefault="00C937AF" w:rsidP="008A4B12">
      <w:pPr>
        <w:pStyle w:val="ListParagraph"/>
        <w:numPr>
          <w:ilvl w:val="0"/>
          <w:numId w:val="15"/>
        </w:numPr>
        <w:tabs>
          <w:tab w:val="left" w:pos="270"/>
          <w:tab w:val="left" w:pos="720"/>
        </w:tabs>
        <w:ind w:hanging="720"/>
        <w:rPr>
          <w:color w:val="000000"/>
        </w:rPr>
      </w:pPr>
      <w:r w:rsidRPr="008A4B12">
        <w:rPr>
          <w:b/>
          <w:color w:val="000000"/>
        </w:rPr>
        <w:t>Bower, C.</w:t>
      </w:r>
      <w:r w:rsidR="001E1260" w:rsidRPr="008A4B12">
        <w:rPr>
          <w:b/>
          <w:color w:val="000000"/>
        </w:rPr>
        <w:t xml:space="preserve"> A.</w:t>
      </w:r>
      <w:r w:rsidRPr="008A4B12">
        <w:rPr>
          <w:color w:val="000000"/>
        </w:rPr>
        <w:t xml:space="preserve"> (2022, March). </w:t>
      </w:r>
      <w:r w:rsidRPr="008A4B12">
        <w:rPr>
          <w:color w:val="000000" w:themeColor="text1"/>
          <w:shd w:val="clear" w:color="auto" w:fill="FFFFFF"/>
        </w:rPr>
        <w:t>Putting it together: Spatial play and STEM learning</w:t>
      </w:r>
      <w:r w:rsidRPr="008A4B12">
        <w:rPr>
          <w:color w:val="000000"/>
        </w:rPr>
        <w:t>. University of Southern California, CA.</w:t>
      </w:r>
    </w:p>
    <w:p w14:paraId="1E11EED0" w14:textId="77777777" w:rsidR="008A4B12" w:rsidRDefault="00DE207B" w:rsidP="008A4B12">
      <w:pPr>
        <w:pStyle w:val="ListParagraph"/>
        <w:numPr>
          <w:ilvl w:val="0"/>
          <w:numId w:val="15"/>
        </w:numPr>
        <w:tabs>
          <w:tab w:val="left" w:pos="270"/>
          <w:tab w:val="left" w:pos="720"/>
        </w:tabs>
        <w:ind w:hanging="720"/>
        <w:rPr>
          <w:color w:val="000000"/>
        </w:rPr>
      </w:pPr>
      <w:r w:rsidRPr="008A4B12">
        <w:rPr>
          <w:b/>
          <w:color w:val="000000"/>
        </w:rPr>
        <w:t>Bower, C.</w:t>
      </w:r>
      <w:r w:rsidR="001E1260" w:rsidRPr="008A4B12">
        <w:rPr>
          <w:b/>
          <w:color w:val="000000"/>
        </w:rPr>
        <w:t xml:space="preserve"> A.</w:t>
      </w:r>
      <w:r w:rsidRPr="008A4B12">
        <w:rPr>
          <w:color w:val="000000"/>
        </w:rPr>
        <w:t xml:space="preserve"> (2021, October). </w:t>
      </w:r>
      <w:r w:rsidR="003D7AD1" w:rsidRPr="008A4B12">
        <w:rPr>
          <w:color w:val="000000" w:themeColor="text1"/>
          <w:shd w:val="clear" w:color="auto" w:fill="FFFFFF"/>
        </w:rPr>
        <w:t>The impact of spatial-cognitive interventions on STEM learning</w:t>
      </w:r>
      <w:r w:rsidR="00E1234B" w:rsidRPr="008A4B12">
        <w:rPr>
          <w:color w:val="000000"/>
        </w:rPr>
        <w:t>. University of Connecticut, CT.</w:t>
      </w:r>
    </w:p>
    <w:p w14:paraId="414FB28A" w14:textId="079945A8" w:rsidR="00EB678C" w:rsidRPr="008A4B12" w:rsidRDefault="00EB678C" w:rsidP="008A4B12">
      <w:pPr>
        <w:pStyle w:val="ListParagraph"/>
        <w:numPr>
          <w:ilvl w:val="0"/>
          <w:numId w:val="15"/>
        </w:numPr>
        <w:tabs>
          <w:tab w:val="left" w:pos="270"/>
          <w:tab w:val="left" w:pos="720"/>
        </w:tabs>
        <w:ind w:hanging="720"/>
        <w:rPr>
          <w:color w:val="000000"/>
        </w:rPr>
      </w:pPr>
      <w:r w:rsidRPr="008A4B12">
        <w:rPr>
          <w:b/>
          <w:color w:val="000000"/>
        </w:rPr>
        <w:t>Bower, C.</w:t>
      </w:r>
      <w:r w:rsidR="001E1260" w:rsidRPr="008A4B12">
        <w:rPr>
          <w:b/>
          <w:color w:val="000000"/>
        </w:rPr>
        <w:t xml:space="preserve"> A.</w:t>
      </w:r>
      <w:r w:rsidRPr="008A4B12">
        <w:rPr>
          <w:color w:val="000000"/>
        </w:rPr>
        <w:t xml:space="preserve"> (2019, March).</w:t>
      </w:r>
      <w:r w:rsidRPr="008A4B12">
        <w:rPr>
          <w:color w:val="000000" w:themeColor="text1"/>
        </w:rPr>
        <w:t xml:space="preserve"> </w:t>
      </w:r>
      <w:r w:rsidRPr="008A4B12">
        <w:rPr>
          <w:color w:val="000000" w:themeColor="text1"/>
          <w:shd w:val="clear" w:color="auto" w:fill="FFFFFF"/>
        </w:rPr>
        <w:t>A developmental perspective on the role of spatial cognition in STEM achievement</w:t>
      </w:r>
      <w:r w:rsidRPr="008A4B12">
        <w:rPr>
          <w:color w:val="000000" w:themeColor="text1"/>
        </w:rPr>
        <w:t xml:space="preserve">. </w:t>
      </w:r>
      <w:r w:rsidRPr="008A4B12">
        <w:rPr>
          <w:color w:val="000000"/>
        </w:rPr>
        <w:t>University of Maryland, MD.</w:t>
      </w:r>
    </w:p>
    <w:p w14:paraId="60178E38" w14:textId="77777777" w:rsidR="00F87435" w:rsidRDefault="00F87435" w:rsidP="006767D3">
      <w:pPr>
        <w:outlineLvl w:val="0"/>
        <w:rPr>
          <w:color w:val="000000"/>
        </w:rPr>
      </w:pPr>
    </w:p>
    <w:p w14:paraId="15CD38A6" w14:textId="18DFE316" w:rsidR="000240F6" w:rsidRDefault="00395873" w:rsidP="006767D3">
      <w:pPr>
        <w:outlineLvl w:val="0"/>
        <w:rPr>
          <w:b/>
          <w:color w:val="000000"/>
          <w:u w:val="single"/>
        </w:rPr>
      </w:pPr>
      <w:r w:rsidRPr="007C57B2">
        <w:rPr>
          <w:b/>
          <w:color w:val="000000"/>
          <w:u w:val="single"/>
        </w:rPr>
        <w:t>PAPER PRESENTATIONS</w:t>
      </w:r>
    </w:p>
    <w:p w14:paraId="0F7411E0" w14:textId="77777777" w:rsidR="00841992" w:rsidRPr="00D95C05" w:rsidRDefault="00841992" w:rsidP="00841992">
      <w:pPr>
        <w:rPr>
          <w:color w:val="000000"/>
          <w:lang w:bidi="en-US"/>
        </w:rPr>
      </w:pPr>
      <w:r>
        <w:rPr>
          <w:color w:val="000000"/>
          <w:lang w:bidi="en-US"/>
        </w:rPr>
        <w:t>*Indicates mentee</w:t>
      </w:r>
    </w:p>
    <w:p w14:paraId="4011F127" w14:textId="2FF34970" w:rsidR="00D96680" w:rsidRPr="00D96680" w:rsidRDefault="00D96680" w:rsidP="00D96680">
      <w:pPr>
        <w:pStyle w:val="ListParagraph"/>
        <w:numPr>
          <w:ilvl w:val="0"/>
          <w:numId w:val="13"/>
        </w:numPr>
        <w:tabs>
          <w:tab w:val="left" w:pos="270"/>
        </w:tabs>
        <w:ind w:hanging="720"/>
        <w:rPr>
          <w:b/>
          <w:bCs/>
          <w:color w:val="000000" w:themeColor="text1"/>
          <w:lang w:val="en"/>
        </w:rPr>
      </w:pPr>
      <w:r w:rsidRPr="00D96680">
        <w:rPr>
          <w:b/>
          <w:bCs/>
          <w:color w:val="000000" w:themeColor="text1"/>
          <w:lang w:val="en"/>
        </w:rPr>
        <w:t>Bower, C. A.</w:t>
      </w:r>
      <w:r>
        <w:rPr>
          <w:color w:val="000000" w:themeColor="text1"/>
          <w:lang w:val="en"/>
        </w:rPr>
        <w:t xml:space="preserve">, Dore, R., &amp; Bonus, A. (2027, April). Investigating spatial and math language in educational videos watched by 3-to-5-year-olds. In. C. Yi &amp; F. Ng (Chairs), </w:t>
      </w:r>
      <w:r>
        <w:rPr>
          <w:rFonts w:eastAsia="Calibri"/>
          <w:i/>
          <w:iCs/>
        </w:rPr>
        <w:t>E</w:t>
      </w:r>
      <w:r w:rsidRPr="00D96680">
        <w:rPr>
          <w:rFonts w:eastAsia="Calibri"/>
          <w:i/>
          <w:iCs/>
        </w:rPr>
        <w:t>arly home learning environments and children’s spatial and math development</w:t>
      </w:r>
      <w:r>
        <w:rPr>
          <w:rFonts w:eastAsia="Calibri"/>
        </w:rPr>
        <w:t xml:space="preserve">. Symposium presentation submitted to the </w:t>
      </w:r>
      <w:r w:rsidRPr="00E07DCA">
        <w:rPr>
          <w:color w:val="000000" w:themeColor="text1"/>
          <w:lang w:bidi="en-US"/>
        </w:rPr>
        <w:t xml:space="preserve">Biennial </w:t>
      </w:r>
      <w:r>
        <w:rPr>
          <w:color w:val="000000" w:themeColor="text1"/>
          <w:lang w:bidi="en-US"/>
        </w:rPr>
        <w:t>Meeting</w:t>
      </w:r>
      <w:r w:rsidRPr="00E07DCA">
        <w:rPr>
          <w:color w:val="000000" w:themeColor="text1"/>
          <w:lang w:bidi="en-US"/>
        </w:rPr>
        <w:t xml:space="preserve"> of the Society for Research in Child Development. </w:t>
      </w:r>
      <w:r>
        <w:rPr>
          <w:color w:val="000000" w:themeColor="text1"/>
          <w:lang w:bidi="en-US"/>
        </w:rPr>
        <w:t>Atlanta, GA</w:t>
      </w:r>
      <w:r w:rsidRPr="00E07DCA">
        <w:rPr>
          <w:color w:val="000000" w:themeColor="text1"/>
          <w:lang w:bidi="en-US"/>
        </w:rPr>
        <w:t>.</w:t>
      </w:r>
    </w:p>
    <w:p w14:paraId="366956EF" w14:textId="054841D3" w:rsidR="00B76852" w:rsidRPr="00B76852" w:rsidRDefault="00B76852" w:rsidP="00B76852">
      <w:pPr>
        <w:pStyle w:val="ListParagraph"/>
        <w:numPr>
          <w:ilvl w:val="0"/>
          <w:numId w:val="13"/>
        </w:numPr>
        <w:tabs>
          <w:tab w:val="left" w:pos="360"/>
        </w:tabs>
        <w:ind w:hanging="720"/>
        <w:rPr>
          <w:color w:val="000000" w:themeColor="text1"/>
          <w:lang w:val="en"/>
        </w:rPr>
      </w:pPr>
      <w:r w:rsidRPr="00B76852">
        <w:rPr>
          <w:color w:val="000000" w:themeColor="text1"/>
          <w:lang w:val="en"/>
        </w:rPr>
        <w:t xml:space="preserve">Bowen, C., </w:t>
      </w:r>
      <w:r w:rsidRPr="00B76852">
        <w:rPr>
          <w:b/>
          <w:bCs/>
          <w:color w:val="000000" w:themeColor="text1"/>
          <w:lang w:val="en"/>
        </w:rPr>
        <w:t>Bower, C. A.</w:t>
      </w:r>
      <w:r w:rsidRPr="00B76852">
        <w:rPr>
          <w:color w:val="000000" w:themeColor="text1"/>
          <w:lang w:val="en"/>
        </w:rPr>
        <w:t>, Morales-</w:t>
      </w:r>
      <w:proofErr w:type="spellStart"/>
      <w:r w:rsidRPr="00B76852">
        <w:rPr>
          <w:color w:val="000000" w:themeColor="text1"/>
          <w:lang w:val="en"/>
        </w:rPr>
        <w:t>Chicas</w:t>
      </w:r>
      <w:proofErr w:type="spellEnd"/>
      <w:r w:rsidRPr="00B76852">
        <w:rPr>
          <w:color w:val="000000" w:themeColor="text1"/>
          <w:lang w:val="en"/>
        </w:rPr>
        <w:t>, J. (202</w:t>
      </w:r>
      <w:r>
        <w:rPr>
          <w:color w:val="000000" w:themeColor="text1"/>
          <w:lang w:val="en"/>
        </w:rPr>
        <w:t xml:space="preserve">7, April). </w:t>
      </w:r>
      <w:r w:rsidRPr="00B76852">
        <w:rPr>
          <w:i/>
          <w:iCs/>
          <w:color w:val="000000" w:themeColor="text1"/>
          <w:lang w:val="en"/>
        </w:rPr>
        <w:t>Effectiveness of a decolonial, place-based learning community for instructors serving a marginalized student population</w:t>
      </w:r>
      <w:r w:rsidRPr="00B76852">
        <w:rPr>
          <w:color w:val="000000" w:themeColor="text1"/>
          <w:lang w:val="en"/>
        </w:rPr>
        <w:t>.</w:t>
      </w:r>
      <w:r>
        <w:rPr>
          <w:color w:val="000000" w:themeColor="text1"/>
          <w:lang w:val="en"/>
        </w:rPr>
        <w:t xml:space="preserve"> Paper submitted to the American Educational Research Association (AERA) Annual Meeting. Toronto, Canada.</w:t>
      </w:r>
    </w:p>
    <w:p w14:paraId="1AC70128" w14:textId="0FFBA948" w:rsidR="00954BDF" w:rsidRPr="00954BDF" w:rsidRDefault="00954BDF" w:rsidP="00954BDF">
      <w:pPr>
        <w:pStyle w:val="ListParagraph"/>
        <w:numPr>
          <w:ilvl w:val="0"/>
          <w:numId w:val="13"/>
        </w:numPr>
        <w:tabs>
          <w:tab w:val="left" w:pos="270"/>
        </w:tabs>
        <w:ind w:hanging="720"/>
        <w:rPr>
          <w:b/>
          <w:bCs/>
          <w:color w:val="000000" w:themeColor="text1"/>
          <w:lang w:val="en"/>
        </w:rPr>
      </w:pPr>
      <w:r>
        <w:rPr>
          <w:color w:val="000000" w:themeColor="text1"/>
          <w:lang w:val="en"/>
        </w:rPr>
        <w:t xml:space="preserve">*Bittencourt, I., *Valadez, A., &amp; </w:t>
      </w:r>
      <w:r w:rsidRPr="00D96680">
        <w:rPr>
          <w:b/>
          <w:bCs/>
          <w:color w:val="000000" w:themeColor="text1"/>
          <w:lang w:val="en"/>
        </w:rPr>
        <w:t>Bower, C. A.</w:t>
      </w:r>
      <w:r>
        <w:rPr>
          <w:color w:val="000000" w:themeColor="text1"/>
          <w:lang w:val="en"/>
        </w:rPr>
        <w:t xml:space="preserve"> (2026, September). </w:t>
      </w:r>
      <w:r w:rsidRPr="00954BDF">
        <w:rPr>
          <w:color w:val="000000" w:themeColor="text1"/>
          <w:lang w:val="en"/>
        </w:rPr>
        <w:t>Spatial skills and domain-specific anxieties as predictors of math performance</w:t>
      </w:r>
      <w:r>
        <w:rPr>
          <w:color w:val="000000" w:themeColor="text1"/>
          <w:lang w:val="en"/>
        </w:rPr>
        <w:t xml:space="preserve">. In. K. Atit (Chair), </w:t>
      </w:r>
      <w:r w:rsidRPr="00954BDF">
        <w:rPr>
          <w:rFonts w:eastAsia="Calibri"/>
          <w:i/>
          <w:iCs/>
        </w:rPr>
        <w:t xml:space="preserve">Spatial </w:t>
      </w:r>
      <w:r>
        <w:rPr>
          <w:rFonts w:eastAsia="Calibri"/>
          <w:i/>
          <w:iCs/>
        </w:rPr>
        <w:t>c</w:t>
      </w:r>
      <w:r w:rsidRPr="00954BDF">
        <w:rPr>
          <w:rFonts w:eastAsia="Calibri"/>
          <w:i/>
          <w:iCs/>
        </w:rPr>
        <w:t xml:space="preserve">ognition </w:t>
      </w:r>
      <w:r w:rsidRPr="00954BDF">
        <w:rPr>
          <w:rFonts w:eastAsia="Calibri"/>
          <w:i/>
          <w:iCs/>
        </w:rPr>
        <w:lastRenderedPageBreak/>
        <w:t xml:space="preserve">in STEM </w:t>
      </w:r>
      <w:r>
        <w:rPr>
          <w:rFonts w:eastAsia="Calibri"/>
          <w:i/>
          <w:iCs/>
        </w:rPr>
        <w:t>l</w:t>
      </w:r>
      <w:r w:rsidRPr="00954BDF">
        <w:rPr>
          <w:rFonts w:eastAsia="Calibri"/>
          <w:i/>
          <w:iCs/>
        </w:rPr>
        <w:t xml:space="preserve">earning: From </w:t>
      </w:r>
      <w:r>
        <w:rPr>
          <w:rFonts w:eastAsia="Calibri"/>
          <w:i/>
          <w:iCs/>
        </w:rPr>
        <w:t>i</w:t>
      </w:r>
      <w:r w:rsidRPr="00954BDF">
        <w:rPr>
          <w:rFonts w:eastAsia="Calibri"/>
          <w:i/>
          <w:iCs/>
        </w:rPr>
        <w:t xml:space="preserve">nstructional </w:t>
      </w:r>
      <w:r>
        <w:rPr>
          <w:rFonts w:eastAsia="Calibri"/>
          <w:i/>
          <w:iCs/>
        </w:rPr>
        <w:t>s</w:t>
      </w:r>
      <w:r w:rsidRPr="00954BDF">
        <w:rPr>
          <w:rFonts w:eastAsia="Calibri"/>
          <w:i/>
          <w:iCs/>
        </w:rPr>
        <w:t xml:space="preserve">upports to </w:t>
      </w:r>
      <w:r>
        <w:rPr>
          <w:rFonts w:eastAsia="Calibri"/>
          <w:i/>
          <w:iCs/>
        </w:rPr>
        <w:t>i</w:t>
      </w:r>
      <w:r w:rsidRPr="00954BDF">
        <w:rPr>
          <w:rFonts w:eastAsia="Calibri"/>
          <w:i/>
          <w:iCs/>
        </w:rPr>
        <w:t xml:space="preserve">ndividual </w:t>
      </w:r>
      <w:r>
        <w:rPr>
          <w:rFonts w:eastAsia="Calibri"/>
          <w:i/>
          <w:iCs/>
        </w:rPr>
        <w:t>d</w:t>
      </w:r>
      <w:r w:rsidRPr="00954BDF">
        <w:rPr>
          <w:rFonts w:eastAsia="Calibri"/>
          <w:i/>
          <w:iCs/>
        </w:rPr>
        <w:t>ifferences</w:t>
      </w:r>
      <w:r>
        <w:rPr>
          <w:rFonts w:eastAsia="Calibri"/>
        </w:rPr>
        <w:t xml:space="preserve">. Symposium presentation at </w:t>
      </w:r>
      <w:r w:rsidR="00E561B4">
        <w:rPr>
          <w:rFonts w:eastAsia="Calibri"/>
        </w:rPr>
        <w:t xml:space="preserve">the </w:t>
      </w:r>
      <w:r w:rsidR="00E561B4" w:rsidRPr="00E561B4">
        <w:rPr>
          <w:rFonts w:eastAsia="Calibri"/>
        </w:rPr>
        <w:t>International Mind, Brain and Education Society Conference. San Diego, CA.</w:t>
      </w:r>
    </w:p>
    <w:p w14:paraId="7B77AB46" w14:textId="6E79F2B7" w:rsidR="002451E1" w:rsidRPr="00B52E64" w:rsidRDefault="002451E1" w:rsidP="002451E1">
      <w:pPr>
        <w:pStyle w:val="ListParagraph"/>
        <w:numPr>
          <w:ilvl w:val="0"/>
          <w:numId w:val="13"/>
        </w:numPr>
        <w:tabs>
          <w:tab w:val="left" w:pos="270"/>
        </w:tabs>
        <w:ind w:hanging="720"/>
        <w:rPr>
          <w:color w:val="000000" w:themeColor="text1"/>
          <w:lang w:val="en"/>
        </w:rPr>
      </w:pPr>
      <w:r w:rsidRPr="00B52E64">
        <w:rPr>
          <w:color w:val="000000" w:themeColor="text1"/>
        </w:rPr>
        <w:t>*</w:t>
      </w:r>
      <w:proofErr w:type="spellStart"/>
      <w:r w:rsidRPr="00B52E64">
        <w:rPr>
          <w:color w:val="000000" w:themeColor="text1"/>
        </w:rPr>
        <w:t>Jumarang</w:t>
      </w:r>
      <w:proofErr w:type="spellEnd"/>
      <w:r w:rsidRPr="00B52E64">
        <w:rPr>
          <w:color w:val="000000" w:themeColor="text1"/>
        </w:rPr>
        <w:t>, Y.</w:t>
      </w:r>
      <w:r>
        <w:rPr>
          <w:color w:val="000000" w:themeColor="text1"/>
        </w:rPr>
        <w:t xml:space="preserve"> &amp; </w:t>
      </w:r>
      <w:r w:rsidRPr="00B52E64">
        <w:rPr>
          <w:b/>
          <w:bCs/>
          <w:color w:val="000000" w:themeColor="text1"/>
        </w:rPr>
        <w:t>Bower, C. A.</w:t>
      </w:r>
      <w:r w:rsidRPr="00B52E64">
        <w:rPr>
          <w:color w:val="000000" w:themeColor="text1"/>
        </w:rPr>
        <w:t xml:space="preserve"> (202</w:t>
      </w:r>
      <w:r>
        <w:rPr>
          <w:color w:val="000000" w:themeColor="text1"/>
        </w:rPr>
        <w:t>6</w:t>
      </w:r>
      <w:r w:rsidRPr="00B52E64">
        <w:rPr>
          <w:color w:val="000000" w:themeColor="text1"/>
        </w:rPr>
        <w:t>, April). </w:t>
      </w:r>
      <w:r w:rsidRPr="00B52E64">
        <w:rPr>
          <w:i/>
          <w:iCs/>
          <w:color w:val="000000" w:themeColor="text1"/>
        </w:rPr>
        <w:t>Association</w:t>
      </w:r>
      <w:r>
        <w:rPr>
          <w:i/>
          <w:iCs/>
          <w:color w:val="000000" w:themeColor="text1"/>
        </w:rPr>
        <w:t xml:space="preserve"> between Early Traditional vs. Digital Play and Later 3D Spatial Skills</w:t>
      </w:r>
      <w:r w:rsidRPr="00B52E64">
        <w:rPr>
          <w:color w:val="000000" w:themeColor="text1"/>
        </w:rPr>
        <w:t xml:space="preserve">. Oral presentation at the Western Regional Honors Council. </w:t>
      </w:r>
      <w:r>
        <w:rPr>
          <w:color w:val="000000" w:themeColor="text1"/>
        </w:rPr>
        <w:t>Las Vegas, NV</w:t>
      </w:r>
      <w:r w:rsidRPr="00B52E64">
        <w:rPr>
          <w:color w:val="000000" w:themeColor="text1"/>
        </w:rPr>
        <w:t>. </w:t>
      </w:r>
    </w:p>
    <w:p w14:paraId="5C561873" w14:textId="7E3C684B" w:rsidR="00014BC9" w:rsidRDefault="00014BC9" w:rsidP="00EE7618">
      <w:pPr>
        <w:pStyle w:val="ListParagraph"/>
        <w:numPr>
          <w:ilvl w:val="0"/>
          <w:numId w:val="13"/>
        </w:numPr>
        <w:shd w:val="clear" w:color="auto" w:fill="FFFFFF"/>
        <w:tabs>
          <w:tab w:val="left" w:pos="270"/>
        </w:tabs>
        <w:ind w:hanging="720"/>
        <w:rPr>
          <w:color w:val="000000" w:themeColor="text1"/>
        </w:rPr>
      </w:pPr>
      <w:r w:rsidRPr="00014BC9">
        <w:rPr>
          <w:b/>
          <w:bCs/>
        </w:rPr>
        <w:t>Bower, C. A.</w:t>
      </w:r>
      <w:r w:rsidRPr="00E07DCA">
        <w:t xml:space="preserve">, </w:t>
      </w:r>
      <w:proofErr w:type="spellStart"/>
      <w:r w:rsidRPr="00E07DCA">
        <w:t>Lassaigne</w:t>
      </w:r>
      <w:proofErr w:type="spellEnd"/>
      <w:r w:rsidRPr="00E07DCA">
        <w:t xml:space="preserve">, M., Plascencia, E., Avakian, A., </w:t>
      </w:r>
      <w:proofErr w:type="spellStart"/>
      <w:r w:rsidRPr="00E07DCA">
        <w:t>VonSchonfeldt</w:t>
      </w:r>
      <w:proofErr w:type="spellEnd"/>
      <w:r w:rsidRPr="00E07DCA">
        <w:t xml:space="preserve">, </w:t>
      </w:r>
      <w:r>
        <w:t xml:space="preserve">W., </w:t>
      </w:r>
      <w:r w:rsidRPr="00E07DCA">
        <w:t>Dore, R., &amp; Bonus, A. (2025, May). How educational is YouTube? Investigating spatial and math language and skill development in videos for 3-to-5-Year-Olds</w:t>
      </w:r>
      <w:r w:rsidRPr="00E07DCA">
        <w:rPr>
          <w:color w:val="000000" w:themeColor="text1"/>
          <w:lang w:bidi="en-US"/>
        </w:rPr>
        <w:t xml:space="preserve">. In L. Pagano (Chair), </w:t>
      </w:r>
      <w:r w:rsidR="00672F7E" w:rsidRPr="00672F7E">
        <w:rPr>
          <w:i/>
          <w:iCs/>
          <w:color w:val="000000" w:themeColor="text1"/>
          <w:lang w:bidi="en-US"/>
        </w:rPr>
        <w:t>Out-of-</w:t>
      </w:r>
      <w:r w:rsidR="00DC26CD">
        <w:rPr>
          <w:i/>
          <w:iCs/>
          <w:color w:val="000000" w:themeColor="text1"/>
          <w:lang w:bidi="en-US"/>
        </w:rPr>
        <w:t>s</w:t>
      </w:r>
      <w:r w:rsidR="00672F7E" w:rsidRPr="00672F7E">
        <w:rPr>
          <w:i/>
          <w:iCs/>
          <w:color w:val="000000" w:themeColor="text1"/>
          <w:lang w:bidi="en-US"/>
        </w:rPr>
        <w:t xml:space="preserve">chool </w:t>
      </w:r>
      <w:r w:rsidR="00DC26CD">
        <w:rPr>
          <w:i/>
          <w:iCs/>
          <w:color w:val="000000" w:themeColor="text1"/>
          <w:lang w:bidi="en-US"/>
        </w:rPr>
        <w:t>t</w:t>
      </w:r>
      <w:r w:rsidR="00672F7E" w:rsidRPr="00672F7E">
        <w:rPr>
          <w:i/>
          <w:iCs/>
          <w:color w:val="000000" w:themeColor="text1"/>
          <w:lang w:bidi="en-US"/>
        </w:rPr>
        <w:t xml:space="preserve">ime </w:t>
      </w:r>
      <w:r w:rsidR="00DC26CD">
        <w:rPr>
          <w:i/>
          <w:iCs/>
          <w:color w:val="000000" w:themeColor="text1"/>
          <w:lang w:bidi="en-US"/>
        </w:rPr>
        <w:t>t</w:t>
      </w:r>
      <w:r w:rsidR="00672F7E" w:rsidRPr="00672F7E">
        <w:rPr>
          <w:i/>
          <w:iCs/>
          <w:color w:val="000000" w:themeColor="text1"/>
          <w:lang w:bidi="en-US"/>
        </w:rPr>
        <w:t xml:space="preserve">ech: Supporting </w:t>
      </w:r>
      <w:r w:rsidR="00DC26CD">
        <w:rPr>
          <w:i/>
          <w:iCs/>
          <w:color w:val="000000" w:themeColor="text1"/>
          <w:lang w:bidi="en-US"/>
        </w:rPr>
        <w:t>c</w:t>
      </w:r>
      <w:r w:rsidR="00672F7E" w:rsidRPr="00672F7E">
        <w:rPr>
          <w:i/>
          <w:iCs/>
          <w:color w:val="000000" w:themeColor="text1"/>
          <w:lang w:bidi="en-US"/>
        </w:rPr>
        <w:t xml:space="preserve">hildren’s STEM </w:t>
      </w:r>
      <w:r w:rsidR="00DC26CD">
        <w:rPr>
          <w:i/>
          <w:iCs/>
          <w:color w:val="000000" w:themeColor="text1"/>
          <w:lang w:bidi="en-US"/>
        </w:rPr>
        <w:t>e</w:t>
      </w:r>
      <w:r w:rsidR="00672F7E" w:rsidRPr="00672F7E">
        <w:rPr>
          <w:i/>
          <w:iCs/>
          <w:color w:val="000000" w:themeColor="text1"/>
          <w:lang w:bidi="en-US"/>
        </w:rPr>
        <w:t xml:space="preserve">ngagement through </w:t>
      </w:r>
      <w:r w:rsidR="00DC26CD">
        <w:rPr>
          <w:i/>
          <w:iCs/>
          <w:color w:val="000000" w:themeColor="text1"/>
          <w:lang w:bidi="en-US"/>
        </w:rPr>
        <w:t>d</w:t>
      </w:r>
      <w:r w:rsidR="00672F7E" w:rsidRPr="00672F7E">
        <w:rPr>
          <w:i/>
          <w:iCs/>
          <w:color w:val="000000" w:themeColor="text1"/>
          <w:lang w:bidi="en-US"/>
        </w:rPr>
        <w:t xml:space="preserve">igital </w:t>
      </w:r>
      <w:r w:rsidR="00DC26CD">
        <w:rPr>
          <w:i/>
          <w:iCs/>
          <w:color w:val="000000" w:themeColor="text1"/>
          <w:lang w:bidi="en-US"/>
        </w:rPr>
        <w:t>t</w:t>
      </w:r>
      <w:r w:rsidR="00672F7E" w:rsidRPr="00672F7E">
        <w:rPr>
          <w:i/>
          <w:iCs/>
          <w:color w:val="000000" w:themeColor="text1"/>
          <w:lang w:bidi="en-US"/>
        </w:rPr>
        <w:t xml:space="preserve">ools and </w:t>
      </w:r>
      <w:r w:rsidR="00DC26CD">
        <w:rPr>
          <w:i/>
          <w:iCs/>
          <w:color w:val="000000" w:themeColor="text1"/>
          <w:lang w:bidi="en-US"/>
        </w:rPr>
        <w:t>c</w:t>
      </w:r>
      <w:r w:rsidR="00672F7E" w:rsidRPr="00672F7E">
        <w:rPr>
          <w:i/>
          <w:iCs/>
          <w:color w:val="000000" w:themeColor="text1"/>
          <w:lang w:bidi="en-US"/>
        </w:rPr>
        <w:t>onversations</w:t>
      </w:r>
      <w:r w:rsidRPr="00E07DCA">
        <w:rPr>
          <w:color w:val="000000" w:themeColor="text1"/>
          <w:lang w:bidi="en-US"/>
        </w:rPr>
        <w:t>. Symposium presentation</w:t>
      </w:r>
      <w:r w:rsidR="00A634E5">
        <w:rPr>
          <w:color w:val="000000" w:themeColor="text1"/>
          <w:lang w:bidi="en-US"/>
        </w:rPr>
        <w:t xml:space="preserve"> </w:t>
      </w:r>
      <w:r w:rsidR="0059018A">
        <w:rPr>
          <w:color w:val="000000" w:themeColor="text1"/>
          <w:lang w:bidi="en-US"/>
        </w:rPr>
        <w:t xml:space="preserve">at </w:t>
      </w:r>
      <w:r w:rsidRPr="00E07DCA">
        <w:rPr>
          <w:color w:val="000000" w:themeColor="text1"/>
          <w:lang w:bidi="en-US"/>
        </w:rPr>
        <w:t xml:space="preserve">the Biennial </w:t>
      </w:r>
      <w:r>
        <w:rPr>
          <w:color w:val="000000" w:themeColor="text1"/>
          <w:lang w:bidi="en-US"/>
        </w:rPr>
        <w:t>Meeting</w:t>
      </w:r>
      <w:r w:rsidRPr="00E07DCA">
        <w:rPr>
          <w:color w:val="000000" w:themeColor="text1"/>
          <w:lang w:bidi="en-US"/>
        </w:rPr>
        <w:t xml:space="preserve"> of the Society for Research in Child Development. Minneapolis, </w:t>
      </w:r>
      <w:r>
        <w:rPr>
          <w:color w:val="000000" w:themeColor="text1"/>
          <w:lang w:bidi="en-US"/>
        </w:rPr>
        <w:t>MN</w:t>
      </w:r>
      <w:r w:rsidRPr="00E07DCA">
        <w:rPr>
          <w:color w:val="000000" w:themeColor="text1"/>
          <w:lang w:bidi="en-US"/>
        </w:rPr>
        <w:t>.</w:t>
      </w:r>
    </w:p>
    <w:p w14:paraId="67AB2FD0" w14:textId="4039A359" w:rsidR="00C54A40" w:rsidRPr="00C54A40" w:rsidRDefault="00C54A40" w:rsidP="00EE7618">
      <w:pPr>
        <w:pStyle w:val="ListParagraph"/>
        <w:numPr>
          <w:ilvl w:val="0"/>
          <w:numId w:val="13"/>
        </w:numPr>
        <w:shd w:val="clear" w:color="auto" w:fill="FFFFFF"/>
        <w:tabs>
          <w:tab w:val="left" w:pos="270"/>
        </w:tabs>
        <w:ind w:hanging="720"/>
        <w:rPr>
          <w:color w:val="000000" w:themeColor="text1"/>
        </w:rPr>
      </w:pPr>
      <w:r>
        <w:rPr>
          <w:color w:val="000000" w:themeColor="text1"/>
        </w:rPr>
        <w:t>Morales-</w:t>
      </w:r>
      <w:proofErr w:type="spellStart"/>
      <w:r>
        <w:rPr>
          <w:color w:val="000000" w:themeColor="text1"/>
        </w:rPr>
        <w:t>Chicas</w:t>
      </w:r>
      <w:proofErr w:type="spellEnd"/>
      <w:r>
        <w:rPr>
          <w:color w:val="000000" w:themeColor="text1"/>
        </w:rPr>
        <w:t xml:space="preserve">, J., Bowen, C., </w:t>
      </w:r>
      <w:r w:rsidRPr="00C54A40">
        <w:rPr>
          <w:b/>
          <w:bCs/>
          <w:color w:val="000000" w:themeColor="text1"/>
        </w:rPr>
        <w:t>Bower, C. A.</w:t>
      </w:r>
      <w:r>
        <w:rPr>
          <w:color w:val="000000" w:themeColor="text1"/>
        </w:rPr>
        <w:t xml:space="preserve">, Szabo, Y., Joseph, M. S., </w:t>
      </w:r>
      <w:proofErr w:type="spellStart"/>
      <w:r>
        <w:rPr>
          <w:color w:val="000000" w:themeColor="text1"/>
        </w:rPr>
        <w:t>Salmassi</w:t>
      </w:r>
      <w:proofErr w:type="spellEnd"/>
      <w:r>
        <w:rPr>
          <w:color w:val="000000" w:themeColor="text1"/>
        </w:rPr>
        <w:t xml:space="preserve">, T., </w:t>
      </w:r>
      <w:r w:rsidRPr="00C54A40">
        <w:rPr>
          <w:color w:val="000000" w:themeColor="text1"/>
        </w:rPr>
        <w:t>Talavera-Bustillos</w:t>
      </w:r>
      <w:r>
        <w:rPr>
          <w:color w:val="000000" w:themeColor="text1"/>
        </w:rPr>
        <w:t xml:space="preserve">, V., Foster, K., Sode, O., Ellis, A. (2025, April). </w:t>
      </w:r>
      <w:r w:rsidRPr="00C54A40">
        <w:rPr>
          <w:i/>
          <w:iCs/>
          <w:color w:val="000000" w:themeColor="text1"/>
        </w:rPr>
        <w:t>Transforming teaching practices: The impact of an equity-minded faculty development program</w:t>
      </w:r>
      <w:r>
        <w:rPr>
          <w:color w:val="000000" w:themeColor="text1"/>
        </w:rPr>
        <w:t xml:space="preserve">. Paper presentation </w:t>
      </w:r>
      <w:r w:rsidR="00FB145C">
        <w:rPr>
          <w:color w:val="000000" w:themeColor="text1"/>
        </w:rPr>
        <w:t>at</w:t>
      </w:r>
      <w:r>
        <w:rPr>
          <w:color w:val="000000" w:themeColor="text1"/>
        </w:rPr>
        <w:t xml:space="preserve"> the Annual Meeting of the American Educational Research Association. Denver, CO.</w:t>
      </w:r>
    </w:p>
    <w:p w14:paraId="65A27EA5" w14:textId="57613EDB" w:rsidR="008D2F91" w:rsidRPr="00B52E64" w:rsidRDefault="008D2F91" w:rsidP="008D2F91">
      <w:pPr>
        <w:pStyle w:val="ListParagraph"/>
        <w:numPr>
          <w:ilvl w:val="0"/>
          <w:numId w:val="13"/>
        </w:numPr>
        <w:tabs>
          <w:tab w:val="left" w:pos="270"/>
        </w:tabs>
        <w:ind w:hanging="720"/>
        <w:rPr>
          <w:color w:val="000000" w:themeColor="text1"/>
          <w:lang w:val="en"/>
        </w:rPr>
      </w:pPr>
      <w:r w:rsidRPr="00B52E64">
        <w:rPr>
          <w:color w:val="000000" w:themeColor="text1"/>
        </w:rPr>
        <w:t>*</w:t>
      </w:r>
      <w:proofErr w:type="spellStart"/>
      <w:r w:rsidRPr="00B52E64">
        <w:rPr>
          <w:color w:val="000000" w:themeColor="text1"/>
        </w:rPr>
        <w:t>Jumarang</w:t>
      </w:r>
      <w:proofErr w:type="spellEnd"/>
      <w:r w:rsidRPr="00B52E64">
        <w:rPr>
          <w:color w:val="000000" w:themeColor="text1"/>
        </w:rPr>
        <w:t>, Y., *Avakian, A., *</w:t>
      </w:r>
      <w:proofErr w:type="spellStart"/>
      <w:r w:rsidRPr="00B52E64">
        <w:rPr>
          <w:color w:val="000000" w:themeColor="text1"/>
        </w:rPr>
        <w:t>VonSchinfeldt</w:t>
      </w:r>
      <w:proofErr w:type="spellEnd"/>
      <w:r w:rsidRPr="00B52E64">
        <w:rPr>
          <w:color w:val="000000" w:themeColor="text1"/>
        </w:rPr>
        <w:t xml:space="preserve">, W., Dore, R., Bonus, A., </w:t>
      </w:r>
      <w:r w:rsidRPr="00B52E64">
        <w:rPr>
          <w:b/>
          <w:bCs/>
          <w:color w:val="000000" w:themeColor="text1"/>
        </w:rPr>
        <w:t>Bower, C. A.</w:t>
      </w:r>
      <w:r w:rsidRPr="00B52E64">
        <w:rPr>
          <w:color w:val="000000" w:themeColor="text1"/>
        </w:rPr>
        <w:t xml:space="preserve"> (2025, April). </w:t>
      </w:r>
      <w:r w:rsidRPr="00B52E64">
        <w:rPr>
          <w:i/>
          <w:iCs/>
          <w:color w:val="000000" w:themeColor="text1"/>
        </w:rPr>
        <w:t>Associations between Parent-Child Engagement and Prevalence of Educational Language in Educational YouTube Videos</w:t>
      </w:r>
      <w:r w:rsidRPr="00B52E64">
        <w:rPr>
          <w:color w:val="000000" w:themeColor="text1"/>
        </w:rPr>
        <w:t>. Oral presentation at the Western Regional Honors Council. Denver, CO. </w:t>
      </w:r>
    </w:p>
    <w:p w14:paraId="7032F867" w14:textId="378AECCC" w:rsidR="00EE7618" w:rsidRDefault="00EE7618" w:rsidP="00EE7618">
      <w:pPr>
        <w:pStyle w:val="ListParagraph"/>
        <w:numPr>
          <w:ilvl w:val="0"/>
          <w:numId w:val="13"/>
        </w:numPr>
        <w:shd w:val="clear" w:color="auto" w:fill="FFFFFF"/>
        <w:tabs>
          <w:tab w:val="left" w:pos="270"/>
        </w:tabs>
        <w:ind w:hanging="720"/>
        <w:rPr>
          <w:color w:val="000000" w:themeColor="text1"/>
        </w:rPr>
      </w:pPr>
      <w:r w:rsidRPr="00D90017">
        <w:rPr>
          <w:b/>
          <w:bCs/>
          <w:color w:val="000000" w:themeColor="text1"/>
        </w:rPr>
        <w:t>Bower, C. A.</w:t>
      </w:r>
      <w:r w:rsidRPr="00D90017">
        <w:rPr>
          <w:color w:val="000000" w:themeColor="text1"/>
        </w:rPr>
        <w:t xml:space="preserve">, Mix, K. S., Yuan, L., Hancock, G. R., &amp; Smith, L. B. (2024, </w:t>
      </w:r>
      <w:r>
        <w:rPr>
          <w:color w:val="000000" w:themeColor="text1"/>
        </w:rPr>
        <w:t>June</w:t>
      </w:r>
      <w:r w:rsidRPr="00D90017">
        <w:rPr>
          <w:color w:val="000000" w:themeColor="text1"/>
        </w:rPr>
        <w:t xml:space="preserve">). </w:t>
      </w:r>
      <w:r w:rsidRPr="00D90017">
        <w:rPr>
          <w:color w:val="000000" w:themeColor="text1"/>
          <w:lang w:bidi="en-US"/>
        </w:rPr>
        <w:t xml:space="preserve">Beyond task accuracy: How kindergartners’ ‘smart’ errors in place value tasks predict later multidigit calculation performance. In H. P. Osana &amp; K. S. Mix (co-Chairs), </w:t>
      </w:r>
      <w:r w:rsidRPr="00D90017">
        <w:rPr>
          <w:i/>
          <w:iCs/>
          <w:color w:val="000000" w:themeColor="text1"/>
          <w:lang w:bidi="en-US"/>
        </w:rPr>
        <w:t>Investigating children’s knowledge of Base-Ten Numeration</w:t>
      </w:r>
      <w:r w:rsidRPr="00D90017">
        <w:rPr>
          <w:color w:val="000000" w:themeColor="text1"/>
          <w:lang w:bidi="en-US"/>
        </w:rPr>
        <w:t xml:space="preserve">. Symposium presentation </w:t>
      </w:r>
      <w:r>
        <w:rPr>
          <w:color w:val="000000" w:themeColor="text1"/>
          <w:lang w:bidi="en-US"/>
        </w:rPr>
        <w:t>at the</w:t>
      </w:r>
      <w:r w:rsidRPr="00D90017">
        <w:rPr>
          <w:color w:val="000000" w:themeColor="text1"/>
          <w:lang w:bidi="en-US"/>
        </w:rPr>
        <w:t xml:space="preserve"> Mathematical Cognition and Learning Society Conference. Washington, DC.</w:t>
      </w:r>
    </w:p>
    <w:p w14:paraId="0C999C95" w14:textId="77777777" w:rsidR="00ED2B25" w:rsidRDefault="00B40B52" w:rsidP="00ED2B25">
      <w:pPr>
        <w:pStyle w:val="ListParagraph"/>
        <w:numPr>
          <w:ilvl w:val="0"/>
          <w:numId w:val="13"/>
        </w:numPr>
        <w:shd w:val="clear" w:color="auto" w:fill="FFFFFF"/>
        <w:tabs>
          <w:tab w:val="left" w:pos="270"/>
        </w:tabs>
        <w:ind w:hanging="720"/>
        <w:rPr>
          <w:color w:val="000000" w:themeColor="text1"/>
        </w:rPr>
      </w:pPr>
      <w:r w:rsidRPr="00D90017">
        <w:rPr>
          <w:b/>
          <w:bCs/>
          <w:color w:val="000000" w:themeColor="text1"/>
        </w:rPr>
        <w:t>Bower, C. A.</w:t>
      </w:r>
      <w:r w:rsidRPr="00D90017">
        <w:rPr>
          <w:color w:val="000000" w:themeColor="text1"/>
        </w:rPr>
        <w:t xml:space="preserve">, Szabo, Y. Z., Fernando, G., Bowen, C., Salmassi, T., Selvan, M. J., Talavera-Bustillos, V., &amp; Foster, K. (2024, April). Correlates of college persistence among students at a Hispanic Serving Institution: The moderating roles of first-generation college student status and gender. </w:t>
      </w:r>
      <w:r w:rsidRPr="00D90017">
        <w:rPr>
          <w:color w:val="000000" w:themeColor="text1"/>
          <w:lang w:bidi="en-US"/>
        </w:rPr>
        <w:t xml:space="preserve">In Y. Z. Szabo &amp; C. </w:t>
      </w:r>
      <w:r w:rsidR="00D630BE">
        <w:rPr>
          <w:color w:val="000000" w:themeColor="text1"/>
          <w:lang w:bidi="en-US"/>
        </w:rPr>
        <w:t xml:space="preserve">A. </w:t>
      </w:r>
      <w:r w:rsidRPr="00D90017">
        <w:rPr>
          <w:color w:val="000000" w:themeColor="text1"/>
          <w:lang w:bidi="en-US"/>
        </w:rPr>
        <w:t xml:space="preserve">Bower (co-Chairs), </w:t>
      </w:r>
      <w:r w:rsidRPr="00D90017">
        <w:rPr>
          <w:i/>
          <w:iCs/>
          <w:color w:val="000000" w:themeColor="text1"/>
          <w:lang w:bidi="en-US"/>
        </w:rPr>
        <w:t>What matters most? Correlates of adjustment, sense-of-belonging, and persistence among diverse student samples</w:t>
      </w:r>
      <w:r w:rsidRPr="00D90017">
        <w:rPr>
          <w:color w:val="000000" w:themeColor="text1"/>
          <w:lang w:bidi="en-US"/>
        </w:rPr>
        <w:t xml:space="preserve">. Symposium presentation </w:t>
      </w:r>
      <w:r w:rsidR="00D630BE">
        <w:rPr>
          <w:color w:val="000000" w:themeColor="text1"/>
          <w:lang w:bidi="en-US"/>
        </w:rPr>
        <w:t>at</w:t>
      </w:r>
      <w:r w:rsidRPr="00D90017">
        <w:rPr>
          <w:color w:val="000000" w:themeColor="text1"/>
          <w:lang w:bidi="en-US"/>
        </w:rPr>
        <w:t xml:space="preserve"> the Western Psychological Association Conference. San Francisco, CA.</w:t>
      </w:r>
    </w:p>
    <w:p w14:paraId="5CA9BE02" w14:textId="4E60F4EA" w:rsidR="00ED2B25" w:rsidRPr="001426FA" w:rsidRDefault="00ED2B25" w:rsidP="00D96680">
      <w:pPr>
        <w:pStyle w:val="ListParagraph"/>
        <w:numPr>
          <w:ilvl w:val="0"/>
          <w:numId w:val="13"/>
        </w:numPr>
        <w:shd w:val="clear" w:color="auto" w:fill="FFFFFF"/>
        <w:tabs>
          <w:tab w:val="left" w:pos="360"/>
        </w:tabs>
        <w:ind w:hanging="720"/>
        <w:rPr>
          <w:bCs/>
          <w:color w:val="000000"/>
        </w:rPr>
      </w:pPr>
      <w:r w:rsidRPr="00ED2B25">
        <w:rPr>
          <w:color w:val="000000" w:themeColor="text1"/>
        </w:rPr>
        <w:t>*</w:t>
      </w:r>
      <w:proofErr w:type="spellStart"/>
      <w:r w:rsidRPr="00ED2B25">
        <w:rPr>
          <w:color w:val="000000" w:themeColor="text1"/>
        </w:rPr>
        <w:t>Lassaigne</w:t>
      </w:r>
      <w:proofErr w:type="spellEnd"/>
      <w:r w:rsidRPr="00ED2B25">
        <w:rPr>
          <w:color w:val="000000" w:themeColor="text1"/>
        </w:rPr>
        <w:t xml:space="preserve">, M., </w:t>
      </w:r>
      <w:r w:rsidR="00E057FF">
        <w:rPr>
          <w:color w:val="000000" w:themeColor="text1"/>
        </w:rPr>
        <w:t xml:space="preserve">Plascencia, E., </w:t>
      </w:r>
      <w:r w:rsidRPr="00ED2B25">
        <w:rPr>
          <w:color w:val="000000" w:themeColor="text1"/>
        </w:rPr>
        <w:t xml:space="preserve">Dore, R., Bonus, A., &amp; </w:t>
      </w:r>
      <w:r w:rsidRPr="00ED2B25">
        <w:rPr>
          <w:b/>
          <w:color w:val="000000"/>
        </w:rPr>
        <w:t>Bower, C. A.</w:t>
      </w:r>
      <w:r w:rsidRPr="00ED2B25">
        <w:rPr>
          <w:bCs/>
          <w:color w:val="000000"/>
        </w:rPr>
        <w:t xml:space="preserve"> </w:t>
      </w:r>
      <w:r w:rsidRPr="00ED2B25">
        <w:rPr>
          <w:color w:val="000000"/>
        </w:rPr>
        <w:t xml:space="preserve">(2024, </w:t>
      </w:r>
      <w:r w:rsidR="00E057FF">
        <w:rPr>
          <w:color w:val="000000"/>
        </w:rPr>
        <w:t>April</w:t>
      </w:r>
      <w:r w:rsidRPr="00ED2B25">
        <w:rPr>
          <w:color w:val="000000"/>
        </w:rPr>
        <w:t xml:space="preserve">). </w:t>
      </w:r>
      <w:r w:rsidRPr="00ED2B25">
        <w:rPr>
          <w:i/>
          <w:iCs/>
        </w:rPr>
        <w:t xml:space="preserve">Preschoolers’ media consumption and its implications. </w:t>
      </w:r>
      <w:r>
        <w:t xml:space="preserve">Paper presentation </w:t>
      </w:r>
      <w:r w:rsidRPr="00ED2B25">
        <w:rPr>
          <w:color w:val="000000"/>
        </w:rPr>
        <w:t>at the Western Psychological Association. San Francisco, CA.</w:t>
      </w:r>
      <w:r w:rsidR="001426FA">
        <w:rPr>
          <w:color w:val="000000"/>
        </w:rPr>
        <w:t xml:space="preserve"> </w:t>
      </w:r>
      <w:r w:rsidR="001426FA" w:rsidRPr="001426FA">
        <w:rPr>
          <w:color w:val="000000"/>
        </w:rPr>
        <w:t>[</w:t>
      </w:r>
      <w:r w:rsidR="001426FA" w:rsidRPr="001426FA">
        <w:rPr>
          <w:b/>
          <w:bCs/>
          <w:i/>
          <w:iCs/>
          <w:color w:val="000000"/>
        </w:rPr>
        <w:t xml:space="preserve">received award for </w:t>
      </w:r>
      <w:r w:rsidR="001426FA">
        <w:rPr>
          <w:b/>
          <w:bCs/>
          <w:i/>
          <w:iCs/>
          <w:color w:val="000000"/>
        </w:rPr>
        <w:t>excellence in cognitive science</w:t>
      </w:r>
      <w:r w:rsidR="001426FA" w:rsidRPr="001426FA">
        <w:rPr>
          <w:b/>
          <w:bCs/>
          <w:i/>
          <w:iCs/>
          <w:color w:val="000000"/>
        </w:rPr>
        <w:t xml:space="preserve"> research</w:t>
      </w:r>
      <w:r w:rsidR="001426FA" w:rsidRPr="001426FA">
        <w:rPr>
          <w:bCs/>
          <w:color w:val="000000"/>
        </w:rPr>
        <w:t>]</w:t>
      </w:r>
    </w:p>
    <w:p w14:paraId="165AE210" w14:textId="1B1F1277" w:rsidR="00D630BE" w:rsidRPr="00D630BE" w:rsidRDefault="00D630BE" w:rsidP="00D96680">
      <w:pPr>
        <w:pStyle w:val="ListParagraph"/>
        <w:numPr>
          <w:ilvl w:val="0"/>
          <w:numId w:val="13"/>
        </w:numPr>
        <w:shd w:val="clear" w:color="auto" w:fill="FFFFFF"/>
        <w:tabs>
          <w:tab w:val="left" w:pos="360"/>
        </w:tabs>
        <w:ind w:hanging="720"/>
        <w:rPr>
          <w:color w:val="000000" w:themeColor="text1"/>
        </w:rPr>
      </w:pPr>
      <w:r w:rsidRPr="00D630BE">
        <w:rPr>
          <w:color w:val="000000" w:themeColor="text1"/>
        </w:rPr>
        <w:t xml:space="preserve">Szabo, Y. Z., </w:t>
      </w:r>
      <w:r w:rsidRPr="00D630BE">
        <w:rPr>
          <w:b/>
          <w:bCs/>
          <w:color w:val="000000" w:themeColor="text1"/>
        </w:rPr>
        <w:t>Bower, C. A.</w:t>
      </w:r>
      <w:r w:rsidRPr="00D630BE">
        <w:rPr>
          <w:color w:val="000000" w:themeColor="text1"/>
        </w:rPr>
        <w:t>, Bowen, C., Salmassi, T., Foster, K., Joseph, M. S., Talavera-Bustillos, V. &amp; Fernando, G. (</w:t>
      </w:r>
      <w:r>
        <w:rPr>
          <w:color w:val="000000" w:themeColor="text1"/>
        </w:rPr>
        <w:t>2024, April</w:t>
      </w:r>
      <w:r w:rsidRPr="00D630BE">
        <w:rPr>
          <w:color w:val="000000" w:themeColor="text1"/>
        </w:rPr>
        <w:t xml:space="preserve">).  Is this university for me? Correlates of sense of belonging differ for year 1 &amp; 2 compared to latter years. In Y. Z. Szabo &amp; C. Bower (co-chairs), </w:t>
      </w:r>
      <w:r w:rsidRPr="00D630BE">
        <w:rPr>
          <w:i/>
          <w:iCs/>
          <w:color w:val="000000" w:themeColor="text1"/>
        </w:rPr>
        <w:t>What matters most? Correlates of adjustment, sense of belonging and persistence among diverse student samples</w:t>
      </w:r>
      <w:r w:rsidRPr="00D630BE">
        <w:rPr>
          <w:color w:val="000000" w:themeColor="text1"/>
        </w:rPr>
        <w:t xml:space="preserve">. </w:t>
      </w:r>
      <w:r>
        <w:rPr>
          <w:color w:val="000000" w:themeColor="text1"/>
        </w:rPr>
        <w:t>Symposium presentation at the</w:t>
      </w:r>
      <w:r w:rsidRPr="00D630BE">
        <w:rPr>
          <w:color w:val="000000" w:themeColor="text1"/>
        </w:rPr>
        <w:t xml:space="preserve"> Western Psychological Association, San Francisco.</w:t>
      </w:r>
    </w:p>
    <w:p w14:paraId="535053A9" w14:textId="42B434D0" w:rsidR="00D90017" w:rsidRPr="00D90017" w:rsidRDefault="00AC2869" w:rsidP="006F566D">
      <w:pPr>
        <w:pStyle w:val="ListParagraph"/>
        <w:numPr>
          <w:ilvl w:val="0"/>
          <w:numId w:val="13"/>
        </w:numPr>
        <w:shd w:val="clear" w:color="auto" w:fill="FFFFFF"/>
        <w:tabs>
          <w:tab w:val="left" w:pos="360"/>
        </w:tabs>
        <w:ind w:hanging="720"/>
        <w:rPr>
          <w:color w:val="000000" w:themeColor="text1"/>
        </w:rPr>
      </w:pPr>
      <w:r w:rsidRPr="00D90017">
        <w:rPr>
          <w:b/>
          <w:color w:val="000000" w:themeColor="text1"/>
        </w:rPr>
        <w:t>Bower, C. A.</w:t>
      </w:r>
      <w:r w:rsidRPr="00D90017">
        <w:rPr>
          <w:color w:val="000000" w:themeColor="text1"/>
        </w:rPr>
        <w:t xml:space="preserve">, </w:t>
      </w:r>
      <w:r w:rsidR="004A2025" w:rsidRPr="00D90017">
        <w:rPr>
          <w:color w:val="000000" w:themeColor="text1"/>
        </w:rPr>
        <w:t xml:space="preserve">Szabo, Y., </w:t>
      </w:r>
      <w:r w:rsidRPr="00D90017">
        <w:rPr>
          <w:color w:val="000000" w:themeColor="text1"/>
        </w:rPr>
        <w:t>Bowen, C., &amp; Fernando, G. (202</w:t>
      </w:r>
      <w:r w:rsidR="0028090B" w:rsidRPr="00D90017">
        <w:rPr>
          <w:color w:val="000000" w:themeColor="text1"/>
        </w:rPr>
        <w:t>3</w:t>
      </w:r>
      <w:r w:rsidRPr="00D90017">
        <w:rPr>
          <w:color w:val="000000" w:themeColor="text1"/>
        </w:rPr>
        <w:t xml:space="preserve">, April). </w:t>
      </w:r>
      <w:r w:rsidRPr="00D90017">
        <w:rPr>
          <w:color w:val="222222"/>
          <w:shd w:val="clear" w:color="auto" w:fill="FFFFFF"/>
        </w:rPr>
        <w:t xml:space="preserve">To professors with love: The role of instructor support in college persistence. In G. Fernando (Chair), </w:t>
      </w:r>
      <w:r w:rsidRPr="00D90017">
        <w:rPr>
          <w:i/>
          <w:iCs/>
          <w:color w:val="222222"/>
          <w:shd w:val="clear" w:color="auto" w:fill="FFFFFF"/>
        </w:rPr>
        <w:t xml:space="preserve">Relationship matters: Student and faculty perspectives on equity and knowledge-building in higher </w:t>
      </w:r>
      <w:r w:rsidRPr="00D90017">
        <w:rPr>
          <w:i/>
          <w:iCs/>
          <w:color w:val="222222"/>
          <w:shd w:val="clear" w:color="auto" w:fill="FFFFFF"/>
        </w:rPr>
        <w:lastRenderedPageBreak/>
        <w:t>education</w:t>
      </w:r>
      <w:r w:rsidRPr="00D90017">
        <w:rPr>
          <w:color w:val="222222"/>
          <w:shd w:val="clear" w:color="auto" w:fill="FFFFFF"/>
        </w:rPr>
        <w:t xml:space="preserve">. Symposium presentation </w:t>
      </w:r>
      <w:r w:rsidR="00092CBB" w:rsidRPr="00D90017">
        <w:rPr>
          <w:color w:val="222222"/>
          <w:shd w:val="clear" w:color="auto" w:fill="FFFFFF"/>
        </w:rPr>
        <w:t>at</w:t>
      </w:r>
      <w:r w:rsidRPr="00D90017">
        <w:rPr>
          <w:color w:val="222222"/>
          <w:shd w:val="clear" w:color="auto" w:fill="FFFFFF"/>
        </w:rPr>
        <w:t xml:space="preserve"> the Western Psychological Association Convention. Riverside, CA.</w:t>
      </w:r>
    </w:p>
    <w:p w14:paraId="4BA15149" w14:textId="77777777" w:rsidR="00D90017" w:rsidRPr="00D90017" w:rsidRDefault="00FA0381" w:rsidP="00B231CA">
      <w:pPr>
        <w:pStyle w:val="ListParagraph"/>
        <w:numPr>
          <w:ilvl w:val="0"/>
          <w:numId w:val="13"/>
        </w:numPr>
        <w:shd w:val="clear" w:color="auto" w:fill="FFFFFF"/>
        <w:tabs>
          <w:tab w:val="left" w:pos="360"/>
        </w:tabs>
        <w:ind w:hanging="720"/>
        <w:rPr>
          <w:color w:val="000000" w:themeColor="text1"/>
        </w:rPr>
      </w:pPr>
      <w:r w:rsidRPr="00D90017">
        <w:rPr>
          <w:b/>
          <w:color w:val="222222"/>
          <w:shd w:val="clear" w:color="auto" w:fill="FFFFFF"/>
        </w:rPr>
        <w:t>Bower, C.</w:t>
      </w:r>
      <w:r w:rsidR="001E1260" w:rsidRPr="00D90017">
        <w:rPr>
          <w:b/>
          <w:color w:val="222222"/>
          <w:shd w:val="clear" w:color="auto" w:fill="FFFFFF"/>
        </w:rPr>
        <w:t xml:space="preserve"> A.</w:t>
      </w:r>
      <w:r w:rsidRPr="00D90017">
        <w:rPr>
          <w:color w:val="222222"/>
          <w:shd w:val="clear" w:color="auto" w:fill="FFFFFF"/>
        </w:rPr>
        <w:t xml:space="preserve">, </w:t>
      </w:r>
      <w:r w:rsidRPr="00D90017">
        <w:rPr>
          <w:color w:val="000000"/>
        </w:rPr>
        <w:t xml:space="preserve">Zimmerman, </w:t>
      </w:r>
      <w:r w:rsidRPr="00D90017">
        <w:rPr>
          <w:color w:val="222222"/>
          <w:shd w:val="clear" w:color="auto" w:fill="FFFFFF"/>
        </w:rPr>
        <w:t xml:space="preserve">L., Verdine, B., Toub, T. S., </w:t>
      </w:r>
      <w:proofErr w:type="spellStart"/>
      <w:r w:rsidRPr="00D90017">
        <w:rPr>
          <w:color w:val="222222"/>
          <w:shd w:val="clear" w:color="auto" w:fill="FFFFFF"/>
        </w:rPr>
        <w:t>Golinkoff</w:t>
      </w:r>
      <w:proofErr w:type="spellEnd"/>
      <w:r w:rsidRPr="00D90017">
        <w:rPr>
          <w:color w:val="222222"/>
          <w:shd w:val="clear" w:color="auto" w:fill="FFFFFF"/>
        </w:rPr>
        <w:t xml:space="preserve">, R. M., &amp; Hirsh-Pasek, K. (2023, March). Spatial training with concrete materials or a digital app: Effects on preschoolers’ spatial and math outcomes. In </w:t>
      </w:r>
      <w:r w:rsidRPr="00D90017">
        <w:rPr>
          <w:b/>
          <w:bCs/>
          <w:color w:val="222222"/>
          <w:shd w:val="clear" w:color="auto" w:fill="FFFFFF"/>
        </w:rPr>
        <w:t xml:space="preserve">C. </w:t>
      </w:r>
      <w:r w:rsidR="001E1260" w:rsidRPr="00D90017">
        <w:rPr>
          <w:b/>
          <w:bCs/>
          <w:color w:val="222222"/>
          <w:shd w:val="clear" w:color="auto" w:fill="FFFFFF"/>
        </w:rPr>
        <w:t xml:space="preserve">A. </w:t>
      </w:r>
      <w:r w:rsidRPr="00D90017">
        <w:rPr>
          <w:b/>
          <w:bCs/>
          <w:color w:val="222222"/>
          <w:shd w:val="clear" w:color="auto" w:fill="FFFFFF"/>
        </w:rPr>
        <w:t>Bower</w:t>
      </w:r>
      <w:r w:rsidRPr="00D90017">
        <w:rPr>
          <w:color w:val="222222"/>
          <w:shd w:val="clear" w:color="auto" w:fill="FFFFFF"/>
        </w:rPr>
        <w:t xml:space="preserve"> (moderator), </w:t>
      </w:r>
      <w:r w:rsidRPr="00D90017">
        <w:rPr>
          <w:i/>
          <w:iCs/>
          <w:color w:val="222222"/>
          <w:shd w:val="clear" w:color="auto" w:fill="FFFFFF"/>
        </w:rPr>
        <w:t>Young children’s learning from educational media</w:t>
      </w:r>
      <w:r w:rsidRPr="00D90017">
        <w:rPr>
          <w:color w:val="222222"/>
          <w:shd w:val="clear" w:color="auto" w:fill="FFFFFF"/>
        </w:rPr>
        <w:t xml:space="preserve">. Flash talk paper presented at the </w:t>
      </w:r>
      <w:r w:rsidRPr="00D90017">
        <w:rPr>
          <w:color w:val="000000"/>
        </w:rPr>
        <w:t>Biennial Meeting of the Society for Research in Child Development</w:t>
      </w:r>
      <w:r w:rsidRPr="00D90017">
        <w:rPr>
          <w:color w:val="222222"/>
          <w:shd w:val="clear" w:color="auto" w:fill="FFFFFF"/>
        </w:rPr>
        <w:t>. Salt Lake City, UT.</w:t>
      </w:r>
    </w:p>
    <w:p w14:paraId="30F45CB5" w14:textId="77777777" w:rsidR="00D90017" w:rsidRDefault="00E1234B" w:rsidP="008D2F91">
      <w:pPr>
        <w:pStyle w:val="ListParagraph"/>
        <w:numPr>
          <w:ilvl w:val="0"/>
          <w:numId w:val="13"/>
        </w:numPr>
        <w:shd w:val="clear" w:color="auto" w:fill="FFFFFF"/>
        <w:tabs>
          <w:tab w:val="left" w:pos="360"/>
        </w:tabs>
        <w:ind w:hanging="720"/>
        <w:rPr>
          <w:color w:val="000000" w:themeColor="text1"/>
        </w:rPr>
      </w:pPr>
      <w:r w:rsidRPr="00D90017">
        <w:rPr>
          <w:color w:val="222222"/>
          <w:shd w:val="clear" w:color="auto" w:fill="FFFFFF"/>
        </w:rPr>
        <w:t xml:space="preserve">*Eisen, S., </w:t>
      </w:r>
      <w:r w:rsidRPr="00D90017">
        <w:rPr>
          <w:b/>
          <w:color w:val="222222"/>
          <w:shd w:val="clear" w:color="auto" w:fill="FFFFFF"/>
        </w:rPr>
        <w:t>Bower, C.</w:t>
      </w:r>
      <w:r w:rsidR="001E1260" w:rsidRPr="00D90017">
        <w:rPr>
          <w:b/>
          <w:color w:val="222222"/>
          <w:shd w:val="clear" w:color="auto" w:fill="FFFFFF"/>
        </w:rPr>
        <w:t xml:space="preserve"> A.</w:t>
      </w:r>
      <w:r w:rsidRPr="00D90017">
        <w:rPr>
          <w:color w:val="222222"/>
          <w:shd w:val="clear" w:color="auto" w:fill="FFFFFF"/>
        </w:rPr>
        <w:t xml:space="preserve">, </w:t>
      </w:r>
      <w:proofErr w:type="spellStart"/>
      <w:r w:rsidRPr="00D90017">
        <w:rPr>
          <w:color w:val="222222"/>
          <w:shd w:val="clear" w:color="auto" w:fill="FFFFFF"/>
        </w:rPr>
        <w:t>Jirout</w:t>
      </w:r>
      <w:proofErr w:type="spellEnd"/>
      <w:r w:rsidRPr="00D90017">
        <w:rPr>
          <w:color w:val="222222"/>
          <w:shd w:val="clear" w:color="auto" w:fill="FFFFFF"/>
        </w:rPr>
        <w:t xml:space="preserve">, J., &amp;. Hassinger-Das, B. (2022, April). </w:t>
      </w:r>
      <w:r w:rsidRPr="00D90017">
        <w:rPr>
          <w:bCs/>
          <w:color w:val="000000"/>
        </w:rPr>
        <w:t xml:space="preserve">Parental perceptions of informal learning from digital devices and physical toys. Symposium presentation at the 2020 SRCD Special Topic Meeting: Learning through Play and Imagination. St. Louis, MO. </w:t>
      </w:r>
      <w:r w:rsidRPr="00D90017">
        <w:rPr>
          <w:color w:val="000000" w:themeColor="text1"/>
        </w:rPr>
        <w:t>(Meeting postponed due to COVID-19.)</w:t>
      </w:r>
    </w:p>
    <w:p w14:paraId="798995EA" w14:textId="77777777" w:rsidR="00D90017" w:rsidRPr="00D90017" w:rsidRDefault="00E17400" w:rsidP="00014BC9">
      <w:pPr>
        <w:pStyle w:val="ListParagraph"/>
        <w:numPr>
          <w:ilvl w:val="0"/>
          <w:numId w:val="13"/>
        </w:numPr>
        <w:shd w:val="clear" w:color="auto" w:fill="FFFFFF"/>
        <w:tabs>
          <w:tab w:val="left" w:pos="360"/>
        </w:tabs>
        <w:ind w:hanging="720"/>
        <w:rPr>
          <w:color w:val="000000" w:themeColor="text1"/>
        </w:rPr>
      </w:pPr>
      <w:r w:rsidRPr="00D90017">
        <w:rPr>
          <w:b/>
          <w:color w:val="222222"/>
          <w:shd w:val="clear" w:color="auto" w:fill="FFFFFF"/>
        </w:rPr>
        <w:t>Bower, C.</w:t>
      </w:r>
      <w:r w:rsidR="001E1260" w:rsidRPr="00D90017">
        <w:rPr>
          <w:b/>
          <w:color w:val="222222"/>
          <w:shd w:val="clear" w:color="auto" w:fill="FFFFFF"/>
        </w:rPr>
        <w:t xml:space="preserve"> A.</w:t>
      </w:r>
      <w:r w:rsidRPr="00D90017">
        <w:rPr>
          <w:b/>
          <w:color w:val="222222"/>
          <w:shd w:val="clear" w:color="auto" w:fill="FFFFFF"/>
        </w:rPr>
        <w:t>,</w:t>
      </w:r>
      <w:r w:rsidRPr="00D90017">
        <w:rPr>
          <w:color w:val="222222"/>
          <w:shd w:val="clear" w:color="auto" w:fill="FFFFFF"/>
        </w:rPr>
        <w:t xml:space="preserve"> Mix, K. S., &amp; Smith, L. (2021, April). Kindergartners’ mastery of the base-10 representational system predicts place value understanding and later calculation skills in second grade</w:t>
      </w:r>
      <w:r w:rsidRPr="00E17400">
        <w:t xml:space="preserve">. In </w:t>
      </w:r>
      <w:r>
        <w:t>G. Borriello (</w:t>
      </w:r>
      <w:r w:rsidRPr="00E17400">
        <w:t xml:space="preserve">Chair), </w:t>
      </w:r>
      <w:r w:rsidRPr="00D90017">
        <w:rPr>
          <w:i/>
          <w:color w:val="222222"/>
          <w:shd w:val="clear" w:color="auto" w:fill="FFFFFF"/>
        </w:rPr>
        <w:t>Beyond accuracy: Children’s correct and incorrect strategies on early STEM tasks provide insights into cognitive development</w:t>
      </w:r>
      <w:r w:rsidRPr="00E17400">
        <w:t xml:space="preserve">. </w:t>
      </w:r>
      <w:r w:rsidRPr="00D90017">
        <w:rPr>
          <w:color w:val="000000"/>
          <w:lang w:bidi="en-US"/>
        </w:rPr>
        <w:t xml:space="preserve">Symposium presentation </w:t>
      </w:r>
      <w:r w:rsidR="00A852EB" w:rsidRPr="00D90017">
        <w:rPr>
          <w:color w:val="000000"/>
          <w:lang w:bidi="en-US"/>
        </w:rPr>
        <w:t>at</w:t>
      </w:r>
      <w:r w:rsidRPr="00D90017">
        <w:rPr>
          <w:color w:val="000000"/>
          <w:lang w:bidi="en-US"/>
        </w:rPr>
        <w:t xml:space="preserve"> the </w:t>
      </w:r>
      <w:r w:rsidRPr="00D90017">
        <w:rPr>
          <w:color w:val="000000"/>
        </w:rPr>
        <w:t>Biennial Meeting of the Society for Research in Child Development</w:t>
      </w:r>
      <w:r w:rsidRPr="00D90017">
        <w:rPr>
          <w:color w:val="222222"/>
          <w:shd w:val="clear" w:color="auto" w:fill="FFFFFF"/>
        </w:rPr>
        <w:t>. Virtual due to COVID-19.</w:t>
      </w:r>
    </w:p>
    <w:p w14:paraId="5044E240" w14:textId="77777777" w:rsidR="00D90017" w:rsidRPr="00D90017" w:rsidRDefault="008F29B7" w:rsidP="00D81734">
      <w:pPr>
        <w:pStyle w:val="ListParagraph"/>
        <w:numPr>
          <w:ilvl w:val="0"/>
          <w:numId w:val="13"/>
        </w:numPr>
        <w:shd w:val="clear" w:color="auto" w:fill="FFFFFF"/>
        <w:tabs>
          <w:tab w:val="left" w:pos="360"/>
        </w:tabs>
        <w:ind w:hanging="720"/>
        <w:rPr>
          <w:color w:val="000000" w:themeColor="text1"/>
        </w:rPr>
      </w:pPr>
      <w:r w:rsidRPr="007C57B2">
        <w:t xml:space="preserve">Odean, R., </w:t>
      </w:r>
      <w:r w:rsidRPr="00D90017">
        <w:rPr>
          <w:b/>
        </w:rPr>
        <w:t>Bower, C.</w:t>
      </w:r>
      <w:r w:rsidR="001E1260" w:rsidRPr="00D90017">
        <w:rPr>
          <w:b/>
        </w:rPr>
        <w:t xml:space="preserve"> A.</w:t>
      </w:r>
      <w:r w:rsidRPr="007C57B2">
        <w:t>, Verdine, B., Medford, J. R., Marzouk, M., Golinkoff, R. M., &amp; Hirsh-Pasek, K. (202</w:t>
      </w:r>
      <w:r>
        <w:t>1, April</w:t>
      </w:r>
      <w:r w:rsidRPr="007C57B2">
        <w:t xml:space="preserve">). </w:t>
      </w:r>
      <w:r>
        <w:t xml:space="preserve">Early block play strategy predicts later math and spatial reasoning. </w:t>
      </w:r>
      <w:r w:rsidR="006E4350">
        <w:t xml:space="preserve">In S. Kucker and M. Lorenz (Chairs), </w:t>
      </w:r>
      <w:r w:rsidRPr="00D90017">
        <w:rPr>
          <w:i/>
        </w:rPr>
        <w:t>Cascading consequences of object play</w:t>
      </w:r>
      <w:r w:rsidR="006E4350">
        <w:t xml:space="preserve">. </w:t>
      </w:r>
      <w:r w:rsidR="006E4350" w:rsidRPr="00D90017">
        <w:rPr>
          <w:color w:val="000000"/>
          <w:lang w:bidi="en-US"/>
        </w:rPr>
        <w:t xml:space="preserve">Symposium presentation </w:t>
      </w:r>
      <w:r w:rsidR="00A852EB" w:rsidRPr="00D90017">
        <w:rPr>
          <w:color w:val="000000"/>
          <w:lang w:bidi="en-US"/>
        </w:rPr>
        <w:t>at</w:t>
      </w:r>
      <w:r w:rsidR="006E4350" w:rsidRPr="00D90017">
        <w:rPr>
          <w:color w:val="000000"/>
          <w:lang w:bidi="en-US"/>
        </w:rPr>
        <w:t xml:space="preserve"> the </w:t>
      </w:r>
      <w:r w:rsidR="006E4350" w:rsidRPr="00D90017">
        <w:rPr>
          <w:color w:val="000000"/>
        </w:rPr>
        <w:t>Biennial Meeting of the Society for Research in Child Development</w:t>
      </w:r>
      <w:r w:rsidR="006E4350" w:rsidRPr="00D90017">
        <w:rPr>
          <w:color w:val="222222"/>
          <w:shd w:val="clear" w:color="auto" w:fill="FFFFFF"/>
        </w:rPr>
        <w:t>. Virtual due to COVID-19.</w:t>
      </w:r>
    </w:p>
    <w:p w14:paraId="1AD7DA25" w14:textId="77777777" w:rsidR="00D90017" w:rsidRPr="00D90017" w:rsidRDefault="008F29B7" w:rsidP="000906F8">
      <w:pPr>
        <w:pStyle w:val="ListParagraph"/>
        <w:numPr>
          <w:ilvl w:val="0"/>
          <w:numId w:val="13"/>
        </w:numPr>
        <w:shd w:val="clear" w:color="auto" w:fill="FFFFFF"/>
        <w:tabs>
          <w:tab w:val="left" w:pos="360"/>
        </w:tabs>
        <w:ind w:hanging="720"/>
        <w:rPr>
          <w:color w:val="000000" w:themeColor="text1"/>
        </w:rPr>
      </w:pPr>
      <w:r w:rsidRPr="00D90017">
        <w:rPr>
          <w:color w:val="000000"/>
        </w:rPr>
        <w:t xml:space="preserve">Zimmerman, </w:t>
      </w:r>
      <w:r w:rsidRPr="00D90017">
        <w:rPr>
          <w:color w:val="222222"/>
          <w:shd w:val="clear" w:color="auto" w:fill="FFFFFF"/>
        </w:rPr>
        <w:t xml:space="preserve">L., </w:t>
      </w:r>
      <w:r w:rsidRPr="00D90017">
        <w:rPr>
          <w:b/>
          <w:color w:val="222222"/>
          <w:shd w:val="clear" w:color="auto" w:fill="FFFFFF"/>
        </w:rPr>
        <w:t>Bower, C.</w:t>
      </w:r>
      <w:r w:rsidR="001E1260" w:rsidRPr="00D90017">
        <w:rPr>
          <w:b/>
          <w:color w:val="222222"/>
          <w:shd w:val="clear" w:color="auto" w:fill="FFFFFF"/>
        </w:rPr>
        <w:t xml:space="preserve"> A.</w:t>
      </w:r>
      <w:r w:rsidRPr="00D90017">
        <w:rPr>
          <w:color w:val="222222"/>
          <w:shd w:val="clear" w:color="auto" w:fill="FFFFFF"/>
        </w:rPr>
        <w:t xml:space="preserve">, Verdine, B., Toub, T. S., Hirsh-Pasek, K., &amp; </w:t>
      </w:r>
      <w:proofErr w:type="spellStart"/>
      <w:r w:rsidRPr="00D90017">
        <w:rPr>
          <w:color w:val="222222"/>
          <w:shd w:val="clear" w:color="auto" w:fill="FFFFFF"/>
        </w:rPr>
        <w:t>Golinkoff</w:t>
      </w:r>
      <w:proofErr w:type="spellEnd"/>
      <w:r w:rsidRPr="00D90017">
        <w:rPr>
          <w:color w:val="222222"/>
          <w:shd w:val="clear" w:color="auto" w:fill="FFFFFF"/>
        </w:rPr>
        <w:t>, R. M. (2021, April). </w:t>
      </w:r>
      <w:r w:rsidRPr="00D90017">
        <w:rPr>
          <w:rFonts w:ascii="Times" w:hAnsi="Times"/>
        </w:rPr>
        <w:t>Investigating malleable factors during spatial training in preschool: Transfer to spatial skills but not math outcomes</w:t>
      </w:r>
      <w:r w:rsidRPr="00D90017">
        <w:rPr>
          <w:color w:val="1A1A1A"/>
          <w:shd w:val="clear" w:color="auto" w:fill="FFFFFF"/>
        </w:rPr>
        <w:t>. </w:t>
      </w:r>
      <w:r w:rsidRPr="00D90017">
        <w:rPr>
          <w:color w:val="222222"/>
          <w:shd w:val="clear" w:color="auto" w:fill="FFFFFF"/>
        </w:rPr>
        <w:t xml:space="preserve">In E. </w:t>
      </w:r>
      <w:proofErr w:type="spellStart"/>
      <w:r w:rsidRPr="00D90017">
        <w:rPr>
          <w:color w:val="222222"/>
          <w:shd w:val="clear" w:color="auto" w:fill="FFFFFF"/>
        </w:rPr>
        <w:t>Zippert</w:t>
      </w:r>
      <w:proofErr w:type="spellEnd"/>
      <w:r w:rsidRPr="00D90017">
        <w:rPr>
          <w:color w:val="222222"/>
          <w:shd w:val="clear" w:color="auto" w:fill="FFFFFF"/>
        </w:rPr>
        <w:t xml:space="preserve"> (Chair), </w:t>
      </w:r>
      <w:r w:rsidR="00701DE2" w:rsidRPr="00D90017">
        <w:rPr>
          <w:i/>
          <w:color w:val="222222"/>
          <w:shd w:val="clear" w:color="auto" w:fill="FFFFFF"/>
        </w:rPr>
        <w:t>Examining the roles of patterning knowledge, spatial assembly, and analogic reasoning in early mathematics development</w:t>
      </w:r>
      <w:r w:rsidRPr="00D90017">
        <w:rPr>
          <w:i/>
          <w:iCs/>
          <w:color w:val="222222"/>
          <w:shd w:val="clear" w:color="auto" w:fill="FFFFFF"/>
        </w:rPr>
        <w:t>.</w:t>
      </w:r>
      <w:r w:rsidRPr="00D90017">
        <w:rPr>
          <w:color w:val="222222"/>
          <w:shd w:val="clear" w:color="auto" w:fill="FFFFFF"/>
        </w:rPr>
        <w:t> </w:t>
      </w:r>
      <w:r w:rsidRPr="00D90017">
        <w:rPr>
          <w:color w:val="000000"/>
          <w:lang w:bidi="en-US"/>
        </w:rPr>
        <w:t xml:space="preserve">Symposium presentation </w:t>
      </w:r>
      <w:r w:rsidR="00A852EB" w:rsidRPr="00D90017">
        <w:rPr>
          <w:color w:val="000000"/>
          <w:lang w:bidi="en-US"/>
        </w:rPr>
        <w:t>at</w:t>
      </w:r>
      <w:r w:rsidRPr="00D90017">
        <w:rPr>
          <w:color w:val="000000"/>
          <w:lang w:bidi="en-US"/>
        </w:rPr>
        <w:t xml:space="preserve"> the </w:t>
      </w:r>
      <w:r w:rsidRPr="00D90017">
        <w:rPr>
          <w:color w:val="000000"/>
        </w:rPr>
        <w:t>Biennial Meeting of the Society for Research in Child Development</w:t>
      </w:r>
      <w:r w:rsidRPr="00D90017">
        <w:rPr>
          <w:color w:val="222222"/>
          <w:shd w:val="clear" w:color="auto" w:fill="FFFFFF"/>
        </w:rPr>
        <w:t>. Virtual due to COVID-19.</w:t>
      </w:r>
    </w:p>
    <w:p w14:paraId="6A1BBD1C" w14:textId="77777777" w:rsidR="00D90017" w:rsidRPr="00D90017" w:rsidRDefault="00105D8F" w:rsidP="000906F8">
      <w:pPr>
        <w:pStyle w:val="ListParagraph"/>
        <w:numPr>
          <w:ilvl w:val="0"/>
          <w:numId w:val="13"/>
        </w:numPr>
        <w:shd w:val="clear" w:color="auto" w:fill="FFFFFF"/>
        <w:tabs>
          <w:tab w:val="left" w:pos="360"/>
        </w:tabs>
        <w:ind w:hanging="720"/>
        <w:rPr>
          <w:color w:val="000000" w:themeColor="text1"/>
        </w:rPr>
      </w:pPr>
      <w:r w:rsidRPr="00D90017">
        <w:rPr>
          <w:color w:val="222222"/>
          <w:shd w:val="clear" w:color="auto" w:fill="FFFFFF"/>
        </w:rPr>
        <w:t>*</w:t>
      </w:r>
      <w:r w:rsidR="00FB5FE2" w:rsidRPr="00D90017">
        <w:rPr>
          <w:color w:val="222222"/>
          <w:shd w:val="clear" w:color="auto" w:fill="FFFFFF"/>
        </w:rPr>
        <w:t xml:space="preserve">Foster, L., </w:t>
      </w:r>
      <w:r w:rsidR="00FB5FE2" w:rsidRPr="00D90017">
        <w:rPr>
          <w:color w:val="000000"/>
        </w:rPr>
        <w:t xml:space="preserve">Zimmerman, </w:t>
      </w:r>
      <w:r w:rsidR="00FB5FE2" w:rsidRPr="00D90017">
        <w:rPr>
          <w:color w:val="222222"/>
          <w:shd w:val="clear" w:color="auto" w:fill="FFFFFF"/>
        </w:rPr>
        <w:t xml:space="preserve">L., Verdine, B., Marzouk, M., Islam, S., </w:t>
      </w:r>
      <w:r w:rsidR="00FB5FE2" w:rsidRPr="00D90017">
        <w:rPr>
          <w:b/>
          <w:color w:val="222222"/>
          <w:shd w:val="clear" w:color="auto" w:fill="FFFFFF"/>
        </w:rPr>
        <w:t>Bower, C.</w:t>
      </w:r>
      <w:r w:rsidR="001E1260" w:rsidRPr="00D90017">
        <w:rPr>
          <w:b/>
          <w:color w:val="222222"/>
          <w:shd w:val="clear" w:color="auto" w:fill="FFFFFF"/>
        </w:rPr>
        <w:t xml:space="preserve"> A.</w:t>
      </w:r>
      <w:r w:rsidR="00FB5FE2" w:rsidRPr="00D90017">
        <w:rPr>
          <w:color w:val="222222"/>
          <w:shd w:val="clear" w:color="auto" w:fill="FFFFFF"/>
        </w:rPr>
        <w:t>, Golinkoff, R. M., &amp; Hirsh-Pasek, K. (2019, March). </w:t>
      </w:r>
      <w:r w:rsidR="00FB5FE2" w:rsidRPr="00D90017">
        <w:rPr>
          <w:color w:val="000000"/>
          <w:shd w:val="clear" w:color="auto" w:fill="FFFFFF"/>
        </w:rPr>
        <w:t>A spatial language assessment for preschoolers and its relationship to mathematical and spatial tasks</w:t>
      </w:r>
      <w:r w:rsidR="00FB5FE2" w:rsidRPr="00D90017">
        <w:rPr>
          <w:color w:val="1A1A1A"/>
          <w:shd w:val="clear" w:color="auto" w:fill="FFFFFF"/>
        </w:rPr>
        <w:t>. </w:t>
      </w:r>
      <w:r w:rsidR="00FB5FE2" w:rsidRPr="00D90017">
        <w:rPr>
          <w:color w:val="222222"/>
          <w:shd w:val="clear" w:color="auto" w:fill="FFFFFF"/>
        </w:rPr>
        <w:t>In S. Horvath (Chair), </w:t>
      </w:r>
      <w:r w:rsidR="00FB5FE2" w:rsidRPr="00D90017">
        <w:rPr>
          <w:bCs/>
          <w:i/>
          <w:iCs/>
          <w:color w:val="222222"/>
          <w:shd w:val="clear" w:color="auto" w:fill="FFFFFF"/>
        </w:rPr>
        <w:t>Beyond vocabulary size: New considerations for receptive vocabulary assessment in the preschool years</w:t>
      </w:r>
      <w:r w:rsidR="00FB5FE2" w:rsidRPr="00D90017">
        <w:rPr>
          <w:i/>
          <w:iCs/>
          <w:color w:val="222222"/>
          <w:shd w:val="clear" w:color="auto" w:fill="FFFFFF"/>
        </w:rPr>
        <w:t>.</w:t>
      </w:r>
      <w:r w:rsidR="00FB5FE2" w:rsidRPr="00D90017">
        <w:rPr>
          <w:color w:val="222222"/>
          <w:shd w:val="clear" w:color="auto" w:fill="FFFFFF"/>
        </w:rPr>
        <w:t> </w:t>
      </w:r>
      <w:r w:rsidR="00FB5FE2" w:rsidRPr="00D90017">
        <w:rPr>
          <w:color w:val="000000"/>
          <w:lang w:bidi="en-US"/>
        </w:rPr>
        <w:t xml:space="preserve">Symposium presentation at the </w:t>
      </w:r>
      <w:r w:rsidR="00FB5FE2" w:rsidRPr="00D90017">
        <w:rPr>
          <w:color w:val="000000"/>
        </w:rPr>
        <w:t>Biennial Meeting of the Society for Research in Child Development</w:t>
      </w:r>
      <w:r w:rsidR="00FB5FE2" w:rsidRPr="00D90017">
        <w:rPr>
          <w:color w:val="222222"/>
          <w:shd w:val="clear" w:color="auto" w:fill="FFFFFF"/>
        </w:rPr>
        <w:t>. Baltimore, MD.</w:t>
      </w:r>
    </w:p>
    <w:p w14:paraId="1ADE591F" w14:textId="77777777" w:rsidR="00D90017" w:rsidRPr="00D90017" w:rsidRDefault="003826C4" w:rsidP="00D90017">
      <w:pPr>
        <w:pStyle w:val="ListParagraph"/>
        <w:numPr>
          <w:ilvl w:val="0"/>
          <w:numId w:val="13"/>
        </w:numPr>
        <w:shd w:val="clear" w:color="auto" w:fill="FFFFFF"/>
        <w:tabs>
          <w:tab w:val="left" w:pos="360"/>
        </w:tabs>
        <w:ind w:hanging="720"/>
        <w:rPr>
          <w:color w:val="000000" w:themeColor="text1"/>
        </w:rPr>
      </w:pPr>
      <w:r w:rsidRPr="00D90017">
        <w:rPr>
          <w:color w:val="000000"/>
        </w:rPr>
        <w:t xml:space="preserve">Zimmerman, </w:t>
      </w:r>
      <w:r w:rsidRPr="00D90017">
        <w:rPr>
          <w:color w:val="222222"/>
          <w:shd w:val="clear" w:color="auto" w:fill="FFFFFF"/>
        </w:rPr>
        <w:t xml:space="preserve">L., </w:t>
      </w:r>
      <w:r w:rsidRPr="00D90017">
        <w:rPr>
          <w:b/>
          <w:color w:val="222222"/>
          <w:shd w:val="clear" w:color="auto" w:fill="FFFFFF"/>
        </w:rPr>
        <w:t>Bower, C.</w:t>
      </w:r>
      <w:r w:rsidR="001E1260" w:rsidRPr="00D90017">
        <w:rPr>
          <w:b/>
          <w:color w:val="222222"/>
          <w:shd w:val="clear" w:color="auto" w:fill="FFFFFF"/>
        </w:rPr>
        <w:t xml:space="preserve"> A.</w:t>
      </w:r>
      <w:r w:rsidRPr="00D90017">
        <w:rPr>
          <w:color w:val="222222"/>
          <w:shd w:val="clear" w:color="auto" w:fill="FFFFFF"/>
        </w:rPr>
        <w:t xml:space="preserve">, Verdine, B., Foster, L., Islam, S., Hirsh-Pasek, K., &amp; </w:t>
      </w:r>
      <w:proofErr w:type="spellStart"/>
      <w:r w:rsidRPr="00D90017">
        <w:rPr>
          <w:color w:val="222222"/>
          <w:shd w:val="clear" w:color="auto" w:fill="FFFFFF"/>
        </w:rPr>
        <w:t>Golinkoff</w:t>
      </w:r>
      <w:proofErr w:type="spellEnd"/>
      <w:r w:rsidRPr="00D90017">
        <w:rPr>
          <w:color w:val="222222"/>
          <w:shd w:val="clear" w:color="auto" w:fill="FFFFFF"/>
        </w:rPr>
        <w:t>, R. M. (2019, March). </w:t>
      </w:r>
      <w:r w:rsidRPr="00D90017">
        <w:rPr>
          <w:color w:val="000000"/>
          <w:shd w:val="clear" w:color="auto" w:fill="FFFFFF"/>
        </w:rPr>
        <w:t>Designing an app to improve preschoolers’ spatial skills: An examination of transfer</w:t>
      </w:r>
      <w:r w:rsidRPr="00D90017">
        <w:rPr>
          <w:color w:val="1A1A1A"/>
          <w:shd w:val="clear" w:color="auto" w:fill="FFFFFF"/>
        </w:rPr>
        <w:t>. </w:t>
      </w:r>
      <w:r w:rsidRPr="00D90017">
        <w:rPr>
          <w:color w:val="222222"/>
          <w:shd w:val="clear" w:color="auto" w:fill="FFFFFF"/>
        </w:rPr>
        <w:t>In M. Callaghan (Chair), </w:t>
      </w:r>
      <w:r w:rsidRPr="00D90017">
        <w:rPr>
          <w:i/>
          <w:iCs/>
          <w:color w:val="222222"/>
          <w:shd w:val="clear" w:color="auto" w:fill="FFFFFF"/>
        </w:rPr>
        <w:t>Connection development to mobile preschool app des</w:t>
      </w:r>
      <w:r w:rsidR="008E7861" w:rsidRPr="00D90017">
        <w:rPr>
          <w:i/>
          <w:iCs/>
          <w:color w:val="222222"/>
          <w:shd w:val="clear" w:color="auto" w:fill="FFFFFF"/>
        </w:rPr>
        <w:t>i</w:t>
      </w:r>
      <w:r w:rsidRPr="00D90017">
        <w:rPr>
          <w:i/>
          <w:iCs/>
          <w:color w:val="222222"/>
          <w:shd w:val="clear" w:color="auto" w:fill="FFFFFF"/>
        </w:rPr>
        <w:t>gn and use.</w:t>
      </w:r>
      <w:r w:rsidRPr="00D90017">
        <w:rPr>
          <w:color w:val="222222"/>
          <w:shd w:val="clear" w:color="auto" w:fill="FFFFFF"/>
        </w:rPr>
        <w:t> </w:t>
      </w:r>
      <w:r w:rsidRPr="00D90017">
        <w:rPr>
          <w:color w:val="000000"/>
          <w:lang w:bidi="en-US"/>
        </w:rPr>
        <w:t xml:space="preserve">Symposium presentation at the </w:t>
      </w:r>
      <w:r w:rsidRPr="00D90017">
        <w:rPr>
          <w:color w:val="000000"/>
        </w:rPr>
        <w:t>Biennial Meeting of the Society for Research in Child Development</w:t>
      </w:r>
      <w:r w:rsidRPr="00D90017">
        <w:rPr>
          <w:color w:val="222222"/>
          <w:shd w:val="clear" w:color="auto" w:fill="FFFFFF"/>
        </w:rPr>
        <w:t>. Baltimore, MD.</w:t>
      </w:r>
    </w:p>
    <w:p w14:paraId="424793AB" w14:textId="77777777" w:rsidR="00D90017" w:rsidRPr="00D90017" w:rsidRDefault="00962E24" w:rsidP="00D90017">
      <w:pPr>
        <w:pStyle w:val="ListParagraph"/>
        <w:numPr>
          <w:ilvl w:val="0"/>
          <w:numId w:val="13"/>
        </w:numPr>
        <w:shd w:val="clear" w:color="auto" w:fill="FFFFFF"/>
        <w:tabs>
          <w:tab w:val="left" w:pos="360"/>
        </w:tabs>
        <w:ind w:hanging="720"/>
        <w:rPr>
          <w:color w:val="000000" w:themeColor="text1"/>
        </w:rPr>
      </w:pPr>
      <w:r w:rsidRPr="00D90017">
        <w:rPr>
          <w:color w:val="000000"/>
        </w:rPr>
        <w:t xml:space="preserve">Liben, L. S. &amp; </w:t>
      </w:r>
      <w:r w:rsidRPr="00D90017">
        <w:rPr>
          <w:b/>
          <w:color w:val="000000"/>
        </w:rPr>
        <w:t>Bower, C</w:t>
      </w:r>
      <w:r w:rsidR="001E1260" w:rsidRPr="00D90017">
        <w:rPr>
          <w:b/>
          <w:color w:val="000000"/>
        </w:rPr>
        <w:t>. A</w:t>
      </w:r>
      <w:r w:rsidRPr="00D90017">
        <w:rPr>
          <w:b/>
          <w:color w:val="000000"/>
        </w:rPr>
        <w:t>.</w:t>
      </w:r>
      <w:r w:rsidRPr="00D90017">
        <w:rPr>
          <w:color w:val="000000"/>
        </w:rPr>
        <w:t xml:space="preserve"> (2018, May). Strategies in linking surrounding places to spatial representations. In L. Liben &amp; J. Lockman (Organizers), </w:t>
      </w:r>
      <w:r w:rsidRPr="00D90017">
        <w:rPr>
          <w:i/>
          <w:color w:val="000000"/>
        </w:rPr>
        <w:t xml:space="preserve">Using, conceptualizing, and representing spaces </w:t>
      </w:r>
      <w:r w:rsidR="00F3620B" w:rsidRPr="00D90017">
        <w:rPr>
          <w:i/>
          <w:color w:val="000000"/>
        </w:rPr>
        <w:t>across</w:t>
      </w:r>
      <w:r w:rsidRPr="00D90017">
        <w:rPr>
          <w:i/>
          <w:color w:val="000000"/>
        </w:rPr>
        <w:t xml:space="preserve"> ages, scales, and purposes: Theoretical, empirical, and methodological issues </w:t>
      </w:r>
      <w:r w:rsidRPr="00D90017">
        <w:rPr>
          <w:color w:val="000000"/>
        </w:rPr>
        <w:t>Symposium presentation at the 48</w:t>
      </w:r>
      <w:r w:rsidRPr="00D90017">
        <w:rPr>
          <w:color w:val="000000"/>
          <w:vertAlign w:val="superscript"/>
        </w:rPr>
        <w:t>th</w:t>
      </w:r>
      <w:r w:rsidRPr="00D90017">
        <w:rPr>
          <w:color w:val="000000"/>
        </w:rPr>
        <w:t xml:space="preserve"> Annual Meeting of the Jean Piaget Society. Amsterdam, The Netherlands.</w:t>
      </w:r>
    </w:p>
    <w:p w14:paraId="65FB27D6" w14:textId="77777777" w:rsidR="00D90017" w:rsidRPr="00D90017" w:rsidRDefault="00036645" w:rsidP="00D90017">
      <w:pPr>
        <w:pStyle w:val="ListParagraph"/>
        <w:numPr>
          <w:ilvl w:val="0"/>
          <w:numId w:val="13"/>
        </w:numPr>
        <w:shd w:val="clear" w:color="auto" w:fill="FFFFFF"/>
        <w:tabs>
          <w:tab w:val="left" w:pos="360"/>
        </w:tabs>
        <w:ind w:hanging="720"/>
        <w:rPr>
          <w:color w:val="000000" w:themeColor="text1"/>
        </w:rPr>
      </w:pPr>
      <w:r w:rsidRPr="00D90017">
        <w:rPr>
          <w:color w:val="000000"/>
        </w:rPr>
        <w:t xml:space="preserve">Zimmerman, </w:t>
      </w:r>
      <w:r w:rsidRPr="00D90017">
        <w:rPr>
          <w:color w:val="222222"/>
          <w:shd w:val="clear" w:color="auto" w:fill="FFFFFF"/>
        </w:rPr>
        <w:t xml:space="preserve">L., </w:t>
      </w:r>
      <w:r w:rsidRPr="00D90017">
        <w:rPr>
          <w:b/>
          <w:color w:val="222222"/>
          <w:shd w:val="clear" w:color="auto" w:fill="FFFFFF"/>
        </w:rPr>
        <w:t>Bower, C.</w:t>
      </w:r>
      <w:r w:rsidR="001E1260" w:rsidRPr="00D90017">
        <w:rPr>
          <w:b/>
          <w:color w:val="222222"/>
          <w:shd w:val="clear" w:color="auto" w:fill="FFFFFF"/>
        </w:rPr>
        <w:t xml:space="preserve"> A.</w:t>
      </w:r>
      <w:r w:rsidRPr="00D90017">
        <w:rPr>
          <w:b/>
          <w:color w:val="222222"/>
          <w:shd w:val="clear" w:color="auto" w:fill="FFFFFF"/>
        </w:rPr>
        <w:t>,</w:t>
      </w:r>
      <w:r w:rsidRPr="00D90017">
        <w:rPr>
          <w:color w:val="222222"/>
          <w:shd w:val="clear" w:color="auto" w:fill="FFFFFF"/>
        </w:rPr>
        <w:t xml:space="preserve"> Verdine, B., Hirsh-Pasek, K., &amp; </w:t>
      </w:r>
      <w:proofErr w:type="spellStart"/>
      <w:r w:rsidRPr="00D90017">
        <w:rPr>
          <w:color w:val="222222"/>
          <w:shd w:val="clear" w:color="auto" w:fill="FFFFFF"/>
        </w:rPr>
        <w:t>Golinkoff</w:t>
      </w:r>
      <w:proofErr w:type="spellEnd"/>
      <w:r w:rsidRPr="00D90017">
        <w:rPr>
          <w:color w:val="222222"/>
          <w:shd w:val="clear" w:color="auto" w:fill="FFFFFF"/>
        </w:rPr>
        <w:t>, R. M. (2018, April). </w:t>
      </w:r>
      <w:r w:rsidRPr="00D90017">
        <w:rPr>
          <w:color w:val="000000"/>
          <w:shd w:val="clear" w:color="auto" w:fill="FFFFFF"/>
        </w:rPr>
        <w:t>Putting the educational in educational app design for spatial learning</w:t>
      </w:r>
      <w:r w:rsidRPr="00D90017">
        <w:rPr>
          <w:color w:val="1A1A1A"/>
          <w:shd w:val="clear" w:color="auto" w:fill="FFFFFF"/>
        </w:rPr>
        <w:t>. </w:t>
      </w:r>
      <w:r w:rsidRPr="00D90017">
        <w:rPr>
          <w:color w:val="222222"/>
          <w:shd w:val="clear" w:color="auto" w:fill="FFFFFF"/>
        </w:rPr>
        <w:t xml:space="preserve">In R. M. </w:t>
      </w:r>
      <w:proofErr w:type="spellStart"/>
      <w:r w:rsidRPr="00D90017">
        <w:rPr>
          <w:color w:val="222222"/>
          <w:shd w:val="clear" w:color="auto" w:fill="FFFFFF"/>
        </w:rPr>
        <w:lastRenderedPageBreak/>
        <w:t>Golinkoff</w:t>
      </w:r>
      <w:proofErr w:type="spellEnd"/>
      <w:r w:rsidRPr="00D90017">
        <w:rPr>
          <w:color w:val="222222"/>
          <w:shd w:val="clear" w:color="auto" w:fill="FFFFFF"/>
        </w:rPr>
        <w:t xml:space="preserve"> &amp; L. Zimmermann (Chairs), </w:t>
      </w:r>
      <w:r w:rsidRPr="00D90017">
        <w:rPr>
          <w:i/>
          <w:iCs/>
          <w:color w:val="222222"/>
          <w:shd w:val="clear" w:color="auto" w:fill="FFFFFF"/>
        </w:rPr>
        <w:t>Designing educational technology for young children: What does the research say?</w:t>
      </w:r>
      <w:r w:rsidRPr="00D90017">
        <w:rPr>
          <w:color w:val="222222"/>
          <w:shd w:val="clear" w:color="auto" w:fill="FFFFFF"/>
        </w:rPr>
        <w:t> Symposium presentation at the American Psychological Association’s conference on Technology, Mind, &amp; Society. Washington, DC.</w:t>
      </w:r>
    </w:p>
    <w:p w14:paraId="55887F43" w14:textId="77777777" w:rsidR="00D90017" w:rsidRPr="00D90017" w:rsidRDefault="00A31E58" w:rsidP="00D90017">
      <w:pPr>
        <w:pStyle w:val="ListParagraph"/>
        <w:numPr>
          <w:ilvl w:val="0"/>
          <w:numId w:val="13"/>
        </w:numPr>
        <w:shd w:val="clear" w:color="auto" w:fill="FFFFFF"/>
        <w:tabs>
          <w:tab w:val="left" w:pos="360"/>
        </w:tabs>
        <w:ind w:hanging="720"/>
        <w:rPr>
          <w:color w:val="000000" w:themeColor="text1"/>
        </w:rPr>
      </w:pPr>
      <w:r w:rsidRPr="00D90017">
        <w:rPr>
          <w:color w:val="000000"/>
        </w:rPr>
        <w:t xml:space="preserve">Liben, L. S., Signorella, M., &amp; </w:t>
      </w:r>
      <w:r w:rsidRPr="00D90017">
        <w:rPr>
          <w:b/>
          <w:color w:val="000000"/>
        </w:rPr>
        <w:t>Bower, C. A.</w:t>
      </w:r>
      <w:r w:rsidRPr="00D90017">
        <w:rPr>
          <w:color w:val="000000"/>
        </w:rPr>
        <w:t xml:space="preserve"> (2017, April). Effects of a spatial-skills curriculum on STEM outcomes in middle-school students. </w:t>
      </w:r>
      <w:r w:rsidRPr="00D90017">
        <w:rPr>
          <w:color w:val="000000"/>
          <w:lang w:bidi="en-US"/>
        </w:rPr>
        <w:t xml:space="preserve">Symposium presentation at the </w:t>
      </w:r>
      <w:r w:rsidRPr="00D90017">
        <w:rPr>
          <w:color w:val="000000"/>
        </w:rPr>
        <w:t>Biennial Meeting of the Society for Research in Child Development. Austin, Texas.</w:t>
      </w:r>
    </w:p>
    <w:p w14:paraId="291DA345" w14:textId="77777777" w:rsidR="00D90017" w:rsidRPr="00D90017" w:rsidRDefault="00A31E58" w:rsidP="00D90017">
      <w:pPr>
        <w:pStyle w:val="ListParagraph"/>
        <w:numPr>
          <w:ilvl w:val="0"/>
          <w:numId w:val="13"/>
        </w:numPr>
        <w:shd w:val="clear" w:color="auto" w:fill="FFFFFF"/>
        <w:tabs>
          <w:tab w:val="left" w:pos="360"/>
        </w:tabs>
        <w:ind w:hanging="720"/>
        <w:rPr>
          <w:color w:val="000000" w:themeColor="text1"/>
        </w:rPr>
      </w:pPr>
      <w:r w:rsidRPr="00D90017">
        <w:rPr>
          <w:b/>
          <w:color w:val="000000"/>
          <w:lang w:bidi="en-US"/>
        </w:rPr>
        <w:t>Bower, C. A.</w:t>
      </w:r>
      <w:r w:rsidRPr="00D90017">
        <w:rPr>
          <w:color w:val="000000"/>
          <w:lang w:bidi="en-US"/>
        </w:rPr>
        <w:t xml:space="preserve"> &amp; Liben, L. S. (2017, April). A spatial perspective-taking intervention facilitates children’s understanding of astronomy. Symposium presentation at the </w:t>
      </w:r>
      <w:r w:rsidRPr="00D90017">
        <w:rPr>
          <w:color w:val="000000"/>
        </w:rPr>
        <w:t>Biennial Meeting of the Society for Research in Child Development. Austin, Texas.</w:t>
      </w:r>
    </w:p>
    <w:p w14:paraId="031CD1C1" w14:textId="77777777" w:rsidR="00D90017" w:rsidRPr="00D90017" w:rsidRDefault="00A31E58" w:rsidP="00D90017">
      <w:pPr>
        <w:pStyle w:val="ListParagraph"/>
        <w:numPr>
          <w:ilvl w:val="0"/>
          <w:numId w:val="13"/>
        </w:numPr>
        <w:shd w:val="clear" w:color="auto" w:fill="FFFFFF"/>
        <w:tabs>
          <w:tab w:val="left" w:pos="360"/>
        </w:tabs>
        <w:ind w:hanging="720"/>
        <w:rPr>
          <w:color w:val="000000" w:themeColor="text1"/>
        </w:rPr>
      </w:pPr>
      <w:r w:rsidRPr="00D90017">
        <w:rPr>
          <w:b/>
          <w:color w:val="000000"/>
          <w:lang w:bidi="en-US"/>
        </w:rPr>
        <w:t>Bower, C. A.</w:t>
      </w:r>
      <w:r w:rsidRPr="00D90017">
        <w:rPr>
          <w:color w:val="000000"/>
          <w:lang w:bidi="en-US"/>
        </w:rPr>
        <w:t xml:space="preserve">, Liben, L. S., &amp; Plummer, J. P. (2016, June). </w:t>
      </w:r>
      <w:r w:rsidRPr="007C57B2">
        <w:t>The role of spatial skills and gesture in understanding and communicating scientific concepts: Concepts in astronomy and geology</w:t>
      </w:r>
      <w:r w:rsidRPr="00D90017">
        <w:rPr>
          <w:color w:val="000000"/>
          <w:lang w:bidi="en-US"/>
        </w:rPr>
        <w:t>. Symposium presentation at the annual meetings of the Jean Piaget Society, Chicago, IL.</w:t>
      </w:r>
    </w:p>
    <w:p w14:paraId="00D1AD4F" w14:textId="77777777" w:rsidR="00D90017" w:rsidRPr="00D90017" w:rsidRDefault="00A31E58" w:rsidP="00D90017">
      <w:pPr>
        <w:pStyle w:val="ListParagraph"/>
        <w:numPr>
          <w:ilvl w:val="0"/>
          <w:numId w:val="13"/>
        </w:numPr>
        <w:shd w:val="clear" w:color="auto" w:fill="FFFFFF"/>
        <w:tabs>
          <w:tab w:val="left" w:pos="360"/>
        </w:tabs>
        <w:ind w:hanging="720"/>
        <w:rPr>
          <w:color w:val="000000" w:themeColor="text1"/>
        </w:rPr>
      </w:pPr>
      <w:r w:rsidRPr="00D90017">
        <w:rPr>
          <w:b/>
          <w:color w:val="000000"/>
          <w:lang w:bidi="en-US"/>
        </w:rPr>
        <w:t>Bower, C. A.</w:t>
      </w:r>
      <w:r w:rsidRPr="00D90017">
        <w:rPr>
          <w:color w:val="000000"/>
          <w:lang w:bidi="en-US"/>
        </w:rPr>
        <w:t xml:space="preserve"> &amp; Liben, L. S. (2016, June</w:t>
      </w:r>
      <w:r w:rsidRPr="007C57B2">
        <w:rPr>
          <w:lang w:bidi="en-US"/>
        </w:rPr>
        <w:t xml:space="preserve">). </w:t>
      </w:r>
      <w:r w:rsidRPr="00D90017">
        <w:rPr>
          <w:shd w:val="clear" w:color="auto" w:fill="FFFFFF"/>
        </w:rPr>
        <w:t xml:space="preserve">Children’s map use in environmental space: Does suggesting map alignment help? </w:t>
      </w:r>
      <w:r w:rsidRPr="007C57B2">
        <w:rPr>
          <w:lang w:bidi="en-US"/>
        </w:rPr>
        <w:t>Paper</w:t>
      </w:r>
      <w:r w:rsidRPr="00D90017">
        <w:rPr>
          <w:color w:val="000000"/>
          <w:lang w:bidi="en-US"/>
        </w:rPr>
        <w:t xml:space="preserve"> to be presented at the annual meetings of the Jean Piaget Society, Chicago, IL.</w:t>
      </w:r>
    </w:p>
    <w:p w14:paraId="5169B80B" w14:textId="77777777" w:rsidR="00D90017" w:rsidRPr="00D90017" w:rsidRDefault="00A31E58" w:rsidP="00D90017">
      <w:pPr>
        <w:pStyle w:val="ListParagraph"/>
        <w:numPr>
          <w:ilvl w:val="0"/>
          <w:numId w:val="13"/>
        </w:numPr>
        <w:shd w:val="clear" w:color="auto" w:fill="FFFFFF"/>
        <w:tabs>
          <w:tab w:val="left" w:pos="360"/>
        </w:tabs>
        <w:ind w:hanging="720"/>
        <w:rPr>
          <w:color w:val="000000" w:themeColor="text1"/>
        </w:rPr>
      </w:pPr>
      <w:r w:rsidRPr="00D90017">
        <w:rPr>
          <w:b/>
          <w:color w:val="000000"/>
          <w:lang w:bidi="en-US"/>
        </w:rPr>
        <w:t>Bower, C. A</w:t>
      </w:r>
      <w:r w:rsidRPr="00D90017">
        <w:rPr>
          <w:color w:val="000000"/>
          <w:lang w:bidi="en-US"/>
        </w:rPr>
        <w:t>., Simpson, M., Bagher, M. M. (2016, May). Topographic map understanding and the role of immersion. Paper presented at the 2016 Pennsylvania &amp; Friends Spatial Cognition Symposium. University Park, PA.</w:t>
      </w:r>
    </w:p>
    <w:p w14:paraId="54654FF1" w14:textId="77777777" w:rsidR="00D90017" w:rsidRPr="00D90017" w:rsidRDefault="00A31E58" w:rsidP="00D90017">
      <w:pPr>
        <w:pStyle w:val="ListParagraph"/>
        <w:numPr>
          <w:ilvl w:val="0"/>
          <w:numId w:val="13"/>
        </w:numPr>
        <w:shd w:val="clear" w:color="auto" w:fill="FFFFFF"/>
        <w:tabs>
          <w:tab w:val="left" w:pos="360"/>
        </w:tabs>
        <w:ind w:hanging="720"/>
        <w:rPr>
          <w:color w:val="000000" w:themeColor="text1"/>
        </w:rPr>
      </w:pPr>
      <w:r w:rsidRPr="00D90017">
        <w:rPr>
          <w:b/>
          <w:color w:val="000000"/>
          <w:lang w:bidi="en-US"/>
        </w:rPr>
        <w:t>Bower, C. A.</w:t>
      </w:r>
      <w:r w:rsidRPr="00D90017">
        <w:rPr>
          <w:color w:val="000000"/>
          <w:lang w:bidi="en-US"/>
        </w:rPr>
        <w:t xml:space="preserve">, Plummer, J. D., &amp; Liben, L. S. (2016, April). The role of spatial perspective-taking in understanding celestial motion. In J. Willhelm (chair), </w:t>
      </w:r>
      <w:r w:rsidRPr="00D90017">
        <w:rPr>
          <w:i/>
          <w:color w:val="000000"/>
          <w:lang w:bidi="en-US"/>
        </w:rPr>
        <w:t>How Spatial Factors Relate to Earth-Space Conceptual Learning and Understanding</w:t>
      </w:r>
      <w:r w:rsidRPr="00D90017">
        <w:rPr>
          <w:color w:val="000000"/>
          <w:lang w:bidi="en-US"/>
        </w:rPr>
        <w:t>. Symposium to be conducted at the National Association for Research in Science Teaching Annual International Conference. Baltimore, MA.</w:t>
      </w:r>
    </w:p>
    <w:p w14:paraId="6E98AC55" w14:textId="3D4E6418" w:rsidR="00D90017" w:rsidRPr="00D90017" w:rsidRDefault="00A31E58" w:rsidP="00D90017">
      <w:pPr>
        <w:pStyle w:val="ListParagraph"/>
        <w:numPr>
          <w:ilvl w:val="0"/>
          <w:numId w:val="13"/>
        </w:numPr>
        <w:shd w:val="clear" w:color="auto" w:fill="FFFFFF"/>
        <w:tabs>
          <w:tab w:val="left" w:pos="360"/>
        </w:tabs>
        <w:ind w:hanging="720"/>
        <w:rPr>
          <w:color w:val="000000" w:themeColor="text1"/>
        </w:rPr>
      </w:pPr>
      <w:r w:rsidRPr="00D90017">
        <w:rPr>
          <w:b/>
          <w:color w:val="000000"/>
          <w:lang w:bidi="en-US"/>
        </w:rPr>
        <w:t>Bower, C. A.</w:t>
      </w:r>
      <w:r w:rsidRPr="00D90017">
        <w:rPr>
          <w:color w:val="000000"/>
          <w:lang w:bidi="en-US"/>
        </w:rPr>
        <w:t>, Plummer, J. D., &amp; Liben, L. S. (2014, May). The role of perspective-taking skills and gesture in connecting astronomical frames of reference. Paper presented at the 2014 Pennsylvania Spatial Cognition Symposium. University Park, PA.</w:t>
      </w:r>
    </w:p>
    <w:p w14:paraId="2B272FA0" w14:textId="103256BB" w:rsidR="00092CBB" w:rsidRPr="00F853B9" w:rsidRDefault="00395873" w:rsidP="00F853B9">
      <w:pPr>
        <w:pStyle w:val="ListParagraph"/>
        <w:numPr>
          <w:ilvl w:val="0"/>
          <w:numId w:val="13"/>
        </w:numPr>
        <w:shd w:val="clear" w:color="auto" w:fill="FFFFFF"/>
        <w:tabs>
          <w:tab w:val="left" w:pos="360"/>
        </w:tabs>
        <w:ind w:hanging="720"/>
        <w:rPr>
          <w:color w:val="000000" w:themeColor="text1"/>
        </w:rPr>
      </w:pPr>
      <w:r w:rsidRPr="00D90017">
        <w:rPr>
          <w:b/>
          <w:color w:val="000000"/>
          <w:lang w:bidi="en-US"/>
        </w:rPr>
        <w:t>Bower, C. A.</w:t>
      </w:r>
      <w:r w:rsidRPr="00D90017">
        <w:rPr>
          <w:color w:val="000000"/>
          <w:lang w:bidi="en-US"/>
        </w:rPr>
        <w:t xml:space="preserve">, Plummer, J. D., &amp; Liben, L. S. (2014, March). The role of perspective taking skills in children’s explanations of astronomical phenomena. </w:t>
      </w:r>
      <w:r w:rsidRPr="00D90017">
        <w:rPr>
          <w:color w:val="000000"/>
        </w:rPr>
        <w:t xml:space="preserve">Paper presented at the </w:t>
      </w:r>
      <w:r w:rsidRPr="00D90017">
        <w:rPr>
          <w:color w:val="000000"/>
          <w:lang w:bidi="en-US"/>
        </w:rPr>
        <w:t>National Association for Research in Science Teaching Annual International Conference. Pittsburgh, PA.</w:t>
      </w:r>
    </w:p>
    <w:p w14:paraId="390B585D" w14:textId="77777777" w:rsidR="00143D79" w:rsidRDefault="00143D79" w:rsidP="00ED5AC6">
      <w:pPr>
        <w:rPr>
          <w:b/>
          <w:color w:val="000000"/>
          <w:u w:val="single"/>
        </w:rPr>
      </w:pPr>
    </w:p>
    <w:p w14:paraId="07C103CB" w14:textId="3FFF1D14" w:rsidR="005279DC" w:rsidRDefault="005069CD" w:rsidP="00ED5AC6">
      <w:pPr>
        <w:rPr>
          <w:b/>
          <w:color w:val="000000"/>
          <w:u w:val="single"/>
        </w:rPr>
      </w:pPr>
      <w:r w:rsidRPr="007C57B2">
        <w:rPr>
          <w:b/>
          <w:color w:val="000000"/>
          <w:u w:val="single"/>
        </w:rPr>
        <w:t>POSTER PRESENTATION</w:t>
      </w:r>
      <w:r w:rsidR="00084A1B" w:rsidRPr="007C57B2">
        <w:rPr>
          <w:b/>
          <w:color w:val="000000"/>
          <w:u w:val="single"/>
        </w:rPr>
        <w:t>S</w:t>
      </w:r>
    </w:p>
    <w:p w14:paraId="6BE4AE7A" w14:textId="543B17E5" w:rsidR="005A2AB3" w:rsidRPr="005A2AB3" w:rsidRDefault="00841992" w:rsidP="005A2AB3">
      <w:pPr>
        <w:rPr>
          <w:color w:val="000000"/>
          <w:lang w:bidi="en-US"/>
        </w:rPr>
      </w:pPr>
      <w:r>
        <w:rPr>
          <w:color w:val="000000"/>
          <w:lang w:bidi="en-US"/>
        </w:rPr>
        <w:t>*Indicates mentee</w:t>
      </w:r>
    </w:p>
    <w:p w14:paraId="70EE5D3A" w14:textId="3F39BD8D" w:rsidR="006B17B9" w:rsidRDefault="006B17B9" w:rsidP="006B17B9">
      <w:pPr>
        <w:pStyle w:val="ListParagraph"/>
        <w:numPr>
          <w:ilvl w:val="0"/>
          <w:numId w:val="12"/>
        </w:numPr>
        <w:tabs>
          <w:tab w:val="left" w:pos="270"/>
        </w:tabs>
        <w:ind w:hanging="720"/>
        <w:rPr>
          <w:color w:val="000000" w:themeColor="text1"/>
        </w:rPr>
      </w:pPr>
      <w:r>
        <w:rPr>
          <w:color w:val="000000" w:themeColor="text1"/>
          <w:lang w:val="en"/>
        </w:rPr>
        <w:t xml:space="preserve">*Estrada, J., Dore, R., Bonus, A., &amp; </w:t>
      </w:r>
      <w:r w:rsidRPr="006B17B9">
        <w:rPr>
          <w:b/>
          <w:bCs/>
          <w:color w:val="000000" w:themeColor="text1"/>
          <w:lang w:val="en"/>
        </w:rPr>
        <w:t>Bower, C. A.</w:t>
      </w:r>
      <w:r>
        <w:rPr>
          <w:color w:val="000000" w:themeColor="text1"/>
          <w:lang w:val="en"/>
        </w:rPr>
        <w:t xml:space="preserve"> (2027, April). </w:t>
      </w:r>
      <w:r w:rsidRPr="006B17B9">
        <w:rPr>
          <w:i/>
          <w:iCs/>
          <w:color w:val="000000" w:themeColor="text1"/>
        </w:rPr>
        <w:t>Parental education level and how children use and view YouTube videos</w:t>
      </w:r>
      <w:r>
        <w:rPr>
          <w:color w:val="000000" w:themeColor="text1"/>
        </w:rPr>
        <w:t xml:space="preserve">. Poster submitted to the </w:t>
      </w:r>
      <w:r w:rsidRPr="005A2AB3">
        <w:rPr>
          <w:color w:val="000000" w:themeColor="text1"/>
          <w:lang w:bidi="en-US"/>
        </w:rPr>
        <w:t xml:space="preserve">Biennial Meeting of the Society for Research in Child Development. </w:t>
      </w:r>
      <w:r>
        <w:rPr>
          <w:color w:val="000000" w:themeColor="text1"/>
          <w:lang w:bidi="en-US"/>
        </w:rPr>
        <w:t>Atlanta, GA</w:t>
      </w:r>
      <w:r w:rsidRPr="001E4160">
        <w:rPr>
          <w:color w:val="000000" w:themeColor="text1"/>
          <w:lang w:bidi="en-US"/>
        </w:rPr>
        <w:t>.</w:t>
      </w:r>
    </w:p>
    <w:p w14:paraId="6156A62C" w14:textId="3C2B22FD" w:rsidR="006B17B9" w:rsidRDefault="006B17B9" w:rsidP="006B17B9">
      <w:pPr>
        <w:pStyle w:val="ListParagraph"/>
        <w:numPr>
          <w:ilvl w:val="0"/>
          <w:numId w:val="12"/>
        </w:numPr>
        <w:tabs>
          <w:tab w:val="left" w:pos="270"/>
        </w:tabs>
        <w:ind w:hanging="720"/>
        <w:rPr>
          <w:color w:val="000000" w:themeColor="text1"/>
        </w:rPr>
      </w:pPr>
      <w:r>
        <w:rPr>
          <w:color w:val="000000" w:themeColor="text1"/>
          <w:lang w:val="en"/>
        </w:rPr>
        <w:t xml:space="preserve">*Jennings, K., Dore, R., Bonus, A., &amp; </w:t>
      </w:r>
      <w:r w:rsidRPr="006B17B9">
        <w:rPr>
          <w:b/>
          <w:bCs/>
          <w:color w:val="000000" w:themeColor="text1"/>
          <w:lang w:val="en"/>
        </w:rPr>
        <w:t>Bower, C. A.</w:t>
      </w:r>
      <w:r>
        <w:rPr>
          <w:color w:val="000000" w:themeColor="text1"/>
          <w:lang w:val="en"/>
        </w:rPr>
        <w:t xml:space="preserve"> (2027, April). </w:t>
      </w:r>
      <w:r w:rsidRPr="006B17B9">
        <w:rPr>
          <w:i/>
          <w:iCs/>
          <w:color w:val="000000" w:themeColor="text1"/>
        </w:rPr>
        <w:t xml:space="preserve">Preschool </w:t>
      </w:r>
      <w:r>
        <w:rPr>
          <w:i/>
          <w:iCs/>
          <w:color w:val="000000" w:themeColor="text1"/>
        </w:rPr>
        <w:t>c</w:t>
      </w:r>
      <w:r w:rsidRPr="006B17B9">
        <w:rPr>
          <w:i/>
          <w:iCs/>
          <w:color w:val="000000" w:themeColor="text1"/>
        </w:rPr>
        <w:t xml:space="preserve">hildren </w:t>
      </w:r>
      <w:r>
        <w:rPr>
          <w:i/>
          <w:iCs/>
          <w:color w:val="000000" w:themeColor="text1"/>
        </w:rPr>
        <w:t>d</w:t>
      </w:r>
      <w:r w:rsidRPr="006B17B9">
        <w:rPr>
          <w:i/>
          <w:iCs/>
          <w:color w:val="000000" w:themeColor="text1"/>
        </w:rPr>
        <w:t xml:space="preserve">iscussing YouTube </w:t>
      </w:r>
      <w:r>
        <w:rPr>
          <w:i/>
          <w:iCs/>
          <w:color w:val="000000" w:themeColor="text1"/>
        </w:rPr>
        <w:t>v</w:t>
      </w:r>
      <w:r w:rsidRPr="006B17B9">
        <w:rPr>
          <w:i/>
          <w:iCs/>
          <w:color w:val="000000" w:themeColor="text1"/>
        </w:rPr>
        <w:t xml:space="preserve">ideos </w:t>
      </w:r>
      <w:r>
        <w:rPr>
          <w:i/>
          <w:iCs/>
          <w:color w:val="000000" w:themeColor="text1"/>
        </w:rPr>
        <w:t>l</w:t>
      </w:r>
      <w:r w:rsidRPr="006B17B9">
        <w:rPr>
          <w:i/>
          <w:iCs/>
          <w:color w:val="000000" w:themeColor="text1"/>
        </w:rPr>
        <w:t xml:space="preserve">inked to </w:t>
      </w:r>
      <w:r>
        <w:rPr>
          <w:i/>
          <w:iCs/>
          <w:color w:val="000000" w:themeColor="text1"/>
        </w:rPr>
        <w:t>i</w:t>
      </w:r>
      <w:r w:rsidRPr="006B17B9">
        <w:rPr>
          <w:i/>
          <w:iCs/>
          <w:color w:val="000000" w:themeColor="text1"/>
        </w:rPr>
        <w:t xml:space="preserve">nspired </w:t>
      </w:r>
      <w:r>
        <w:rPr>
          <w:i/>
          <w:iCs/>
          <w:color w:val="000000" w:themeColor="text1"/>
        </w:rPr>
        <w:t>o</w:t>
      </w:r>
      <w:r w:rsidRPr="006B17B9">
        <w:rPr>
          <w:i/>
          <w:iCs/>
          <w:color w:val="000000" w:themeColor="text1"/>
        </w:rPr>
        <w:t xml:space="preserve">ffline </w:t>
      </w:r>
      <w:r>
        <w:rPr>
          <w:i/>
          <w:iCs/>
          <w:color w:val="000000" w:themeColor="text1"/>
        </w:rPr>
        <w:t>a</w:t>
      </w:r>
      <w:r w:rsidRPr="006B17B9">
        <w:rPr>
          <w:i/>
          <w:iCs/>
          <w:color w:val="000000" w:themeColor="text1"/>
        </w:rPr>
        <w:t>ctivities</w:t>
      </w:r>
      <w:r>
        <w:rPr>
          <w:color w:val="000000" w:themeColor="text1"/>
        </w:rPr>
        <w:t xml:space="preserve">. Poster submitted to the </w:t>
      </w:r>
      <w:r w:rsidRPr="005A2AB3">
        <w:rPr>
          <w:color w:val="000000" w:themeColor="text1"/>
          <w:lang w:bidi="en-US"/>
        </w:rPr>
        <w:t xml:space="preserve">Biennial Meeting of the Society for Research in Child Development. </w:t>
      </w:r>
      <w:r>
        <w:rPr>
          <w:color w:val="000000" w:themeColor="text1"/>
          <w:lang w:bidi="en-US"/>
        </w:rPr>
        <w:t>Atlanta, GA</w:t>
      </w:r>
      <w:r w:rsidRPr="001E4160">
        <w:rPr>
          <w:color w:val="000000" w:themeColor="text1"/>
          <w:lang w:bidi="en-US"/>
        </w:rPr>
        <w:t>.</w:t>
      </w:r>
    </w:p>
    <w:p w14:paraId="776A989A" w14:textId="09CA554C" w:rsidR="006B17B9" w:rsidRPr="006B17B9" w:rsidRDefault="006B17B9" w:rsidP="006B17B9">
      <w:pPr>
        <w:pStyle w:val="ListParagraph"/>
        <w:numPr>
          <w:ilvl w:val="0"/>
          <w:numId w:val="12"/>
        </w:numPr>
        <w:tabs>
          <w:tab w:val="left" w:pos="270"/>
        </w:tabs>
        <w:ind w:hanging="720"/>
        <w:rPr>
          <w:color w:val="000000" w:themeColor="text1"/>
        </w:rPr>
      </w:pPr>
      <w:r>
        <w:rPr>
          <w:color w:val="000000" w:themeColor="text1"/>
        </w:rPr>
        <w:t>*</w:t>
      </w:r>
      <w:proofErr w:type="spellStart"/>
      <w:r>
        <w:rPr>
          <w:color w:val="000000" w:themeColor="text1"/>
        </w:rPr>
        <w:t>Jumarang</w:t>
      </w:r>
      <w:proofErr w:type="spellEnd"/>
      <w:r>
        <w:rPr>
          <w:color w:val="000000" w:themeColor="text1"/>
        </w:rPr>
        <w:t xml:space="preserve">, Y. &amp; </w:t>
      </w:r>
      <w:r w:rsidRPr="006B17B9">
        <w:rPr>
          <w:b/>
          <w:bCs/>
          <w:color w:val="000000" w:themeColor="text1"/>
        </w:rPr>
        <w:t>Bower, C. A.</w:t>
      </w:r>
      <w:r>
        <w:rPr>
          <w:color w:val="000000" w:themeColor="text1"/>
        </w:rPr>
        <w:t xml:space="preserve"> </w:t>
      </w:r>
      <w:r>
        <w:rPr>
          <w:color w:val="000000" w:themeColor="text1"/>
          <w:lang w:val="en"/>
        </w:rPr>
        <w:t xml:space="preserve">(2027, April). </w:t>
      </w:r>
      <w:r>
        <w:rPr>
          <w:i/>
          <w:iCs/>
          <w:color w:val="000000" w:themeColor="text1"/>
        </w:rPr>
        <w:t>Associations between parenting styles and later cognitive outcomes.</w:t>
      </w:r>
      <w:r>
        <w:rPr>
          <w:color w:val="000000" w:themeColor="text1"/>
        </w:rPr>
        <w:t xml:space="preserve"> Poster submitted to the </w:t>
      </w:r>
      <w:r w:rsidRPr="005A2AB3">
        <w:rPr>
          <w:color w:val="000000" w:themeColor="text1"/>
          <w:lang w:bidi="en-US"/>
        </w:rPr>
        <w:t xml:space="preserve">Biennial Meeting of the Society for Research in Child Development. </w:t>
      </w:r>
      <w:r>
        <w:rPr>
          <w:color w:val="000000" w:themeColor="text1"/>
          <w:lang w:bidi="en-US"/>
        </w:rPr>
        <w:t>Atlanta, GA</w:t>
      </w:r>
      <w:r w:rsidRPr="001E4160">
        <w:rPr>
          <w:color w:val="000000" w:themeColor="text1"/>
          <w:lang w:bidi="en-US"/>
        </w:rPr>
        <w:t>.</w:t>
      </w:r>
    </w:p>
    <w:p w14:paraId="002DBFA6" w14:textId="1C046DA0" w:rsidR="007509CD" w:rsidRPr="007509CD" w:rsidRDefault="007509CD" w:rsidP="007509CD">
      <w:pPr>
        <w:pStyle w:val="ListParagraph"/>
        <w:numPr>
          <w:ilvl w:val="0"/>
          <w:numId w:val="12"/>
        </w:numPr>
        <w:tabs>
          <w:tab w:val="left" w:pos="270"/>
        </w:tabs>
        <w:ind w:hanging="720"/>
        <w:rPr>
          <w:color w:val="000000" w:themeColor="text1"/>
          <w:lang w:val="en"/>
        </w:rPr>
      </w:pPr>
      <w:r w:rsidRPr="002A7360">
        <w:rPr>
          <w:color w:val="000000" w:themeColor="text1"/>
          <w:lang w:val="en"/>
        </w:rPr>
        <w:lastRenderedPageBreak/>
        <w:t>*</w:t>
      </w:r>
      <w:r>
        <w:rPr>
          <w:color w:val="000000" w:themeColor="text1"/>
          <w:lang w:val="en"/>
        </w:rPr>
        <w:t>Alanis, N</w:t>
      </w:r>
      <w:r w:rsidRPr="002A7360">
        <w:rPr>
          <w:color w:val="000000" w:themeColor="text1"/>
          <w:lang w:val="en"/>
        </w:rPr>
        <w:t>.</w:t>
      </w:r>
      <w:r w:rsidR="001E6D8E">
        <w:rPr>
          <w:color w:val="000000" w:themeColor="text1"/>
          <w:lang w:val="en"/>
        </w:rPr>
        <w:t>, *Vega, J.,</w:t>
      </w:r>
      <w:r>
        <w:rPr>
          <w:color w:val="000000" w:themeColor="text1"/>
          <w:lang w:val="en"/>
        </w:rPr>
        <w:t xml:space="preserve"> </w:t>
      </w:r>
      <w:r w:rsidRPr="002A7360">
        <w:rPr>
          <w:color w:val="000000" w:themeColor="text1"/>
          <w:lang w:val="en"/>
        </w:rPr>
        <w:t xml:space="preserve">&amp; </w:t>
      </w:r>
      <w:r w:rsidRPr="002A7360">
        <w:rPr>
          <w:b/>
          <w:color w:val="000000" w:themeColor="text1"/>
        </w:rPr>
        <w:t>Bower, C. A.</w:t>
      </w:r>
      <w:r w:rsidRPr="002A7360">
        <w:rPr>
          <w:bCs/>
          <w:color w:val="000000" w:themeColor="text1"/>
        </w:rPr>
        <w:t xml:space="preserve"> (2026, </w:t>
      </w:r>
      <w:r>
        <w:rPr>
          <w:bCs/>
          <w:color w:val="000000" w:themeColor="text1"/>
        </w:rPr>
        <w:t>August</w:t>
      </w:r>
      <w:r w:rsidRPr="002A7360">
        <w:rPr>
          <w:bCs/>
          <w:color w:val="000000" w:themeColor="text1"/>
        </w:rPr>
        <w:t xml:space="preserve">). </w:t>
      </w:r>
      <w:r w:rsidR="001E6D8E">
        <w:rPr>
          <w:bCs/>
          <w:i/>
          <w:iCs/>
          <w:color w:val="000000" w:themeColor="text1"/>
        </w:rPr>
        <w:t>Understanding adult math anxiety through childhood math experiences at home and school</w:t>
      </w:r>
      <w:r w:rsidRPr="002A7360">
        <w:rPr>
          <w:color w:val="000000" w:themeColor="text1"/>
          <w:lang w:val="en"/>
        </w:rPr>
        <w:t xml:space="preserve">. </w:t>
      </w:r>
      <w:r w:rsidRPr="008D2F91">
        <w:rPr>
          <w:color w:val="000000" w:themeColor="text1"/>
        </w:rPr>
        <w:t xml:space="preserve">Poster presented at the </w:t>
      </w:r>
      <w:r>
        <w:rPr>
          <w:color w:val="000000" w:themeColor="text1"/>
          <w:lang w:bidi="en-US"/>
        </w:rPr>
        <w:t>American Psychological Association Convention</w:t>
      </w:r>
      <w:r w:rsidRPr="008D2F91">
        <w:rPr>
          <w:color w:val="000000" w:themeColor="text1"/>
          <w:lang w:bidi="en-US"/>
        </w:rPr>
        <w:t xml:space="preserve">. </w:t>
      </w:r>
      <w:r>
        <w:rPr>
          <w:color w:val="000000" w:themeColor="text1"/>
          <w:lang w:bidi="en-US"/>
        </w:rPr>
        <w:t>Washington, DC</w:t>
      </w:r>
      <w:r w:rsidRPr="008D2F91">
        <w:rPr>
          <w:color w:val="000000" w:themeColor="text1"/>
          <w:lang w:bidi="en-US"/>
        </w:rPr>
        <w:t>.</w:t>
      </w:r>
    </w:p>
    <w:p w14:paraId="390DEA69" w14:textId="25EED659" w:rsidR="00B17E73" w:rsidRPr="00B17E73" w:rsidRDefault="00B17E73" w:rsidP="00B17E73">
      <w:pPr>
        <w:pStyle w:val="ListParagraph"/>
        <w:numPr>
          <w:ilvl w:val="0"/>
          <w:numId w:val="12"/>
        </w:numPr>
        <w:tabs>
          <w:tab w:val="left" w:pos="270"/>
        </w:tabs>
        <w:ind w:hanging="720"/>
        <w:rPr>
          <w:color w:val="000000" w:themeColor="text1"/>
          <w:lang w:val="en"/>
        </w:rPr>
      </w:pPr>
      <w:r w:rsidRPr="002A7360">
        <w:rPr>
          <w:color w:val="000000" w:themeColor="text1"/>
          <w:lang w:val="en"/>
        </w:rPr>
        <w:t>*Bittencourt, I.</w:t>
      </w:r>
      <w:r>
        <w:rPr>
          <w:color w:val="000000" w:themeColor="text1"/>
          <w:lang w:val="en"/>
        </w:rPr>
        <w:t xml:space="preserve"> </w:t>
      </w:r>
      <w:r w:rsidRPr="002A7360">
        <w:rPr>
          <w:color w:val="000000" w:themeColor="text1"/>
          <w:lang w:val="en"/>
        </w:rPr>
        <w:t xml:space="preserve">&amp; </w:t>
      </w:r>
      <w:r w:rsidRPr="002A7360">
        <w:rPr>
          <w:b/>
          <w:color w:val="000000" w:themeColor="text1"/>
        </w:rPr>
        <w:t>Bower, C. A.</w:t>
      </w:r>
      <w:r w:rsidRPr="002A7360">
        <w:rPr>
          <w:bCs/>
          <w:color w:val="000000" w:themeColor="text1"/>
        </w:rPr>
        <w:t xml:space="preserve"> (2026, </w:t>
      </w:r>
      <w:r w:rsidR="007509CD">
        <w:rPr>
          <w:bCs/>
          <w:color w:val="000000" w:themeColor="text1"/>
        </w:rPr>
        <w:t>August</w:t>
      </w:r>
      <w:r w:rsidRPr="002A7360">
        <w:rPr>
          <w:bCs/>
          <w:color w:val="000000" w:themeColor="text1"/>
        </w:rPr>
        <w:t xml:space="preserve">). </w:t>
      </w:r>
      <w:r>
        <w:rPr>
          <w:bCs/>
          <w:i/>
          <w:iCs/>
          <w:color w:val="000000" w:themeColor="text1"/>
        </w:rPr>
        <w:t>Spatial anxiety and ability: Moderations of self-efficacy and spatial task</w:t>
      </w:r>
      <w:r w:rsidRPr="002A7360">
        <w:rPr>
          <w:color w:val="000000" w:themeColor="text1"/>
          <w:lang w:val="en"/>
        </w:rPr>
        <w:t xml:space="preserve">. </w:t>
      </w:r>
      <w:r w:rsidRPr="008D2F91">
        <w:rPr>
          <w:color w:val="000000" w:themeColor="text1"/>
        </w:rPr>
        <w:t xml:space="preserve">Poster presented at the </w:t>
      </w:r>
      <w:r>
        <w:rPr>
          <w:color w:val="000000" w:themeColor="text1"/>
          <w:lang w:bidi="en-US"/>
        </w:rPr>
        <w:t>American Psychological Association Convention</w:t>
      </w:r>
      <w:r w:rsidRPr="008D2F91">
        <w:rPr>
          <w:color w:val="000000" w:themeColor="text1"/>
          <w:lang w:bidi="en-US"/>
        </w:rPr>
        <w:t xml:space="preserve">. </w:t>
      </w:r>
      <w:r>
        <w:rPr>
          <w:color w:val="000000" w:themeColor="text1"/>
          <w:lang w:bidi="en-US"/>
        </w:rPr>
        <w:t>Washington, DC</w:t>
      </w:r>
      <w:r w:rsidRPr="008D2F91">
        <w:rPr>
          <w:color w:val="000000" w:themeColor="text1"/>
          <w:lang w:bidi="en-US"/>
        </w:rPr>
        <w:t>.</w:t>
      </w:r>
    </w:p>
    <w:p w14:paraId="19353D1C" w14:textId="56A1E614" w:rsidR="0002329F" w:rsidRPr="008D2F91" w:rsidRDefault="0002329F" w:rsidP="0002329F">
      <w:pPr>
        <w:pStyle w:val="ListParagraph"/>
        <w:numPr>
          <w:ilvl w:val="0"/>
          <w:numId w:val="12"/>
        </w:numPr>
        <w:tabs>
          <w:tab w:val="left" w:pos="270"/>
        </w:tabs>
        <w:ind w:hanging="720"/>
        <w:rPr>
          <w:color w:val="000000" w:themeColor="text1"/>
          <w:lang w:val="en"/>
        </w:rPr>
      </w:pPr>
      <w:r w:rsidRPr="008D2F91">
        <w:rPr>
          <w:bCs/>
          <w:color w:val="000000" w:themeColor="text1"/>
        </w:rPr>
        <w:t xml:space="preserve">*Vega, </w:t>
      </w:r>
      <w:r>
        <w:rPr>
          <w:bCs/>
          <w:color w:val="000000" w:themeColor="text1"/>
        </w:rPr>
        <w:t>J</w:t>
      </w:r>
      <w:r w:rsidRPr="008D2F91">
        <w:rPr>
          <w:bCs/>
          <w:color w:val="000000" w:themeColor="text1"/>
        </w:rPr>
        <w:t xml:space="preserve">., </w:t>
      </w:r>
      <w:r>
        <w:rPr>
          <w:bCs/>
          <w:color w:val="000000" w:themeColor="text1"/>
        </w:rPr>
        <w:t>*</w:t>
      </w:r>
      <w:r w:rsidRPr="008D2F91">
        <w:rPr>
          <w:bCs/>
          <w:color w:val="000000" w:themeColor="text1"/>
        </w:rPr>
        <w:t xml:space="preserve">Valadez, A., &amp; </w:t>
      </w:r>
      <w:r w:rsidRPr="008D2F91">
        <w:rPr>
          <w:b/>
          <w:color w:val="000000" w:themeColor="text1"/>
        </w:rPr>
        <w:t>Bower, C. A.</w:t>
      </w:r>
      <w:r w:rsidRPr="008D2F91">
        <w:rPr>
          <w:bCs/>
          <w:color w:val="000000" w:themeColor="text1"/>
        </w:rPr>
        <w:t xml:space="preserve"> (202</w:t>
      </w:r>
      <w:r>
        <w:rPr>
          <w:bCs/>
          <w:color w:val="000000" w:themeColor="text1"/>
        </w:rPr>
        <w:t>6</w:t>
      </w:r>
      <w:r w:rsidRPr="008D2F91">
        <w:rPr>
          <w:bCs/>
          <w:color w:val="000000" w:themeColor="text1"/>
        </w:rPr>
        <w:t xml:space="preserve">, </w:t>
      </w:r>
      <w:r>
        <w:rPr>
          <w:bCs/>
          <w:color w:val="000000" w:themeColor="text1"/>
        </w:rPr>
        <w:t>August</w:t>
      </w:r>
      <w:r w:rsidRPr="008D2F91">
        <w:rPr>
          <w:bCs/>
          <w:color w:val="000000" w:themeColor="text1"/>
        </w:rPr>
        <w:t xml:space="preserve">). </w:t>
      </w:r>
      <w:r>
        <w:rPr>
          <w:bCs/>
          <w:i/>
          <w:iCs/>
          <w:color w:val="000000" w:themeColor="text1"/>
          <w:lang w:val="en"/>
        </w:rPr>
        <w:t>Bilingualism not associated with verbal working memory</w:t>
      </w:r>
      <w:r w:rsidRPr="008D2F91">
        <w:rPr>
          <w:color w:val="000000" w:themeColor="text1"/>
          <w:lang w:val="en"/>
        </w:rPr>
        <w:t xml:space="preserve">. </w:t>
      </w:r>
      <w:r w:rsidRPr="008D2F91">
        <w:rPr>
          <w:color w:val="000000" w:themeColor="text1"/>
        </w:rPr>
        <w:t xml:space="preserve">Poster presented at the </w:t>
      </w:r>
      <w:r>
        <w:rPr>
          <w:color w:val="000000" w:themeColor="text1"/>
          <w:lang w:bidi="en-US"/>
        </w:rPr>
        <w:t>American Psychological Association Convention</w:t>
      </w:r>
      <w:r w:rsidRPr="008D2F91">
        <w:rPr>
          <w:color w:val="000000" w:themeColor="text1"/>
          <w:lang w:bidi="en-US"/>
        </w:rPr>
        <w:t xml:space="preserve">. </w:t>
      </w:r>
      <w:r>
        <w:rPr>
          <w:color w:val="000000" w:themeColor="text1"/>
          <w:lang w:bidi="en-US"/>
        </w:rPr>
        <w:t>Washington, DC</w:t>
      </w:r>
      <w:r w:rsidRPr="008D2F91">
        <w:rPr>
          <w:color w:val="000000" w:themeColor="text1"/>
          <w:lang w:bidi="en-US"/>
        </w:rPr>
        <w:t>.</w:t>
      </w:r>
    </w:p>
    <w:p w14:paraId="314A64FF" w14:textId="54CE875C" w:rsidR="002A7360" w:rsidRPr="005D5C8E" w:rsidRDefault="002A7360" w:rsidP="008C16FA">
      <w:pPr>
        <w:pStyle w:val="ListParagraph"/>
        <w:numPr>
          <w:ilvl w:val="0"/>
          <w:numId w:val="12"/>
        </w:numPr>
        <w:tabs>
          <w:tab w:val="left" w:pos="270"/>
        </w:tabs>
        <w:ind w:hanging="720"/>
        <w:rPr>
          <w:color w:val="000000" w:themeColor="text1"/>
          <w:lang w:val="en"/>
        </w:rPr>
      </w:pPr>
      <w:r w:rsidRPr="002A7360">
        <w:rPr>
          <w:color w:val="000000" w:themeColor="text1"/>
          <w:lang w:val="en"/>
        </w:rPr>
        <w:t xml:space="preserve">*Bittencourt, I., *Vega, J., &amp; </w:t>
      </w:r>
      <w:r w:rsidRPr="002A7360">
        <w:rPr>
          <w:b/>
          <w:color w:val="000000" w:themeColor="text1"/>
        </w:rPr>
        <w:t>Bower, C. A.</w:t>
      </w:r>
      <w:r w:rsidRPr="002A7360">
        <w:rPr>
          <w:bCs/>
          <w:color w:val="000000" w:themeColor="text1"/>
        </w:rPr>
        <w:t xml:space="preserve"> (2026, April). </w:t>
      </w:r>
      <w:r w:rsidRPr="002A7360">
        <w:rPr>
          <w:bCs/>
          <w:i/>
          <w:iCs/>
          <w:color w:val="000000" w:themeColor="text1"/>
        </w:rPr>
        <w:t>Academic self-efficacy buffers against math anxiety’s negative association with math performance</w:t>
      </w:r>
      <w:r w:rsidRPr="002A7360">
        <w:rPr>
          <w:color w:val="000000" w:themeColor="text1"/>
          <w:lang w:val="en"/>
        </w:rPr>
        <w:t xml:space="preserve">. </w:t>
      </w:r>
      <w:r w:rsidRPr="002A7360">
        <w:rPr>
          <w:color w:val="000000" w:themeColor="text1"/>
        </w:rPr>
        <w:t xml:space="preserve">Poster presented at the </w:t>
      </w:r>
      <w:r w:rsidRPr="002A7360">
        <w:rPr>
          <w:color w:val="000000" w:themeColor="text1"/>
          <w:lang w:bidi="en-US"/>
        </w:rPr>
        <w:t>Western Psychological Association. Tacoma, WA.</w:t>
      </w:r>
    </w:p>
    <w:p w14:paraId="2034EBF3" w14:textId="122BAD97" w:rsidR="005D5C8E" w:rsidRPr="005D5C8E" w:rsidRDefault="005D5C8E" w:rsidP="005D5C8E">
      <w:pPr>
        <w:pStyle w:val="ListParagraph"/>
        <w:numPr>
          <w:ilvl w:val="0"/>
          <w:numId w:val="12"/>
        </w:numPr>
        <w:tabs>
          <w:tab w:val="left" w:pos="270"/>
        </w:tabs>
        <w:ind w:hanging="720"/>
        <w:rPr>
          <w:color w:val="000000" w:themeColor="text1"/>
          <w:lang w:val="en"/>
        </w:rPr>
      </w:pPr>
      <w:r w:rsidRPr="002A7360">
        <w:rPr>
          <w:bCs/>
          <w:color w:val="000000" w:themeColor="text1"/>
        </w:rPr>
        <w:t>*</w:t>
      </w:r>
      <w:proofErr w:type="spellStart"/>
      <w:r w:rsidRPr="002A7360">
        <w:rPr>
          <w:bCs/>
          <w:color w:val="000000" w:themeColor="text1"/>
        </w:rPr>
        <w:t>Jumarang</w:t>
      </w:r>
      <w:proofErr w:type="spellEnd"/>
      <w:r w:rsidRPr="002A7360">
        <w:rPr>
          <w:bCs/>
          <w:color w:val="000000" w:themeColor="text1"/>
        </w:rPr>
        <w:t>, Y.</w:t>
      </w:r>
      <w:r>
        <w:rPr>
          <w:bCs/>
          <w:color w:val="000000" w:themeColor="text1"/>
        </w:rPr>
        <w:t xml:space="preserve"> </w:t>
      </w:r>
      <w:r w:rsidRPr="002A7360">
        <w:rPr>
          <w:bCs/>
          <w:color w:val="000000" w:themeColor="text1"/>
        </w:rPr>
        <w:t xml:space="preserve">&amp; </w:t>
      </w:r>
      <w:r w:rsidRPr="002A7360">
        <w:rPr>
          <w:b/>
          <w:color w:val="000000" w:themeColor="text1"/>
        </w:rPr>
        <w:t>Bower, C. A.</w:t>
      </w:r>
      <w:r w:rsidRPr="002A7360">
        <w:rPr>
          <w:bCs/>
          <w:color w:val="000000" w:themeColor="text1"/>
        </w:rPr>
        <w:t xml:space="preserve"> (202</w:t>
      </w:r>
      <w:r>
        <w:rPr>
          <w:bCs/>
          <w:color w:val="000000" w:themeColor="text1"/>
        </w:rPr>
        <w:t>6</w:t>
      </w:r>
      <w:r w:rsidRPr="002A7360">
        <w:rPr>
          <w:bCs/>
          <w:color w:val="000000" w:themeColor="text1"/>
        </w:rPr>
        <w:t xml:space="preserve">, </w:t>
      </w:r>
      <w:r>
        <w:rPr>
          <w:bCs/>
          <w:color w:val="000000" w:themeColor="text1"/>
        </w:rPr>
        <w:t>April</w:t>
      </w:r>
      <w:r w:rsidRPr="002A7360">
        <w:rPr>
          <w:bCs/>
          <w:color w:val="000000" w:themeColor="text1"/>
        </w:rPr>
        <w:t xml:space="preserve">). </w:t>
      </w:r>
      <w:r>
        <w:rPr>
          <w:i/>
          <w:iCs/>
          <w:color w:val="000000" w:themeColor="text1"/>
          <w:lang w:val="en"/>
        </w:rPr>
        <w:t>Associations between early traditional vs. digital play and later spatial skills</w:t>
      </w:r>
      <w:r w:rsidRPr="002A7360">
        <w:rPr>
          <w:color w:val="000000" w:themeColor="text1"/>
          <w:lang w:val="en"/>
        </w:rPr>
        <w:t xml:space="preserve">. </w:t>
      </w:r>
      <w:r w:rsidRPr="008D2F91">
        <w:rPr>
          <w:color w:val="000000" w:themeColor="text1"/>
        </w:rPr>
        <w:t xml:space="preserve">Poster presented at the </w:t>
      </w:r>
      <w:r w:rsidRPr="008D2F91">
        <w:rPr>
          <w:color w:val="000000" w:themeColor="text1"/>
          <w:lang w:bidi="en-US"/>
        </w:rPr>
        <w:t xml:space="preserve">Western Psychological Association. </w:t>
      </w:r>
      <w:r>
        <w:rPr>
          <w:color w:val="000000" w:themeColor="text1"/>
          <w:lang w:bidi="en-US"/>
        </w:rPr>
        <w:t>Tacoma, WA</w:t>
      </w:r>
      <w:r w:rsidRPr="008D2F91">
        <w:rPr>
          <w:color w:val="000000" w:themeColor="text1"/>
          <w:lang w:bidi="en-US"/>
        </w:rPr>
        <w:t>.</w:t>
      </w:r>
    </w:p>
    <w:p w14:paraId="5353080B" w14:textId="30AF332D" w:rsidR="002A7360" w:rsidRPr="008D2F91" w:rsidRDefault="002A7360" w:rsidP="002A7360">
      <w:pPr>
        <w:pStyle w:val="ListParagraph"/>
        <w:numPr>
          <w:ilvl w:val="0"/>
          <w:numId w:val="12"/>
        </w:numPr>
        <w:tabs>
          <w:tab w:val="left" w:pos="270"/>
        </w:tabs>
        <w:ind w:hanging="720"/>
        <w:rPr>
          <w:color w:val="000000" w:themeColor="text1"/>
          <w:lang w:val="en"/>
        </w:rPr>
      </w:pPr>
      <w:r w:rsidRPr="008D2F91">
        <w:rPr>
          <w:bCs/>
          <w:color w:val="000000" w:themeColor="text1"/>
        </w:rPr>
        <w:t xml:space="preserve">*Valadez, A., </w:t>
      </w:r>
      <w:r>
        <w:rPr>
          <w:bCs/>
          <w:color w:val="000000" w:themeColor="text1"/>
        </w:rPr>
        <w:t>*Vega, J.,</w:t>
      </w:r>
      <w:r w:rsidRPr="008D2F91">
        <w:rPr>
          <w:bCs/>
          <w:color w:val="000000" w:themeColor="text1"/>
        </w:rPr>
        <w:t xml:space="preserve"> &amp; </w:t>
      </w:r>
      <w:r w:rsidRPr="008D2F91">
        <w:rPr>
          <w:b/>
          <w:color w:val="000000" w:themeColor="text1"/>
        </w:rPr>
        <w:t>Bower, C. A.</w:t>
      </w:r>
      <w:r w:rsidRPr="008D2F91">
        <w:rPr>
          <w:bCs/>
          <w:color w:val="000000" w:themeColor="text1"/>
        </w:rPr>
        <w:t xml:space="preserve"> (202</w:t>
      </w:r>
      <w:r>
        <w:rPr>
          <w:bCs/>
          <w:color w:val="000000" w:themeColor="text1"/>
        </w:rPr>
        <w:t>6</w:t>
      </w:r>
      <w:r w:rsidRPr="008D2F91">
        <w:rPr>
          <w:bCs/>
          <w:color w:val="000000" w:themeColor="text1"/>
        </w:rPr>
        <w:t xml:space="preserve">, </w:t>
      </w:r>
      <w:r>
        <w:rPr>
          <w:bCs/>
          <w:color w:val="000000" w:themeColor="text1"/>
        </w:rPr>
        <w:t>April</w:t>
      </w:r>
      <w:r w:rsidRPr="008D2F91">
        <w:rPr>
          <w:bCs/>
          <w:color w:val="000000" w:themeColor="text1"/>
        </w:rPr>
        <w:t xml:space="preserve">). </w:t>
      </w:r>
      <w:r>
        <w:rPr>
          <w:bCs/>
          <w:i/>
          <w:iCs/>
          <w:color w:val="000000" w:themeColor="text1"/>
        </w:rPr>
        <w:t>Verbal working memory performance predicting differential spatial tasks</w:t>
      </w:r>
      <w:r w:rsidRPr="008D2F91">
        <w:rPr>
          <w:color w:val="000000" w:themeColor="text1"/>
          <w:lang w:val="en"/>
        </w:rPr>
        <w:t xml:space="preserve">. </w:t>
      </w:r>
      <w:r w:rsidRPr="008D2F91">
        <w:rPr>
          <w:color w:val="000000" w:themeColor="text1"/>
        </w:rPr>
        <w:t xml:space="preserve">Poster presented at the </w:t>
      </w:r>
      <w:r w:rsidRPr="008D2F91">
        <w:rPr>
          <w:color w:val="000000" w:themeColor="text1"/>
          <w:lang w:bidi="en-US"/>
        </w:rPr>
        <w:t xml:space="preserve">Western Psychological Association. </w:t>
      </w:r>
      <w:r>
        <w:rPr>
          <w:color w:val="000000" w:themeColor="text1"/>
          <w:lang w:bidi="en-US"/>
        </w:rPr>
        <w:t>Tacoma, WA</w:t>
      </w:r>
      <w:r w:rsidRPr="008D2F91">
        <w:rPr>
          <w:color w:val="000000" w:themeColor="text1"/>
          <w:lang w:bidi="en-US"/>
        </w:rPr>
        <w:t>.</w:t>
      </w:r>
    </w:p>
    <w:p w14:paraId="0899F169" w14:textId="4C4B1D77" w:rsidR="002A7360" w:rsidRPr="008D2F91" w:rsidRDefault="002A7360" w:rsidP="009E2866">
      <w:pPr>
        <w:pStyle w:val="ListParagraph"/>
        <w:numPr>
          <w:ilvl w:val="0"/>
          <w:numId w:val="12"/>
        </w:numPr>
        <w:tabs>
          <w:tab w:val="left" w:pos="360"/>
        </w:tabs>
        <w:ind w:hanging="720"/>
        <w:rPr>
          <w:color w:val="000000" w:themeColor="text1"/>
          <w:lang w:val="en"/>
        </w:rPr>
      </w:pPr>
      <w:r w:rsidRPr="008D2F91">
        <w:rPr>
          <w:bCs/>
          <w:color w:val="000000" w:themeColor="text1"/>
        </w:rPr>
        <w:t xml:space="preserve">*Vega, </w:t>
      </w:r>
      <w:r>
        <w:rPr>
          <w:bCs/>
          <w:color w:val="000000" w:themeColor="text1"/>
        </w:rPr>
        <w:t>J</w:t>
      </w:r>
      <w:r w:rsidRPr="008D2F91">
        <w:rPr>
          <w:bCs/>
          <w:color w:val="000000" w:themeColor="text1"/>
        </w:rPr>
        <w:t xml:space="preserve">., </w:t>
      </w:r>
      <w:r>
        <w:rPr>
          <w:bCs/>
          <w:color w:val="000000" w:themeColor="text1"/>
        </w:rPr>
        <w:t>*</w:t>
      </w:r>
      <w:r w:rsidRPr="008D2F91">
        <w:rPr>
          <w:bCs/>
          <w:color w:val="000000" w:themeColor="text1"/>
        </w:rPr>
        <w:t xml:space="preserve">Valadez, A., &amp; </w:t>
      </w:r>
      <w:r w:rsidRPr="008D2F91">
        <w:rPr>
          <w:b/>
          <w:color w:val="000000" w:themeColor="text1"/>
        </w:rPr>
        <w:t>Bower, C. A.</w:t>
      </w:r>
      <w:r w:rsidRPr="008D2F91">
        <w:rPr>
          <w:bCs/>
          <w:color w:val="000000" w:themeColor="text1"/>
        </w:rPr>
        <w:t xml:space="preserve"> (202</w:t>
      </w:r>
      <w:r>
        <w:rPr>
          <w:bCs/>
          <w:color w:val="000000" w:themeColor="text1"/>
        </w:rPr>
        <w:t>6</w:t>
      </w:r>
      <w:r w:rsidRPr="008D2F91">
        <w:rPr>
          <w:bCs/>
          <w:color w:val="000000" w:themeColor="text1"/>
        </w:rPr>
        <w:t xml:space="preserve">, </w:t>
      </w:r>
      <w:r>
        <w:rPr>
          <w:bCs/>
          <w:color w:val="000000" w:themeColor="text1"/>
        </w:rPr>
        <w:t>April</w:t>
      </w:r>
      <w:r w:rsidRPr="008D2F91">
        <w:rPr>
          <w:bCs/>
          <w:color w:val="000000" w:themeColor="text1"/>
        </w:rPr>
        <w:t xml:space="preserve">). </w:t>
      </w:r>
      <w:r>
        <w:rPr>
          <w:bCs/>
          <w:i/>
          <w:iCs/>
          <w:color w:val="000000" w:themeColor="text1"/>
          <w:lang w:val="en"/>
        </w:rPr>
        <w:t>Executive function and spatial cognition in bilinguals versus monolinguals</w:t>
      </w:r>
      <w:r w:rsidRPr="008D2F91">
        <w:rPr>
          <w:color w:val="000000" w:themeColor="text1"/>
          <w:lang w:val="en"/>
        </w:rPr>
        <w:t xml:space="preserve">. </w:t>
      </w:r>
      <w:r w:rsidRPr="008D2F91">
        <w:rPr>
          <w:color w:val="000000" w:themeColor="text1"/>
        </w:rPr>
        <w:t xml:space="preserve">Poster presented at the </w:t>
      </w:r>
      <w:r w:rsidRPr="008D2F91">
        <w:rPr>
          <w:color w:val="000000" w:themeColor="text1"/>
          <w:lang w:bidi="en-US"/>
        </w:rPr>
        <w:t xml:space="preserve">Western Psychological Association. </w:t>
      </w:r>
      <w:r>
        <w:rPr>
          <w:color w:val="000000" w:themeColor="text1"/>
          <w:lang w:bidi="en-US"/>
        </w:rPr>
        <w:t>Tacoma, WA</w:t>
      </w:r>
      <w:r w:rsidRPr="008D2F91">
        <w:rPr>
          <w:color w:val="000000" w:themeColor="text1"/>
          <w:lang w:bidi="en-US"/>
        </w:rPr>
        <w:t>.</w:t>
      </w:r>
    </w:p>
    <w:p w14:paraId="3469C00E" w14:textId="5B09206A" w:rsidR="00234C56" w:rsidRPr="000951BE" w:rsidRDefault="00234C56" w:rsidP="009E2866">
      <w:pPr>
        <w:pStyle w:val="ListParagraph"/>
        <w:numPr>
          <w:ilvl w:val="0"/>
          <w:numId w:val="12"/>
        </w:numPr>
        <w:tabs>
          <w:tab w:val="left" w:pos="360"/>
        </w:tabs>
        <w:ind w:hanging="720"/>
        <w:rPr>
          <w:color w:val="000000" w:themeColor="text1"/>
          <w:lang w:val="en"/>
        </w:rPr>
      </w:pPr>
      <w:r w:rsidRPr="000951BE">
        <w:rPr>
          <w:color w:val="000000" w:themeColor="text1"/>
          <w:lang w:val="en"/>
        </w:rPr>
        <w:t xml:space="preserve">*Valadez, A., *Vega, J., &amp; </w:t>
      </w:r>
      <w:r w:rsidRPr="000951BE">
        <w:rPr>
          <w:b/>
          <w:bCs/>
          <w:color w:val="000000" w:themeColor="text1"/>
          <w:lang w:val="en"/>
        </w:rPr>
        <w:t>Bower, C. A.</w:t>
      </w:r>
      <w:r w:rsidRPr="000951BE">
        <w:rPr>
          <w:color w:val="000000" w:themeColor="text1"/>
          <w:lang w:val="en"/>
        </w:rPr>
        <w:t xml:space="preserve"> </w:t>
      </w:r>
      <w:r w:rsidRPr="000951BE">
        <w:rPr>
          <w:color w:val="000000"/>
        </w:rPr>
        <w:t xml:space="preserve">(2025, </w:t>
      </w:r>
      <w:r w:rsidR="00441013">
        <w:rPr>
          <w:color w:val="000000"/>
        </w:rPr>
        <w:t>August</w:t>
      </w:r>
      <w:r w:rsidRPr="000951BE">
        <w:rPr>
          <w:color w:val="000000"/>
        </w:rPr>
        <w:t xml:space="preserve">). </w:t>
      </w:r>
      <w:r w:rsidRPr="000951BE">
        <w:rPr>
          <w:i/>
          <w:iCs/>
          <w:color w:val="000000"/>
        </w:rPr>
        <w:t>Exploring the generalizability of spatial and math anxiety in predicting spatial and math performance</w:t>
      </w:r>
      <w:r w:rsidRPr="000951BE">
        <w:rPr>
          <w:color w:val="000000"/>
        </w:rPr>
        <w:t xml:space="preserve">. Poster </w:t>
      </w:r>
      <w:r w:rsidR="000951BE" w:rsidRPr="000951BE">
        <w:rPr>
          <w:color w:val="000000"/>
        </w:rPr>
        <w:t>presented at</w:t>
      </w:r>
      <w:r w:rsidRPr="000951BE">
        <w:rPr>
          <w:color w:val="000000"/>
        </w:rPr>
        <w:t xml:space="preserve"> the Cognitive Science Society. San Francisco, CA.</w:t>
      </w:r>
    </w:p>
    <w:p w14:paraId="31038901" w14:textId="33B3F089" w:rsidR="005A2AB3" w:rsidRPr="001E4160" w:rsidRDefault="005A2AB3" w:rsidP="009E2866">
      <w:pPr>
        <w:pStyle w:val="ListParagraph"/>
        <w:numPr>
          <w:ilvl w:val="0"/>
          <w:numId w:val="12"/>
        </w:numPr>
        <w:tabs>
          <w:tab w:val="left" w:pos="360"/>
        </w:tabs>
        <w:ind w:hanging="720"/>
        <w:rPr>
          <w:bCs/>
          <w:color w:val="000000" w:themeColor="text1"/>
        </w:rPr>
      </w:pPr>
      <w:r w:rsidRPr="005A2AB3">
        <w:rPr>
          <w:color w:val="000000" w:themeColor="text1"/>
          <w:lang w:bidi="en-US"/>
        </w:rPr>
        <w:t>*Alanis, N., *Avakian, A., *</w:t>
      </w:r>
      <w:proofErr w:type="spellStart"/>
      <w:r w:rsidRPr="005A2AB3">
        <w:rPr>
          <w:color w:val="000000" w:themeColor="text1"/>
          <w:lang w:bidi="en-US"/>
        </w:rPr>
        <w:t>VonSchonfeldt</w:t>
      </w:r>
      <w:proofErr w:type="spellEnd"/>
      <w:r w:rsidRPr="005A2AB3">
        <w:rPr>
          <w:color w:val="000000" w:themeColor="text1"/>
          <w:lang w:bidi="en-US"/>
        </w:rPr>
        <w:t>, W., *</w:t>
      </w:r>
      <w:proofErr w:type="spellStart"/>
      <w:r w:rsidRPr="005A2AB3">
        <w:rPr>
          <w:color w:val="000000" w:themeColor="text1"/>
          <w:lang w:bidi="en-US"/>
        </w:rPr>
        <w:t>Ardiano</w:t>
      </w:r>
      <w:proofErr w:type="spellEnd"/>
      <w:r w:rsidRPr="005A2AB3">
        <w:rPr>
          <w:color w:val="000000" w:themeColor="text1"/>
          <w:lang w:bidi="en-US"/>
        </w:rPr>
        <w:t xml:space="preserve"> Longo, S., *</w:t>
      </w:r>
      <w:proofErr w:type="spellStart"/>
      <w:r w:rsidRPr="005A2AB3">
        <w:rPr>
          <w:color w:val="000000" w:themeColor="text1"/>
          <w:lang w:bidi="en-US"/>
        </w:rPr>
        <w:t>Lassaigne</w:t>
      </w:r>
      <w:proofErr w:type="spellEnd"/>
      <w:r w:rsidRPr="005A2AB3">
        <w:rPr>
          <w:color w:val="000000" w:themeColor="text1"/>
          <w:lang w:bidi="en-US"/>
        </w:rPr>
        <w:t xml:space="preserve">, M., Dore, R., Bonus, A., &amp; </w:t>
      </w:r>
      <w:r w:rsidRPr="005A2AB3">
        <w:rPr>
          <w:b/>
          <w:bCs/>
          <w:color w:val="000000" w:themeColor="text1"/>
          <w:lang w:bidi="en-US"/>
        </w:rPr>
        <w:t>Bower, C. A.</w:t>
      </w:r>
      <w:r w:rsidRPr="005A2AB3">
        <w:rPr>
          <w:color w:val="000000" w:themeColor="text1"/>
          <w:lang w:bidi="en-US"/>
        </w:rPr>
        <w:t xml:space="preserve"> (2025, May).</w:t>
      </w:r>
      <w:r w:rsidRPr="005A2AB3">
        <w:rPr>
          <w:b/>
          <w:bCs/>
        </w:rPr>
        <w:t xml:space="preserve"> </w:t>
      </w:r>
      <w:r w:rsidRPr="005A2AB3">
        <w:rPr>
          <w:i/>
          <w:iCs/>
        </w:rPr>
        <w:t>Parental perceptions of math language and learning skills in educational YouTube videos</w:t>
      </w:r>
      <w:r w:rsidRPr="005A2AB3">
        <w:t xml:space="preserve">. </w:t>
      </w:r>
      <w:r w:rsidRPr="005A2AB3">
        <w:rPr>
          <w:color w:val="000000" w:themeColor="text1"/>
        </w:rPr>
        <w:t xml:space="preserve">Poster presented at the </w:t>
      </w:r>
      <w:r w:rsidRPr="005A2AB3">
        <w:rPr>
          <w:color w:val="000000" w:themeColor="text1"/>
          <w:lang w:bidi="en-US"/>
        </w:rPr>
        <w:t xml:space="preserve">Biennial Meeting of the Society for Research in Child Development. </w:t>
      </w:r>
      <w:r w:rsidRPr="001E4160">
        <w:rPr>
          <w:color w:val="000000" w:themeColor="text1"/>
          <w:lang w:bidi="en-US"/>
        </w:rPr>
        <w:t>Minneapolis, MN.</w:t>
      </w:r>
    </w:p>
    <w:p w14:paraId="6910F645" w14:textId="191F8FAA" w:rsidR="005A2AB3" w:rsidRPr="008D2F91" w:rsidRDefault="005A2AB3" w:rsidP="004D7278">
      <w:pPr>
        <w:pStyle w:val="ListParagraph"/>
        <w:numPr>
          <w:ilvl w:val="0"/>
          <w:numId w:val="12"/>
        </w:numPr>
        <w:tabs>
          <w:tab w:val="left" w:pos="360"/>
        </w:tabs>
        <w:ind w:hanging="720"/>
        <w:rPr>
          <w:bCs/>
          <w:color w:val="000000" w:themeColor="text1"/>
        </w:rPr>
      </w:pPr>
      <w:r w:rsidRPr="001E4160">
        <w:rPr>
          <w:color w:val="000000" w:themeColor="text1"/>
          <w:lang w:bidi="en-US"/>
        </w:rPr>
        <w:t>*Plascencia, E., *Avakian, A., *</w:t>
      </w:r>
      <w:proofErr w:type="spellStart"/>
      <w:r w:rsidRPr="001E4160">
        <w:rPr>
          <w:color w:val="000000" w:themeColor="text1"/>
          <w:lang w:bidi="en-US"/>
        </w:rPr>
        <w:t>VonSchonfeldt</w:t>
      </w:r>
      <w:proofErr w:type="spellEnd"/>
      <w:r w:rsidRPr="001E4160">
        <w:rPr>
          <w:color w:val="000000" w:themeColor="text1"/>
          <w:lang w:bidi="en-US"/>
        </w:rPr>
        <w:t>, W., *</w:t>
      </w:r>
      <w:proofErr w:type="spellStart"/>
      <w:r w:rsidRPr="001E4160">
        <w:rPr>
          <w:color w:val="000000" w:themeColor="text1"/>
          <w:lang w:bidi="en-US"/>
        </w:rPr>
        <w:t>Ardiano</w:t>
      </w:r>
      <w:proofErr w:type="spellEnd"/>
      <w:r w:rsidRPr="001E4160">
        <w:rPr>
          <w:color w:val="000000" w:themeColor="text1"/>
          <w:lang w:bidi="en-US"/>
        </w:rPr>
        <w:t xml:space="preserve"> Longo, S., *</w:t>
      </w:r>
      <w:proofErr w:type="spellStart"/>
      <w:r w:rsidRPr="001E4160">
        <w:rPr>
          <w:color w:val="000000" w:themeColor="text1"/>
          <w:lang w:bidi="en-US"/>
        </w:rPr>
        <w:t>Lassaigne</w:t>
      </w:r>
      <w:proofErr w:type="spellEnd"/>
      <w:r w:rsidRPr="001E4160">
        <w:rPr>
          <w:color w:val="000000" w:themeColor="text1"/>
          <w:lang w:bidi="en-US"/>
        </w:rPr>
        <w:t xml:space="preserve">, M., Dore, R., Bonus, A., &amp; </w:t>
      </w:r>
      <w:r w:rsidRPr="001E4160">
        <w:rPr>
          <w:b/>
          <w:bCs/>
          <w:color w:val="000000" w:themeColor="text1"/>
          <w:lang w:bidi="en-US"/>
        </w:rPr>
        <w:t>Bower, C. A.</w:t>
      </w:r>
      <w:r w:rsidRPr="001E4160">
        <w:rPr>
          <w:color w:val="000000" w:themeColor="text1"/>
          <w:lang w:bidi="en-US"/>
        </w:rPr>
        <w:t xml:space="preserve"> (2025, May). </w:t>
      </w:r>
      <w:r w:rsidRPr="001E4160">
        <w:rPr>
          <w:i/>
          <w:iCs/>
          <w:color w:val="000000" w:themeColor="text1"/>
          <w:lang w:bidi="en-US"/>
        </w:rPr>
        <w:t xml:space="preserve">Do sing-along educational YouTube videos </w:t>
      </w:r>
      <w:r w:rsidRPr="008D2F91">
        <w:rPr>
          <w:i/>
          <w:iCs/>
          <w:color w:val="000000" w:themeColor="text1"/>
          <w:lang w:bidi="en-US"/>
        </w:rPr>
        <w:t xml:space="preserve">encourage happy mood and math and spatial learning? </w:t>
      </w:r>
      <w:r w:rsidRPr="008D2F91">
        <w:rPr>
          <w:color w:val="000000" w:themeColor="text1"/>
        </w:rPr>
        <w:t xml:space="preserve">Poster </w:t>
      </w:r>
      <w:r w:rsidR="001E4160" w:rsidRPr="008D2F91">
        <w:rPr>
          <w:color w:val="000000" w:themeColor="text1"/>
        </w:rPr>
        <w:t xml:space="preserve">presented at </w:t>
      </w:r>
      <w:r w:rsidRPr="008D2F91">
        <w:rPr>
          <w:color w:val="000000" w:themeColor="text1"/>
        </w:rPr>
        <w:t xml:space="preserve">the </w:t>
      </w:r>
      <w:r w:rsidRPr="008D2F91">
        <w:rPr>
          <w:color w:val="000000" w:themeColor="text1"/>
          <w:lang w:bidi="en-US"/>
        </w:rPr>
        <w:t>Biennial Meeting of the Society for Research in Child Development. Minneapolis, MN.</w:t>
      </w:r>
    </w:p>
    <w:p w14:paraId="35961121" w14:textId="6AD722B4" w:rsidR="005A2AB3" w:rsidRPr="008D2F91" w:rsidRDefault="005A2AB3" w:rsidP="004D7278">
      <w:pPr>
        <w:pStyle w:val="ListParagraph"/>
        <w:numPr>
          <w:ilvl w:val="0"/>
          <w:numId w:val="12"/>
        </w:numPr>
        <w:tabs>
          <w:tab w:val="left" w:pos="360"/>
        </w:tabs>
        <w:ind w:hanging="720"/>
        <w:rPr>
          <w:color w:val="000000" w:themeColor="text1"/>
          <w:lang w:val="en"/>
        </w:rPr>
      </w:pPr>
      <w:r w:rsidRPr="008D2F91">
        <w:rPr>
          <w:bCs/>
          <w:color w:val="000000" w:themeColor="text1"/>
        </w:rPr>
        <w:t>*</w:t>
      </w:r>
      <w:proofErr w:type="spellStart"/>
      <w:r w:rsidRPr="008D2F91">
        <w:rPr>
          <w:bCs/>
          <w:color w:val="000000" w:themeColor="text1"/>
        </w:rPr>
        <w:t>Jumarang</w:t>
      </w:r>
      <w:proofErr w:type="spellEnd"/>
      <w:r w:rsidRPr="008D2F91">
        <w:rPr>
          <w:bCs/>
          <w:color w:val="000000" w:themeColor="text1"/>
        </w:rPr>
        <w:t xml:space="preserve">, Y., Dore, R., Bonus, A. &amp; </w:t>
      </w:r>
      <w:r w:rsidRPr="008D2F91">
        <w:rPr>
          <w:b/>
          <w:color w:val="000000" w:themeColor="text1"/>
        </w:rPr>
        <w:t>Bower, C. A.</w:t>
      </w:r>
      <w:r w:rsidRPr="008D2F91">
        <w:rPr>
          <w:bCs/>
          <w:color w:val="000000" w:themeColor="text1"/>
        </w:rPr>
        <w:t xml:space="preserve"> (2025, May). </w:t>
      </w:r>
      <w:r w:rsidRPr="008D2F91">
        <w:rPr>
          <w:i/>
          <w:iCs/>
          <w:color w:val="000000" w:themeColor="text1"/>
          <w:lang w:val="en"/>
        </w:rPr>
        <w:t>Parental awareness and educational content in children’s YouTube videos</w:t>
      </w:r>
      <w:r w:rsidRPr="008D2F91">
        <w:rPr>
          <w:color w:val="000000" w:themeColor="text1"/>
          <w:lang w:val="en"/>
        </w:rPr>
        <w:t xml:space="preserve">. </w:t>
      </w:r>
      <w:r w:rsidR="008D2F91" w:rsidRPr="008D2F91">
        <w:rPr>
          <w:color w:val="000000" w:themeColor="text1"/>
        </w:rPr>
        <w:t xml:space="preserve">Poster presented at </w:t>
      </w:r>
      <w:r w:rsidR="00AE687D" w:rsidRPr="008D2F91">
        <w:rPr>
          <w:color w:val="000000" w:themeColor="text1"/>
        </w:rPr>
        <w:t xml:space="preserve">the </w:t>
      </w:r>
      <w:r w:rsidR="00AE687D" w:rsidRPr="008D2F91">
        <w:rPr>
          <w:color w:val="000000" w:themeColor="text1"/>
          <w:lang w:bidi="en-US"/>
        </w:rPr>
        <w:t>Western Psychological Association. Las Vegas, NV.</w:t>
      </w:r>
    </w:p>
    <w:p w14:paraId="76838C4E" w14:textId="5A5B4B33" w:rsidR="00075F4E" w:rsidRPr="008D2F91" w:rsidRDefault="00075F4E" w:rsidP="004D7278">
      <w:pPr>
        <w:pStyle w:val="ListParagraph"/>
        <w:numPr>
          <w:ilvl w:val="0"/>
          <w:numId w:val="12"/>
        </w:numPr>
        <w:tabs>
          <w:tab w:val="left" w:pos="360"/>
        </w:tabs>
        <w:ind w:hanging="720"/>
        <w:rPr>
          <w:color w:val="000000" w:themeColor="text1"/>
          <w:lang w:val="en"/>
        </w:rPr>
      </w:pPr>
      <w:r w:rsidRPr="008D2F91">
        <w:rPr>
          <w:bCs/>
          <w:color w:val="000000" w:themeColor="text1"/>
        </w:rPr>
        <w:t xml:space="preserve">*Valadez, A., Dore, R., Bonus, A. &amp; </w:t>
      </w:r>
      <w:r w:rsidRPr="008D2F91">
        <w:rPr>
          <w:b/>
          <w:color w:val="000000" w:themeColor="text1"/>
        </w:rPr>
        <w:t>Bower, C. A.</w:t>
      </w:r>
      <w:r w:rsidRPr="008D2F91">
        <w:rPr>
          <w:bCs/>
          <w:color w:val="000000" w:themeColor="text1"/>
        </w:rPr>
        <w:t xml:space="preserve"> (2025, May). </w:t>
      </w:r>
      <w:r w:rsidRPr="008D2F91">
        <w:rPr>
          <w:i/>
          <w:iCs/>
          <w:color w:val="000000" w:themeColor="text1"/>
        </w:rPr>
        <w:t>Parent perceptions of math and spatial language in education YouTube videos when co-viewed with adults versus peers</w:t>
      </w:r>
      <w:r w:rsidRPr="008D2F91">
        <w:rPr>
          <w:color w:val="000000" w:themeColor="text1"/>
          <w:lang w:val="en"/>
        </w:rPr>
        <w:t xml:space="preserve">. </w:t>
      </w:r>
      <w:r w:rsidR="008D2F91" w:rsidRPr="008D2F91">
        <w:rPr>
          <w:color w:val="000000" w:themeColor="text1"/>
        </w:rPr>
        <w:t xml:space="preserve">Poster presented at </w:t>
      </w:r>
      <w:r w:rsidRPr="008D2F91">
        <w:rPr>
          <w:color w:val="000000" w:themeColor="text1"/>
        </w:rPr>
        <w:t xml:space="preserve">the </w:t>
      </w:r>
      <w:r w:rsidRPr="008D2F91">
        <w:rPr>
          <w:color w:val="000000" w:themeColor="text1"/>
          <w:lang w:bidi="en-US"/>
        </w:rPr>
        <w:t>Western Psychological Association. Las Vegas, NV.</w:t>
      </w:r>
    </w:p>
    <w:p w14:paraId="31BF4F26" w14:textId="69D78708" w:rsidR="00075F4E" w:rsidRPr="008D2F91" w:rsidRDefault="00075F4E" w:rsidP="004D7278">
      <w:pPr>
        <w:pStyle w:val="ListParagraph"/>
        <w:numPr>
          <w:ilvl w:val="0"/>
          <w:numId w:val="12"/>
        </w:numPr>
        <w:tabs>
          <w:tab w:val="left" w:pos="360"/>
        </w:tabs>
        <w:ind w:hanging="720"/>
        <w:rPr>
          <w:color w:val="000000" w:themeColor="text1"/>
          <w:lang w:val="en"/>
        </w:rPr>
      </w:pPr>
      <w:r w:rsidRPr="008D2F91">
        <w:rPr>
          <w:bCs/>
          <w:color w:val="000000" w:themeColor="text1"/>
        </w:rPr>
        <w:t xml:space="preserve">*Vega, </w:t>
      </w:r>
      <w:r w:rsidR="00AD285E">
        <w:rPr>
          <w:bCs/>
          <w:color w:val="000000" w:themeColor="text1"/>
        </w:rPr>
        <w:t>J</w:t>
      </w:r>
      <w:r w:rsidRPr="008D2F91">
        <w:rPr>
          <w:bCs/>
          <w:color w:val="000000" w:themeColor="text1"/>
        </w:rPr>
        <w:t xml:space="preserve">., </w:t>
      </w:r>
      <w:r w:rsidR="002A7360">
        <w:rPr>
          <w:bCs/>
          <w:color w:val="000000" w:themeColor="text1"/>
        </w:rPr>
        <w:t>*</w:t>
      </w:r>
      <w:r w:rsidRPr="008D2F91">
        <w:rPr>
          <w:bCs/>
          <w:color w:val="000000" w:themeColor="text1"/>
        </w:rPr>
        <w:t xml:space="preserve">Valadez, A., &amp; </w:t>
      </w:r>
      <w:r w:rsidRPr="008D2F91">
        <w:rPr>
          <w:b/>
          <w:color w:val="000000" w:themeColor="text1"/>
        </w:rPr>
        <w:t>Bower, C. A.</w:t>
      </w:r>
      <w:r w:rsidRPr="008D2F91">
        <w:rPr>
          <w:bCs/>
          <w:color w:val="000000" w:themeColor="text1"/>
        </w:rPr>
        <w:t xml:space="preserve"> (2025, May). </w:t>
      </w:r>
      <w:r w:rsidRPr="008D2F91">
        <w:rPr>
          <w:bCs/>
          <w:i/>
          <w:iCs/>
          <w:color w:val="000000" w:themeColor="text1"/>
          <w:lang w:val="en"/>
        </w:rPr>
        <w:t>Positive classroom experiences are related to later reduced math anxiety and higher math achievement</w:t>
      </w:r>
      <w:r w:rsidRPr="008D2F91">
        <w:rPr>
          <w:color w:val="000000" w:themeColor="text1"/>
          <w:lang w:val="en"/>
        </w:rPr>
        <w:t xml:space="preserve">. </w:t>
      </w:r>
      <w:r w:rsidR="008D2F91" w:rsidRPr="008D2F91">
        <w:rPr>
          <w:color w:val="000000" w:themeColor="text1"/>
        </w:rPr>
        <w:t xml:space="preserve">Poster presented at </w:t>
      </w:r>
      <w:r w:rsidRPr="008D2F91">
        <w:rPr>
          <w:color w:val="000000" w:themeColor="text1"/>
        </w:rPr>
        <w:t xml:space="preserve">the </w:t>
      </w:r>
      <w:r w:rsidRPr="008D2F91">
        <w:rPr>
          <w:color w:val="000000" w:themeColor="text1"/>
          <w:lang w:bidi="en-US"/>
        </w:rPr>
        <w:t>Western Psychological Association. Las Vegas, NV.</w:t>
      </w:r>
    </w:p>
    <w:p w14:paraId="0FEE227C" w14:textId="79DB1019" w:rsidR="00F853B9" w:rsidRPr="00F853B9" w:rsidRDefault="00F853B9" w:rsidP="004D7278">
      <w:pPr>
        <w:pStyle w:val="ListParagraph"/>
        <w:numPr>
          <w:ilvl w:val="0"/>
          <w:numId w:val="12"/>
        </w:numPr>
        <w:tabs>
          <w:tab w:val="left" w:pos="360"/>
        </w:tabs>
        <w:ind w:hanging="720"/>
        <w:rPr>
          <w:color w:val="000000" w:themeColor="text1"/>
          <w:lang w:val="en"/>
        </w:rPr>
      </w:pPr>
      <w:r w:rsidRPr="00F676B1">
        <w:rPr>
          <w:bCs/>
          <w:color w:val="000000" w:themeColor="text1"/>
        </w:rPr>
        <w:t>*</w:t>
      </w:r>
      <w:proofErr w:type="spellStart"/>
      <w:r w:rsidRPr="00F676B1">
        <w:rPr>
          <w:bCs/>
          <w:color w:val="000000" w:themeColor="text1"/>
        </w:rPr>
        <w:t>Jumarang</w:t>
      </w:r>
      <w:proofErr w:type="spellEnd"/>
      <w:r w:rsidRPr="00F676B1">
        <w:rPr>
          <w:bCs/>
          <w:color w:val="000000" w:themeColor="text1"/>
        </w:rPr>
        <w:t>, Y.</w:t>
      </w:r>
      <w:r>
        <w:rPr>
          <w:bCs/>
          <w:color w:val="000000" w:themeColor="text1"/>
        </w:rPr>
        <w:t xml:space="preserve">, </w:t>
      </w:r>
      <w:r w:rsidRPr="008D2F91">
        <w:rPr>
          <w:bCs/>
          <w:color w:val="000000" w:themeColor="text1"/>
        </w:rPr>
        <w:t>Dore, R., Bonus, A.</w:t>
      </w:r>
      <w:r>
        <w:rPr>
          <w:bCs/>
          <w:color w:val="000000" w:themeColor="text1"/>
        </w:rPr>
        <w:t xml:space="preserve">, </w:t>
      </w:r>
      <w:r w:rsidRPr="00F676B1">
        <w:rPr>
          <w:bCs/>
          <w:color w:val="000000" w:themeColor="text1"/>
        </w:rPr>
        <w:t xml:space="preserve">&amp; </w:t>
      </w:r>
      <w:r w:rsidRPr="00F676B1">
        <w:rPr>
          <w:b/>
          <w:color w:val="000000" w:themeColor="text1"/>
        </w:rPr>
        <w:t>Bower, C. A.</w:t>
      </w:r>
      <w:r w:rsidRPr="00F676B1">
        <w:rPr>
          <w:bCs/>
          <w:color w:val="000000" w:themeColor="text1"/>
        </w:rPr>
        <w:t xml:space="preserve"> (2025, </w:t>
      </w:r>
      <w:r>
        <w:rPr>
          <w:bCs/>
          <w:color w:val="000000" w:themeColor="text1"/>
        </w:rPr>
        <w:t>April</w:t>
      </w:r>
      <w:r w:rsidRPr="00F676B1">
        <w:rPr>
          <w:bCs/>
          <w:color w:val="000000" w:themeColor="text1"/>
        </w:rPr>
        <w:t xml:space="preserve">). </w:t>
      </w:r>
      <w:r>
        <w:rPr>
          <w:i/>
          <w:iCs/>
          <w:color w:val="000000" w:themeColor="text1"/>
          <w:lang w:val="en"/>
        </w:rPr>
        <w:t>Association</w:t>
      </w:r>
      <w:r w:rsidRPr="00F676B1">
        <w:rPr>
          <w:i/>
          <w:iCs/>
          <w:color w:val="000000" w:themeColor="text1"/>
          <w:lang w:val="en"/>
        </w:rPr>
        <w:t>s</w:t>
      </w:r>
      <w:r>
        <w:rPr>
          <w:i/>
          <w:iCs/>
          <w:color w:val="000000" w:themeColor="text1"/>
          <w:lang w:val="en"/>
        </w:rPr>
        <w:t xml:space="preserve"> between parent-child engagement and prevalence of educational language in educational</w:t>
      </w:r>
      <w:r w:rsidRPr="00F676B1">
        <w:rPr>
          <w:i/>
          <w:iCs/>
          <w:color w:val="000000" w:themeColor="text1"/>
          <w:lang w:val="en"/>
        </w:rPr>
        <w:t xml:space="preserve"> YouTube videos</w:t>
      </w:r>
      <w:r w:rsidRPr="00F676B1">
        <w:rPr>
          <w:color w:val="000000" w:themeColor="text1"/>
          <w:lang w:val="en"/>
        </w:rPr>
        <w:t xml:space="preserve">. </w:t>
      </w:r>
      <w:r w:rsidRPr="00F676B1">
        <w:rPr>
          <w:color w:val="000000" w:themeColor="text1"/>
        </w:rPr>
        <w:t xml:space="preserve">Poster </w:t>
      </w:r>
      <w:r>
        <w:rPr>
          <w:color w:val="000000" w:themeColor="text1"/>
        </w:rPr>
        <w:t>presented at</w:t>
      </w:r>
      <w:r w:rsidRPr="00F676B1">
        <w:rPr>
          <w:color w:val="000000" w:themeColor="text1"/>
        </w:rPr>
        <w:t xml:space="preserve"> the </w:t>
      </w:r>
      <w:r w:rsidRPr="00F676B1">
        <w:rPr>
          <w:color w:val="000000" w:themeColor="text1"/>
          <w:lang w:bidi="en-US"/>
        </w:rPr>
        <w:t xml:space="preserve">Western </w:t>
      </w:r>
      <w:r>
        <w:rPr>
          <w:color w:val="000000" w:themeColor="text1"/>
          <w:lang w:bidi="en-US"/>
        </w:rPr>
        <w:t>Regional Honors Council Conference</w:t>
      </w:r>
      <w:r w:rsidRPr="00F676B1">
        <w:rPr>
          <w:color w:val="000000" w:themeColor="text1"/>
          <w:lang w:bidi="en-US"/>
        </w:rPr>
        <w:t xml:space="preserve">. </w:t>
      </w:r>
      <w:r>
        <w:rPr>
          <w:color w:val="000000" w:themeColor="text1"/>
          <w:lang w:bidi="en-US"/>
        </w:rPr>
        <w:t>Denver, CO</w:t>
      </w:r>
      <w:r w:rsidRPr="00F676B1">
        <w:rPr>
          <w:color w:val="000000" w:themeColor="text1"/>
          <w:lang w:bidi="en-US"/>
        </w:rPr>
        <w:t>.</w:t>
      </w:r>
    </w:p>
    <w:p w14:paraId="02DF917B" w14:textId="7635FB14" w:rsidR="006B6B86" w:rsidRPr="006B6B86" w:rsidRDefault="006B6B86" w:rsidP="004D7278">
      <w:pPr>
        <w:pStyle w:val="ListParagraph"/>
        <w:numPr>
          <w:ilvl w:val="0"/>
          <w:numId w:val="12"/>
        </w:numPr>
        <w:tabs>
          <w:tab w:val="left" w:pos="360"/>
        </w:tabs>
        <w:ind w:hanging="720"/>
        <w:rPr>
          <w:bCs/>
          <w:color w:val="000000" w:themeColor="text1"/>
        </w:rPr>
      </w:pPr>
      <w:r w:rsidRPr="008D2F91">
        <w:rPr>
          <w:color w:val="000000" w:themeColor="text1"/>
          <w:lang w:bidi="en-US"/>
        </w:rPr>
        <w:lastRenderedPageBreak/>
        <w:t xml:space="preserve">Szabo, Y.Z., </w:t>
      </w:r>
      <w:r w:rsidRPr="008D2F91">
        <w:rPr>
          <w:b/>
          <w:bCs/>
          <w:color w:val="000000" w:themeColor="text1"/>
          <w:lang w:bidi="en-US"/>
        </w:rPr>
        <w:t>Bower, C.</w:t>
      </w:r>
      <w:r w:rsidRPr="008D2F91">
        <w:rPr>
          <w:color w:val="000000" w:themeColor="text1"/>
          <w:lang w:bidi="en-US"/>
        </w:rPr>
        <w:t xml:space="preserve"> </w:t>
      </w:r>
      <w:r w:rsidRPr="008D2F91">
        <w:rPr>
          <w:b/>
          <w:bCs/>
          <w:color w:val="000000" w:themeColor="text1"/>
          <w:lang w:bidi="en-US"/>
        </w:rPr>
        <w:t>A.</w:t>
      </w:r>
      <w:r w:rsidRPr="008D2F91">
        <w:rPr>
          <w:color w:val="000000" w:themeColor="text1"/>
          <w:lang w:bidi="en-US"/>
        </w:rPr>
        <w:t>,</w:t>
      </w:r>
      <w:r w:rsidRPr="006B6B86">
        <w:rPr>
          <w:color w:val="000000" w:themeColor="text1"/>
          <w:lang w:bidi="en-US"/>
        </w:rPr>
        <w:t xml:space="preserve"> Bowen, C., Salmassi, T., Foster, K., Joseph, M. S., Talavera-Bustillos, V., &amp; Fernando, G.A. (2024, November). Is this university for me? Correlates of sense of belonging differ for year 1 &amp; 2 compared to latter years. </w:t>
      </w:r>
      <w:r>
        <w:rPr>
          <w:color w:val="000000" w:themeColor="text1"/>
          <w:lang w:bidi="en-US"/>
        </w:rPr>
        <w:t xml:space="preserve">Poster </w:t>
      </w:r>
      <w:r w:rsidR="008D2F91">
        <w:rPr>
          <w:color w:val="000000" w:themeColor="text1"/>
          <w:lang w:bidi="en-US"/>
        </w:rPr>
        <w:t>presented</w:t>
      </w:r>
      <w:r w:rsidRPr="006B6B86">
        <w:rPr>
          <w:color w:val="000000" w:themeColor="text1"/>
          <w:lang w:bidi="en-US"/>
        </w:rPr>
        <w:t xml:space="preserve"> at the </w:t>
      </w:r>
      <w:r>
        <w:rPr>
          <w:color w:val="000000" w:themeColor="text1"/>
          <w:lang w:bidi="en-US"/>
        </w:rPr>
        <w:t>M</w:t>
      </w:r>
      <w:r w:rsidRPr="006B6B86">
        <w:rPr>
          <w:color w:val="000000" w:themeColor="text1"/>
          <w:lang w:bidi="en-US"/>
        </w:rPr>
        <w:t>eeting of the Howard Hughes Medical Institute Project Implementation Cohort [BIG PIC], California State University, Los Angeles, Los Angeles, CA.</w:t>
      </w:r>
    </w:p>
    <w:p w14:paraId="478E86E5" w14:textId="3E5E343A" w:rsidR="00B3421D" w:rsidRPr="00B3421D" w:rsidRDefault="00B3421D" w:rsidP="004D7278">
      <w:pPr>
        <w:pStyle w:val="ListParagraph"/>
        <w:numPr>
          <w:ilvl w:val="0"/>
          <w:numId w:val="12"/>
        </w:numPr>
        <w:tabs>
          <w:tab w:val="left" w:pos="360"/>
        </w:tabs>
        <w:ind w:hanging="720"/>
        <w:rPr>
          <w:bCs/>
          <w:color w:val="000000" w:themeColor="text1"/>
        </w:rPr>
      </w:pPr>
      <w:r w:rsidRPr="00B3421D">
        <w:rPr>
          <w:color w:val="000000" w:themeColor="text1"/>
          <w:lang w:bidi="en-US"/>
        </w:rPr>
        <w:t xml:space="preserve">Fernando, G.A., Szabo, Y., </w:t>
      </w:r>
      <w:r w:rsidRPr="00B3421D">
        <w:rPr>
          <w:b/>
          <w:bCs/>
          <w:color w:val="000000" w:themeColor="text1"/>
          <w:lang w:bidi="en-US"/>
        </w:rPr>
        <w:t>Bower, C.</w:t>
      </w:r>
      <w:r>
        <w:rPr>
          <w:color w:val="000000" w:themeColor="text1"/>
          <w:lang w:bidi="en-US"/>
        </w:rPr>
        <w:t xml:space="preserve"> </w:t>
      </w:r>
      <w:r w:rsidRPr="00B3421D">
        <w:rPr>
          <w:b/>
          <w:bCs/>
          <w:color w:val="000000" w:themeColor="text1"/>
          <w:lang w:bidi="en-US"/>
        </w:rPr>
        <w:t>A.</w:t>
      </w:r>
      <w:r w:rsidRPr="00B3421D">
        <w:rPr>
          <w:color w:val="000000" w:themeColor="text1"/>
          <w:lang w:bidi="en-US"/>
        </w:rPr>
        <w:t>, Bowen, C., Foster, K., Joseph, M., Morales-</w:t>
      </w:r>
      <w:proofErr w:type="spellStart"/>
      <w:r w:rsidRPr="00B3421D">
        <w:rPr>
          <w:color w:val="000000" w:themeColor="text1"/>
          <w:lang w:bidi="en-US"/>
        </w:rPr>
        <w:t>Chicas</w:t>
      </w:r>
      <w:proofErr w:type="spellEnd"/>
      <w:r w:rsidRPr="00B3421D">
        <w:rPr>
          <w:color w:val="000000" w:themeColor="text1"/>
          <w:lang w:bidi="en-US"/>
        </w:rPr>
        <w:t>, J., Sanchez, M., </w:t>
      </w:r>
      <w:proofErr w:type="spellStart"/>
      <w:r w:rsidRPr="00B3421D">
        <w:rPr>
          <w:color w:val="000000" w:themeColor="text1"/>
          <w:lang w:bidi="en-US"/>
        </w:rPr>
        <w:t>Salmassi</w:t>
      </w:r>
      <w:proofErr w:type="spellEnd"/>
      <w:r w:rsidRPr="00B3421D">
        <w:rPr>
          <w:color w:val="000000" w:themeColor="text1"/>
          <w:lang w:bidi="en-US"/>
        </w:rPr>
        <w:t>, T., Talavera-Bustillos, V., Nguyen, T., &amp; Ayers, B. (2024, November). </w:t>
      </w:r>
      <w:r w:rsidRPr="00B3421D">
        <w:rPr>
          <w:i/>
          <w:iCs/>
          <w:color w:val="000000" w:themeColor="text1"/>
          <w:lang w:bidi="en-US"/>
        </w:rPr>
        <w:t>Upward mobility needs broad shoulders: Social variables predict academic persistence in college students</w:t>
      </w:r>
      <w:r w:rsidRPr="00B3421D">
        <w:rPr>
          <w:color w:val="000000" w:themeColor="text1"/>
          <w:lang w:bidi="en-US"/>
        </w:rPr>
        <w:t xml:space="preserve">. </w:t>
      </w:r>
      <w:r w:rsidR="006B6B86">
        <w:rPr>
          <w:color w:val="000000" w:themeColor="text1"/>
          <w:lang w:bidi="en-US"/>
        </w:rPr>
        <w:t xml:space="preserve">Poster </w:t>
      </w:r>
      <w:r w:rsidR="008D2F91">
        <w:rPr>
          <w:color w:val="000000" w:themeColor="text1"/>
          <w:lang w:bidi="en-US"/>
        </w:rPr>
        <w:t>presented</w:t>
      </w:r>
      <w:r w:rsidR="006B6B86">
        <w:rPr>
          <w:color w:val="000000" w:themeColor="text1"/>
          <w:lang w:bidi="en-US"/>
        </w:rPr>
        <w:t xml:space="preserve"> at the </w:t>
      </w:r>
      <w:r w:rsidRPr="00B3421D">
        <w:rPr>
          <w:color w:val="000000" w:themeColor="text1"/>
          <w:lang w:bidi="en-US"/>
        </w:rPr>
        <w:t>Meeting of the Howard Hughes Medical Institute Project Implementation Cohort [BIG PIC], California State University, Los Angeles, Los Angeles, CA, United States.</w:t>
      </w:r>
    </w:p>
    <w:p w14:paraId="575E8C0D" w14:textId="6ED30A2C" w:rsidR="00F12B55" w:rsidRPr="00F12B55" w:rsidRDefault="00F12B55" w:rsidP="00F853B9">
      <w:pPr>
        <w:pStyle w:val="ListParagraph"/>
        <w:numPr>
          <w:ilvl w:val="0"/>
          <w:numId w:val="12"/>
        </w:numPr>
        <w:tabs>
          <w:tab w:val="left" w:pos="360"/>
        </w:tabs>
        <w:ind w:hanging="720"/>
        <w:rPr>
          <w:bCs/>
          <w:color w:val="000000" w:themeColor="text1"/>
        </w:rPr>
      </w:pPr>
      <w:r>
        <w:rPr>
          <w:b/>
        </w:rPr>
        <w:t>*</w:t>
      </w:r>
      <w:r w:rsidRPr="00F12B55">
        <w:rPr>
          <w:bCs/>
        </w:rPr>
        <w:t>Plascencia, E.</w:t>
      </w:r>
      <w:r w:rsidRPr="00F12B55">
        <w:rPr>
          <w:b/>
        </w:rPr>
        <w:t xml:space="preserve"> </w:t>
      </w:r>
      <w:r w:rsidRPr="00F12B55">
        <w:t xml:space="preserve">&amp; Bower, C.A. (2024, August). </w:t>
      </w:r>
      <w:r w:rsidRPr="00F12B55">
        <w:rPr>
          <w:i/>
          <w:iCs/>
        </w:rPr>
        <w:t>Exam</w:t>
      </w:r>
      <w:r w:rsidRPr="00F12B55">
        <w:rPr>
          <w:i/>
        </w:rPr>
        <w:t xml:space="preserve">ining the relationship between parent math anxiety &amp; fixed mindset on the HNE and children’s math skills. </w:t>
      </w:r>
      <w:r w:rsidRPr="00F12B55">
        <w:t xml:space="preserve">Poster presented at the University of California Los Angeles (UCLA) annual Cal State University (CSU) Summer Symposium. Los Angeles, CA. </w:t>
      </w:r>
    </w:p>
    <w:p w14:paraId="5C71FE58" w14:textId="4B5C3AFB" w:rsidR="00AC2090" w:rsidRPr="00DB3D51" w:rsidRDefault="00AC2090" w:rsidP="00BE2B1E">
      <w:pPr>
        <w:pStyle w:val="ListParagraph"/>
        <w:numPr>
          <w:ilvl w:val="0"/>
          <w:numId w:val="12"/>
        </w:numPr>
        <w:tabs>
          <w:tab w:val="left" w:pos="360"/>
        </w:tabs>
        <w:ind w:hanging="720"/>
        <w:rPr>
          <w:bCs/>
          <w:color w:val="000000" w:themeColor="text1"/>
        </w:rPr>
      </w:pPr>
      <w:r w:rsidRPr="00642941">
        <w:rPr>
          <w:bCs/>
          <w:color w:val="000000" w:themeColor="text1"/>
        </w:rPr>
        <w:t>*</w:t>
      </w:r>
      <w:proofErr w:type="spellStart"/>
      <w:r w:rsidRPr="00642941">
        <w:rPr>
          <w:color w:val="000000" w:themeColor="text1"/>
        </w:rPr>
        <w:t>Ardiano</w:t>
      </w:r>
      <w:proofErr w:type="spellEnd"/>
      <w:r w:rsidRPr="00642941">
        <w:rPr>
          <w:color w:val="000000" w:themeColor="text1"/>
        </w:rPr>
        <w:t xml:space="preserve"> Longo, S., </w:t>
      </w:r>
      <w:r>
        <w:rPr>
          <w:color w:val="000000" w:themeColor="text1"/>
        </w:rPr>
        <w:t>*</w:t>
      </w:r>
      <w:r w:rsidRPr="00642941">
        <w:rPr>
          <w:color w:val="000000" w:themeColor="text1"/>
        </w:rPr>
        <w:t xml:space="preserve">Avakian, A., </w:t>
      </w:r>
      <w:r>
        <w:rPr>
          <w:color w:val="000000" w:themeColor="text1"/>
        </w:rPr>
        <w:t>*</w:t>
      </w:r>
      <w:r w:rsidRPr="00642941">
        <w:rPr>
          <w:color w:val="000000" w:themeColor="text1"/>
        </w:rPr>
        <w:t xml:space="preserve">Shin, A., </w:t>
      </w:r>
      <w:r>
        <w:rPr>
          <w:color w:val="000000" w:themeColor="text1"/>
        </w:rPr>
        <w:t>*</w:t>
      </w:r>
      <w:proofErr w:type="spellStart"/>
      <w:r w:rsidRPr="00642941">
        <w:rPr>
          <w:color w:val="000000" w:themeColor="text1"/>
        </w:rPr>
        <w:t>VonSchonfeldt</w:t>
      </w:r>
      <w:proofErr w:type="spellEnd"/>
      <w:r w:rsidRPr="00642941">
        <w:rPr>
          <w:color w:val="000000" w:themeColor="text1"/>
        </w:rPr>
        <w:t xml:space="preserve">, W., Dore, R., Bonus, A., &amp; </w:t>
      </w:r>
      <w:r w:rsidRPr="00642941">
        <w:rPr>
          <w:b/>
          <w:color w:val="000000"/>
        </w:rPr>
        <w:t>Bower, C. A.</w:t>
      </w:r>
      <w:r w:rsidRPr="00642941">
        <w:rPr>
          <w:bCs/>
          <w:color w:val="000000"/>
        </w:rPr>
        <w:t xml:space="preserve"> </w:t>
      </w:r>
      <w:r w:rsidRPr="00642941">
        <w:rPr>
          <w:color w:val="000000"/>
        </w:rPr>
        <w:t xml:space="preserve">(2024, </w:t>
      </w:r>
      <w:r>
        <w:rPr>
          <w:color w:val="000000"/>
        </w:rPr>
        <w:t>April</w:t>
      </w:r>
      <w:r w:rsidRPr="00642941">
        <w:rPr>
          <w:color w:val="000000"/>
        </w:rPr>
        <w:t xml:space="preserve">). </w:t>
      </w:r>
      <w:r w:rsidRPr="00DB3D51">
        <w:rPr>
          <w:bCs/>
          <w:i/>
          <w:iCs/>
        </w:rPr>
        <w:t>Family structure in YouTube videos for 3- to 5-year-olds</w:t>
      </w:r>
      <w:r>
        <w:rPr>
          <w:bCs/>
          <w:i/>
          <w:iCs/>
        </w:rPr>
        <w:t>.</w:t>
      </w:r>
      <w:r w:rsidRPr="00DB3D51">
        <w:rPr>
          <w:b/>
          <w:bCs/>
          <w:i/>
          <w:lang w:val="en"/>
        </w:rPr>
        <w:t xml:space="preserve"> </w:t>
      </w:r>
      <w:r w:rsidRPr="0035531E">
        <w:rPr>
          <w:color w:val="000000"/>
        </w:rPr>
        <w:t xml:space="preserve">Poster presented at the </w:t>
      </w:r>
      <w:r>
        <w:rPr>
          <w:color w:val="000000"/>
        </w:rPr>
        <w:t>Western Psychological Association</w:t>
      </w:r>
      <w:r w:rsidRPr="0035531E">
        <w:rPr>
          <w:color w:val="000000"/>
        </w:rPr>
        <w:t xml:space="preserve">. </w:t>
      </w:r>
      <w:r>
        <w:rPr>
          <w:color w:val="000000"/>
        </w:rPr>
        <w:t>San Francisco</w:t>
      </w:r>
      <w:r w:rsidRPr="0035531E">
        <w:rPr>
          <w:color w:val="000000"/>
        </w:rPr>
        <w:t>, CA.</w:t>
      </w:r>
    </w:p>
    <w:p w14:paraId="1C374DDD" w14:textId="6A1C8D71" w:rsidR="00AC2090" w:rsidRPr="0035531E" w:rsidRDefault="00AC2090" w:rsidP="00BE2B1E">
      <w:pPr>
        <w:pStyle w:val="ListParagraph"/>
        <w:numPr>
          <w:ilvl w:val="0"/>
          <w:numId w:val="12"/>
        </w:numPr>
        <w:tabs>
          <w:tab w:val="left" w:pos="360"/>
        </w:tabs>
        <w:ind w:hanging="720"/>
        <w:rPr>
          <w:bCs/>
          <w:color w:val="000000" w:themeColor="text1"/>
        </w:rPr>
      </w:pPr>
      <w:r w:rsidRPr="00642941">
        <w:rPr>
          <w:color w:val="000000" w:themeColor="text1"/>
        </w:rPr>
        <w:t xml:space="preserve">*Avakian, A., </w:t>
      </w:r>
      <w:r>
        <w:rPr>
          <w:color w:val="000000" w:themeColor="text1"/>
        </w:rPr>
        <w:t>*</w:t>
      </w:r>
      <w:proofErr w:type="spellStart"/>
      <w:r w:rsidRPr="00642941">
        <w:rPr>
          <w:color w:val="000000" w:themeColor="text1"/>
        </w:rPr>
        <w:t>VonSchonfeldt</w:t>
      </w:r>
      <w:proofErr w:type="spellEnd"/>
      <w:r w:rsidRPr="00642941">
        <w:rPr>
          <w:color w:val="000000" w:themeColor="text1"/>
        </w:rPr>
        <w:t xml:space="preserve">, W., </w:t>
      </w:r>
      <w:r>
        <w:rPr>
          <w:color w:val="000000" w:themeColor="text1"/>
        </w:rPr>
        <w:t>*</w:t>
      </w:r>
      <w:r w:rsidRPr="00642941">
        <w:rPr>
          <w:color w:val="000000" w:themeColor="text1"/>
        </w:rPr>
        <w:t xml:space="preserve">Shin, A., </w:t>
      </w:r>
      <w:r>
        <w:rPr>
          <w:color w:val="000000" w:themeColor="text1"/>
        </w:rPr>
        <w:t>*</w:t>
      </w:r>
      <w:r w:rsidRPr="00642941">
        <w:rPr>
          <w:color w:val="000000" w:themeColor="text1"/>
        </w:rPr>
        <w:t xml:space="preserve">Padilla, G., </w:t>
      </w:r>
      <w:r>
        <w:rPr>
          <w:color w:val="000000" w:themeColor="text1"/>
        </w:rPr>
        <w:t>*</w:t>
      </w:r>
      <w:proofErr w:type="spellStart"/>
      <w:r w:rsidRPr="00642941">
        <w:rPr>
          <w:color w:val="000000" w:themeColor="text1"/>
        </w:rPr>
        <w:t>Lassaigne</w:t>
      </w:r>
      <w:proofErr w:type="spellEnd"/>
      <w:r w:rsidRPr="00642941">
        <w:rPr>
          <w:color w:val="000000" w:themeColor="text1"/>
        </w:rPr>
        <w:t xml:space="preserve">, M., </w:t>
      </w:r>
      <w:r>
        <w:rPr>
          <w:color w:val="000000" w:themeColor="text1"/>
        </w:rPr>
        <w:t>*</w:t>
      </w:r>
      <w:proofErr w:type="spellStart"/>
      <w:r w:rsidRPr="00642941">
        <w:rPr>
          <w:color w:val="000000" w:themeColor="text1"/>
        </w:rPr>
        <w:t>Ardiano</w:t>
      </w:r>
      <w:proofErr w:type="spellEnd"/>
      <w:r w:rsidRPr="00642941">
        <w:rPr>
          <w:color w:val="000000" w:themeColor="text1"/>
        </w:rPr>
        <w:t xml:space="preserve"> Longo, S., Dore, R., Bonus, A., &amp; </w:t>
      </w:r>
      <w:r w:rsidRPr="00642941">
        <w:rPr>
          <w:b/>
          <w:color w:val="000000"/>
        </w:rPr>
        <w:t>Bower, C. A.</w:t>
      </w:r>
      <w:r w:rsidRPr="00642941">
        <w:rPr>
          <w:bCs/>
          <w:color w:val="000000"/>
        </w:rPr>
        <w:t xml:space="preserve"> </w:t>
      </w:r>
      <w:r w:rsidRPr="00642941">
        <w:rPr>
          <w:color w:val="000000"/>
        </w:rPr>
        <w:t xml:space="preserve">(2024, </w:t>
      </w:r>
      <w:r>
        <w:rPr>
          <w:color w:val="000000"/>
        </w:rPr>
        <w:t>April</w:t>
      </w:r>
      <w:r w:rsidRPr="00642941">
        <w:rPr>
          <w:color w:val="000000"/>
        </w:rPr>
        <w:t>).</w:t>
      </w:r>
      <w:r>
        <w:rPr>
          <w:color w:val="000000"/>
        </w:rPr>
        <w:t xml:space="preserve"> </w:t>
      </w:r>
      <w:r w:rsidRPr="0035531E">
        <w:rPr>
          <w:i/>
          <w:iCs/>
        </w:rPr>
        <w:t>Frequency of math language in YouTube videos for 3-to-5-year-olds</w:t>
      </w:r>
      <w:r>
        <w:t xml:space="preserve">. </w:t>
      </w:r>
      <w:r w:rsidRPr="0035531E">
        <w:rPr>
          <w:color w:val="000000"/>
        </w:rPr>
        <w:t xml:space="preserve">Poster presented at the </w:t>
      </w:r>
      <w:r>
        <w:rPr>
          <w:color w:val="000000"/>
        </w:rPr>
        <w:t>Western Psychological Association</w:t>
      </w:r>
      <w:r w:rsidRPr="0035531E">
        <w:rPr>
          <w:color w:val="000000"/>
        </w:rPr>
        <w:t xml:space="preserve">. </w:t>
      </w:r>
      <w:r>
        <w:rPr>
          <w:color w:val="000000"/>
        </w:rPr>
        <w:t>San Francisco</w:t>
      </w:r>
      <w:r w:rsidRPr="0035531E">
        <w:rPr>
          <w:color w:val="000000"/>
        </w:rPr>
        <w:t>, CA.</w:t>
      </w:r>
    </w:p>
    <w:p w14:paraId="10B2CD3D" w14:textId="3F2784C0" w:rsidR="00AC2090" w:rsidRPr="00AC2090" w:rsidRDefault="00AC2090" w:rsidP="00AC2090">
      <w:pPr>
        <w:pStyle w:val="ListParagraph"/>
        <w:numPr>
          <w:ilvl w:val="0"/>
          <w:numId w:val="12"/>
        </w:numPr>
        <w:tabs>
          <w:tab w:val="left" w:pos="360"/>
        </w:tabs>
        <w:ind w:hanging="720"/>
        <w:rPr>
          <w:bCs/>
          <w:color w:val="000000" w:themeColor="text1"/>
        </w:rPr>
      </w:pPr>
      <w:r w:rsidRPr="008D2C66">
        <w:rPr>
          <w:color w:val="000000" w:themeColor="text1"/>
        </w:rPr>
        <w:t>*</w:t>
      </w:r>
      <w:proofErr w:type="spellStart"/>
      <w:r w:rsidRPr="008D2C66">
        <w:rPr>
          <w:color w:val="000000" w:themeColor="text1"/>
        </w:rPr>
        <w:t>VonSchonfeldt</w:t>
      </w:r>
      <w:proofErr w:type="spellEnd"/>
      <w:r w:rsidRPr="008D2C66">
        <w:rPr>
          <w:color w:val="000000" w:themeColor="text1"/>
        </w:rPr>
        <w:t>, W., *Avakian, A., *</w:t>
      </w:r>
      <w:proofErr w:type="spellStart"/>
      <w:r w:rsidRPr="008D2C66">
        <w:rPr>
          <w:color w:val="000000" w:themeColor="text1"/>
        </w:rPr>
        <w:t>Ardiano</w:t>
      </w:r>
      <w:proofErr w:type="spellEnd"/>
      <w:r w:rsidRPr="008D2C66">
        <w:rPr>
          <w:color w:val="000000" w:themeColor="text1"/>
        </w:rPr>
        <w:t xml:space="preserve"> Longo, S., *</w:t>
      </w:r>
      <w:proofErr w:type="spellStart"/>
      <w:r w:rsidRPr="008D2C66">
        <w:rPr>
          <w:color w:val="000000" w:themeColor="text1"/>
        </w:rPr>
        <w:t>Lassaigne</w:t>
      </w:r>
      <w:proofErr w:type="spellEnd"/>
      <w:r w:rsidRPr="008D2C66">
        <w:rPr>
          <w:color w:val="000000" w:themeColor="text1"/>
        </w:rPr>
        <w:t xml:space="preserve">, M., *Padilla, G., *Shin, A., Dore, R., Bonus, A., &amp; </w:t>
      </w:r>
      <w:r w:rsidRPr="008D2C66">
        <w:rPr>
          <w:b/>
          <w:color w:val="000000"/>
        </w:rPr>
        <w:t>Bower, C. A.</w:t>
      </w:r>
      <w:r w:rsidRPr="008D2C66">
        <w:rPr>
          <w:bCs/>
          <w:color w:val="000000"/>
        </w:rPr>
        <w:t xml:space="preserve"> </w:t>
      </w:r>
      <w:r w:rsidRPr="008D2C66">
        <w:rPr>
          <w:color w:val="000000"/>
        </w:rPr>
        <w:t xml:space="preserve">(2024, </w:t>
      </w:r>
      <w:r>
        <w:rPr>
          <w:color w:val="000000"/>
        </w:rPr>
        <w:t>April</w:t>
      </w:r>
      <w:r w:rsidRPr="008D2C66">
        <w:rPr>
          <w:color w:val="000000"/>
        </w:rPr>
        <w:t xml:space="preserve">). </w:t>
      </w:r>
      <w:r w:rsidRPr="008D2C66">
        <w:rPr>
          <w:i/>
          <w:iCs/>
        </w:rPr>
        <w:t xml:space="preserve">Frequency of spatial language in YouTube videos for 3-to-5-year-olds. </w:t>
      </w:r>
      <w:r w:rsidRPr="008D2C66">
        <w:rPr>
          <w:color w:val="000000"/>
        </w:rPr>
        <w:t>Poster presented at the Western Psychological Association. San Francisco, CA.</w:t>
      </w:r>
    </w:p>
    <w:p w14:paraId="48817F72" w14:textId="0A461F32" w:rsidR="00AC2090" w:rsidRPr="00AC2090" w:rsidRDefault="00AC2090" w:rsidP="00AC2090">
      <w:pPr>
        <w:pStyle w:val="ListParagraph"/>
        <w:numPr>
          <w:ilvl w:val="0"/>
          <w:numId w:val="12"/>
        </w:numPr>
        <w:tabs>
          <w:tab w:val="left" w:pos="360"/>
        </w:tabs>
        <w:ind w:hanging="720"/>
        <w:rPr>
          <w:bCs/>
          <w:color w:val="000000" w:themeColor="text1"/>
        </w:rPr>
      </w:pPr>
      <w:r w:rsidRPr="00642941">
        <w:rPr>
          <w:bCs/>
          <w:color w:val="000000" w:themeColor="text1"/>
        </w:rPr>
        <w:t xml:space="preserve">*Plascencia, E. &amp; </w:t>
      </w:r>
      <w:r w:rsidRPr="00642941">
        <w:rPr>
          <w:b/>
          <w:color w:val="000000" w:themeColor="text1"/>
        </w:rPr>
        <w:t>Bower, C. A.</w:t>
      </w:r>
      <w:r w:rsidRPr="00642941">
        <w:rPr>
          <w:bCs/>
          <w:color w:val="000000" w:themeColor="text1"/>
        </w:rPr>
        <w:t xml:space="preserve"> (2024, April). </w:t>
      </w:r>
      <w:r w:rsidRPr="00642941">
        <w:rPr>
          <w:bCs/>
          <w:i/>
          <w:color w:val="000000" w:themeColor="text1"/>
        </w:rPr>
        <w:t>Exploring social learning strategies on YouTube through sing-along videos, active participation, social interactions, and problem-solving skills</w:t>
      </w:r>
      <w:r w:rsidRPr="00642941">
        <w:rPr>
          <w:bCs/>
          <w:color w:val="000000" w:themeColor="text1"/>
        </w:rPr>
        <w:t>. Poster presented at the National Conference on Undergraduate Research. Long Beach, CA.</w:t>
      </w:r>
    </w:p>
    <w:p w14:paraId="6AAC706B" w14:textId="0C595292" w:rsidR="00642941" w:rsidRPr="00642941" w:rsidRDefault="00FC0302" w:rsidP="008D2C66">
      <w:pPr>
        <w:pStyle w:val="ListParagraph"/>
        <w:numPr>
          <w:ilvl w:val="0"/>
          <w:numId w:val="12"/>
        </w:numPr>
        <w:tabs>
          <w:tab w:val="left" w:pos="360"/>
        </w:tabs>
        <w:ind w:hanging="720"/>
        <w:rPr>
          <w:bCs/>
          <w:color w:val="000000" w:themeColor="text1"/>
        </w:rPr>
      </w:pPr>
      <w:r w:rsidRPr="00642941">
        <w:rPr>
          <w:bCs/>
          <w:color w:val="000000" w:themeColor="text1"/>
        </w:rPr>
        <w:t>*</w:t>
      </w:r>
      <w:proofErr w:type="spellStart"/>
      <w:r w:rsidR="00F9417A" w:rsidRPr="00642941">
        <w:rPr>
          <w:color w:val="000000" w:themeColor="text1"/>
        </w:rPr>
        <w:t>Ardiano</w:t>
      </w:r>
      <w:proofErr w:type="spellEnd"/>
      <w:r w:rsidR="00F9417A" w:rsidRPr="00642941">
        <w:rPr>
          <w:color w:val="000000" w:themeColor="text1"/>
        </w:rPr>
        <w:t xml:space="preserve"> Longo, S., </w:t>
      </w:r>
      <w:r w:rsidR="00CA0916">
        <w:rPr>
          <w:color w:val="000000" w:themeColor="text1"/>
        </w:rPr>
        <w:t>*</w:t>
      </w:r>
      <w:r w:rsidR="00F9417A" w:rsidRPr="00642941">
        <w:rPr>
          <w:color w:val="000000" w:themeColor="text1"/>
        </w:rPr>
        <w:t xml:space="preserve">Avakian, A., </w:t>
      </w:r>
      <w:r w:rsidR="00CA0916">
        <w:rPr>
          <w:color w:val="000000" w:themeColor="text1"/>
        </w:rPr>
        <w:t>*</w:t>
      </w:r>
      <w:r w:rsidR="00F9417A" w:rsidRPr="00642941">
        <w:rPr>
          <w:color w:val="000000" w:themeColor="text1"/>
        </w:rPr>
        <w:t xml:space="preserve">Shin, A., </w:t>
      </w:r>
      <w:r w:rsidR="00CA0916">
        <w:rPr>
          <w:color w:val="000000" w:themeColor="text1"/>
        </w:rPr>
        <w:t>*</w:t>
      </w:r>
      <w:proofErr w:type="spellStart"/>
      <w:r w:rsidR="00F9417A" w:rsidRPr="00642941">
        <w:rPr>
          <w:color w:val="000000" w:themeColor="text1"/>
        </w:rPr>
        <w:t>VonSchonfeldt</w:t>
      </w:r>
      <w:proofErr w:type="spellEnd"/>
      <w:r w:rsidR="00F9417A" w:rsidRPr="00642941">
        <w:rPr>
          <w:color w:val="000000" w:themeColor="text1"/>
        </w:rPr>
        <w:t xml:space="preserve">, W., Dore, R., Bonus, A., &amp; </w:t>
      </w:r>
      <w:r w:rsidR="00F9417A" w:rsidRPr="00642941">
        <w:rPr>
          <w:b/>
          <w:color w:val="000000"/>
        </w:rPr>
        <w:t>Bower, C. A.</w:t>
      </w:r>
      <w:r w:rsidR="00F9417A" w:rsidRPr="00642941">
        <w:rPr>
          <w:bCs/>
          <w:color w:val="000000"/>
        </w:rPr>
        <w:t xml:space="preserve"> </w:t>
      </w:r>
      <w:r w:rsidR="00F9417A" w:rsidRPr="00642941">
        <w:rPr>
          <w:color w:val="000000"/>
        </w:rPr>
        <w:t xml:space="preserve">(2024, March). </w:t>
      </w:r>
      <w:r w:rsidR="00F9417A" w:rsidRPr="00642941">
        <w:rPr>
          <w:bCs/>
          <w:i/>
          <w:iCs/>
          <w:highlight w:val="white"/>
          <w:lang w:val="en"/>
        </w:rPr>
        <w:t>Lack of variability in family structure in YouTube videos for 3-to-5-year-olds</w:t>
      </w:r>
      <w:r w:rsidR="00F9417A" w:rsidRPr="00642941">
        <w:rPr>
          <w:i/>
          <w:lang w:val="en"/>
        </w:rPr>
        <w:t>.</w:t>
      </w:r>
      <w:r w:rsidR="00F9417A" w:rsidRPr="00642941">
        <w:rPr>
          <w:b/>
          <w:bCs/>
          <w:i/>
          <w:lang w:val="en"/>
        </w:rPr>
        <w:t xml:space="preserve"> </w:t>
      </w:r>
      <w:r w:rsidR="00F9417A" w:rsidRPr="00642941">
        <w:rPr>
          <w:color w:val="000000"/>
        </w:rPr>
        <w:t>Poster presented at the Cognitive Development Society Meeting. Pasadena, CA.</w:t>
      </w:r>
    </w:p>
    <w:p w14:paraId="688AD8F9" w14:textId="0FAD492D" w:rsidR="00642941" w:rsidRPr="00642941" w:rsidRDefault="00893282" w:rsidP="008D2C66">
      <w:pPr>
        <w:pStyle w:val="ListParagraph"/>
        <w:numPr>
          <w:ilvl w:val="0"/>
          <w:numId w:val="12"/>
        </w:numPr>
        <w:tabs>
          <w:tab w:val="left" w:pos="360"/>
        </w:tabs>
        <w:ind w:hanging="720"/>
        <w:rPr>
          <w:bCs/>
          <w:color w:val="000000" w:themeColor="text1"/>
        </w:rPr>
      </w:pPr>
      <w:r w:rsidRPr="00642941">
        <w:rPr>
          <w:color w:val="000000" w:themeColor="text1"/>
        </w:rPr>
        <w:t>*Avak</w:t>
      </w:r>
      <w:r w:rsidR="00D00A5F" w:rsidRPr="00642941">
        <w:rPr>
          <w:color w:val="000000" w:themeColor="text1"/>
        </w:rPr>
        <w:t>i</w:t>
      </w:r>
      <w:r w:rsidRPr="00642941">
        <w:rPr>
          <w:color w:val="000000" w:themeColor="text1"/>
        </w:rPr>
        <w:t xml:space="preserve">an, A., </w:t>
      </w:r>
      <w:r w:rsidR="00CA0916">
        <w:rPr>
          <w:color w:val="000000" w:themeColor="text1"/>
        </w:rPr>
        <w:t>*</w:t>
      </w:r>
      <w:proofErr w:type="spellStart"/>
      <w:r w:rsidRPr="00642941">
        <w:rPr>
          <w:color w:val="000000" w:themeColor="text1"/>
        </w:rPr>
        <w:t>VonSchonfeldt</w:t>
      </w:r>
      <w:proofErr w:type="spellEnd"/>
      <w:r w:rsidRPr="00642941">
        <w:rPr>
          <w:color w:val="000000" w:themeColor="text1"/>
        </w:rPr>
        <w:t xml:space="preserve">, W., </w:t>
      </w:r>
      <w:r w:rsidR="00CA0916">
        <w:rPr>
          <w:color w:val="000000" w:themeColor="text1"/>
        </w:rPr>
        <w:t>*</w:t>
      </w:r>
      <w:r w:rsidRPr="00642941">
        <w:rPr>
          <w:color w:val="000000" w:themeColor="text1"/>
        </w:rPr>
        <w:t xml:space="preserve">Shin, A., </w:t>
      </w:r>
      <w:r w:rsidR="00CA0916">
        <w:rPr>
          <w:color w:val="000000" w:themeColor="text1"/>
        </w:rPr>
        <w:t>*</w:t>
      </w:r>
      <w:r w:rsidRPr="00642941">
        <w:rPr>
          <w:color w:val="000000" w:themeColor="text1"/>
        </w:rPr>
        <w:t xml:space="preserve">Padilla, G., </w:t>
      </w:r>
      <w:r w:rsidR="00CA0916">
        <w:rPr>
          <w:color w:val="000000" w:themeColor="text1"/>
        </w:rPr>
        <w:t>*</w:t>
      </w:r>
      <w:proofErr w:type="spellStart"/>
      <w:r w:rsidRPr="00642941">
        <w:rPr>
          <w:color w:val="000000" w:themeColor="text1"/>
        </w:rPr>
        <w:t>Lassaigne</w:t>
      </w:r>
      <w:proofErr w:type="spellEnd"/>
      <w:r w:rsidRPr="00642941">
        <w:rPr>
          <w:color w:val="000000" w:themeColor="text1"/>
        </w:rPr>
        <w:t xml:space="preserve">, M., </w:t>
      </w:r>
      <w:r w:rsidR="00CA0916">
        <w:rPr>
          <w:color w:val="000000" w:themeColor="text1"/>
        </w:rPr>
        <w:t>*</w:t>
      </w:r>
      <w:proofErr w:type="spellStart"/>
      <w:r w:rsidRPr="00642941">
        <w:rPr>
          <w:color w:val="000000" w:themeColor="text1"/>
        </w:rPr>
        <w:t>Ardiano</w:t>
      </w:r>
      <w:proofErr w:type="spellEnd"/>
      <w:r w:rsidRPr="00642941">
        <w:rPr>
          <w:color w:val="000000" w:themeColor="text1"/>
        </w:rPr>
        <w:t xml:space="preserve"> Longo, S., Dore, R., Bonus, A., &amp; </w:t>
      </w:r>
      <w:r w:rsidRPr="00642941">
        <w:rPr>
          <w:b/>
          <w:color w:val="000000"/>
        </w:rPr>
        <w:t>Bower, C. A.</w:t>
      </w:r>
      <w:r w:rsidRPr="00642941">
        <w:rPr>
          <w:bCs/>
          <w:color w:val="000000"/>
        </w:rPr>
        <w:t xml:space="preserve"> </w:t>
      </w:r>
      <w:r w:rsidRPr="00642941">
        <w:rPr>
          <w:color w:val="000000"/>
        </w:rPr>
        <w:t xml:space="preserve">(2024, March). </w:t>
      </w:r>
      <w:r w:rsidRPr="00642941">
        <w:rPr>
          <w:bCs/>
          <w:i/>
          <w:lang w:val="en"/>
        </w:rPr>
        <w:t xml:space="preserve">Prevalence of math language in YouTube videos watched by 3-to-5-year-olds: Are there differences by child gender and parent education? </w:t>
      </w:r>
      <w:r w:rsidRPr="00642941">
        <w:rPr>
          <w:color w:val="000000"/>
        </w:rPr>
        <w:t>Poster presented at the Cognitive Development Society Meeting. Pasadena, CA.</w:t>
      </w:r>
    </w:p>
    <w:p w14:paraId="094323B3" w14:textId="1C11F7FE" w:rsidR="00642941" w:rsidRPr="00642941" w:rsidRDefault="00893282" w:rsidP="008D2C66">
      <w:pPr>
        <w:pStyle w:val="ListParagraph"/>
        <w:numPr>
          <w:ilvl w:val="0"/>
          <w:numId w:val="12"/>
        </w:numPr>
        <w:tabs>
          <w:tab w:val="left" w:pos="360"/>
        </w:tabs>
        <w:ind w:hanging="720"/>
        <w:rPr>
          <w:bCs/>
          <w:color w:val="000000" w:themeColor="text1"/>
        </w:rPr>
      </w:pPr>
      <w:r w:rsidRPr="00642941">
        <w:rPr>
          <w:color w:val="000000" w:themeColor="text1"/>
        </w:rPr>
        <w:t>*</w:t>
      </w:r>
      <w:proofErr w:type="spellStart"/>
      <w:r w:rsidR="00F9417A" w:rsidRPr="00642941">
        <w:rPr>
          <w:color w:val="000000" w:themeColor="text1"/>
        </w:rPr>
        <w:t>Lassaigne</w:t>
      </w:r>
      <w:proofErr w:type="spellEnd"/>
      <w:r w:rsidR="00F9417A" w:rsidRPr="00642941">
        <w:rPr>
          <w:color w:val="000000" w:themeColor="text1"/>
        </w:rPr>
        <w:t xml:space="preserve">, M., </w:t>
      </w:r>
      <w:r w:rsidR="00E057FF">
        <w:rPr>
          <w:color w:val="000000" w:themeColor="text1"/>
        </w:rPr>
        <w:t xml:space="preserve">Plascencia, E., </w:t>
      </w:r>
      <w:r w:rsidRPr="00642941">
        <w:rPr>
          <w:color w:val="000000" w:themeColor="text1"/>
        </w:rPr>
        <w:t xml:space="preserve">Dore, R., Bonus, A., &amp; </w:t>
      </w:r>
      <w:r w:rsidRPr="00642941">
        <w:rPr>
          <w:b/>
          <w:color w:val="000000"/>
        </w:rPr>
        <w:t>Bower, C. A.</w:t>
      </w:r>
      <w:r w:rsidRPr="00642941">
        <w:rPr>
          <w:bCs/>
          <w:color w:val="000000"/>
        </w:rPr>
        <w:t xml:space="preserve"> </w:t>
      </w:r>
      <w:r w:rsidRPr="00642941">
        <w:rPr>
          <w:color w:val="000000"/>
        </w:rPr>
        <w:t xml:space="preserve">(2024, March). </w:t>
      </w:r>
      <w:r w:rsidR="00F9417A" w:rsidRPr="00642941">
        <w:rPr>
          <w:i/>
          <w:iCs/>
          <w:color w:val="000000" w:themeColor="text1"/>
        </w:rPr>
        <w:t>Conceptual, social, and practical life skills in young children’s educational YouTube videos: Associations with parental education</w:t>
      </w:r>
      <w:r w:rsidRPr="00642941">
        <w:rPr>
          <w:i/>
          <w:lang w:val="en"/>
        </w:rPr>
        <w:t>.</w:t>
      </w:r>
      <w:r w:rsidRPr="00642941">
        <w:rPr>
          <w:b/>
          <w:bCs/>
          <w:i/>
          <w:lang w:val="en"/>
        </w:rPr>
        <w:t xml:space="preserve"> </w:t>
      </w:r>
      <w:r w:rsidRPr="00642941">
        <w:rPr>
          <w:color w:val="000000"/>
        </w:rPr>
        <w:t>Poster presented at the Cognitive Development Society Meeting. Pasadena, CA.</w:t>
      </w:r>
    </w:p>
    <w:p w14:paraId="012A11B8" w14:textId="0322B8C3" w:rsidR="00642941" w:rsidRPr="00642941" w:rsidRDefault="00FC0302" w:rsidP="00DB3D51">
      <w:pPr>
        <w:pStyle w:val="ListParagraph"/>
        <w:numPr>
          <w:ilvl w:val="0"/>
          <w:numId w:val="12"/>
        </w:numPr>
        <w:tabs>
          <w:tab w:val="left" w:pos="360"/>
        </w:tabs>
        <w:ind w:hanging="720"/>
        <w:rPr>
          <w:bCs/>
          <w:color w:val="000000" w:themeColor="text1"/>
        </w:rPr>
      </w:pPr>
      <w:r w:rsidRPr="00642941">
        <w:rPr>
          <w:color w:val="000000" w:themeColor="text1"/>
        </w:rPr>
        <w:t xml:space="preserve">*Plascencia, E., </w:t>
      </w:r>
      <w:r w:rsidR="00CA0916">
        <w:rPr>
          <w:color w:val="000000" w:themeColor="text1"/>
        </w:rPr>
        <w:t>*</w:t>
      </w:r>
      <w:proofErr w:type="spellStart"/>
      <w:r w:rsidRPr="00642941">
        <w:rPr>
          <w:color w:val="000000" w:themeColor="text1"/>
        </w:rPr>
        <w:t>Lassaigne</w:t>
      </w:r>
      <w:proofErr w:type="spellEnd"/>
      <w:r w:rsidRPr="00642941">
        <w:rPr>
          <w:color w:val="000000" w:themeColor="text1"/>
        </w:rPr>
        <w:t xml:space="preserve">, M., Dore, R., Bonus, A., &amp; </w:t>
      </w:r>
      <w:r w:rsidRPr="00642941">
        <w:rPr>
          <w:b/>
          <w:color w:val="000000"/>
        </w:rPr>
        <w:t>Bower, C. A.</w:t>
      </w:r>
      <w:r w:rsidRPr="00642941">
        <w:rPr>
          <w:bCs/>
          <w:color w:val="000000"/>
        </w:rPr>
        <w:t xml:space="preserve"> </w:t>
      </w:r>
      <w:r w:rsidRPr="00642941">
        <w:rPr>
          <w:color w:val="000000"/>
        </w:rPr>
        <w:t>(2024, March).</w:t>
      </w:r>
      <w:r w:rsidRPr="00642941">
        <w:rPr>
          <w:b/>
          <w:bCs/>
          <w:color w:val="0E101A"/>
        </w:rPr>
        <w:t xml:space="preserve"> </w:t>
      </w:r>
      <w:r w:rsidRPr="00642941">
        <w:rPr>
          <w:i/>
          <w:iCs/>
          <w:color w:val="000000"/>
        </w:rPr>
        <w:t>Collaborative versus independent learning in young children’s educational YouTube videos</w:t>
      </w:r>
      <w:r w:rsidRPr="00642941">
        <w:rPr>
          <w:i/>
          <w:lang w:val="en"/>
        </w:rPr>
        <w:t>.</w:t>
      </w:r>
      <w:r w:rsidRPr="00642941">
        <w:rPr>
          <w:b/>
          <w:bCs/>
          <w:i/>
          <w:lang w:val="en"/>
        </w:rPr>
        <w:t xml:space="preserve"> </w:t>
      </w:r>
      <w:r w:rsidRPr="00642941">
        <w:rPr>
          <w:color w:val="000000"/>
        </w:rPr>
        <w:t>Poster presented at the Cognitive Development Society Meeting. Pasadena, CA.</w:t>
      </w:r>
    </w:p>
    <w:p w14:paraId="41B7575A" w14:textId="58D8758E" w:rsidR="00642941" w:rsidRPr="00642941" w:rsidRDefault="00FC0302" w:rsidP="00DB3D51">
      <w:pPr>
        <w:pStyle w:val="ListParagraph"/>
        <w:numPr>
          <w:ilvl w:val="0"/>
          <w:numId w:val="12"/>
        </w:numPr>
        <w:tabs>
          <w:tab w:val="left" w:pos="360"/>
        </w:tabs>
        <w:ind w:hanging="720"/>
        <w:rPr>
          <w:bCs/>
          <w:color w:val="000000" w:themeColor="text1"/>
        </w:rPr>
      </w:pPr>
      <w:r w:rsidRPr="00642941">
        <w:rPr>
          <w:color w:val="000000" w:themeColor="text1"/>
        </w:rPr>
        <w:lastRenderedPageBreak/>
        <w:t xml:space="preserve">*Shin, A., </w:t>
      </w:r>
      <w:r w:rsidR="00CA0916">
        <w:rPr>
          <w:color w:val="000000" w:themeColor="text1"/>
        </w:rPr>
        <w:t>*</w:t>
      </w:r>
      <w:proofErr w:type="spellStart"/>
      <w:r w:rsidRPr="00642941">
        <w:rPr>
          <w:color w:val="000000" w:themeColor="text1"/>
        </w:rPr>
        <w:t>Ardiano</w:t>
      </w:r>
      <w:proofErr w:type="spellEnd"/>
      <w:r w:rsidRPr="00642941">
        <w:rPr>
          <w:color w:val="000000" w:themeColor="text1"/>
        </w:rPr>
        <w:t xml:space="preserve"> Longo, S., </w:t>
      </w:r>
      <w:r w:rsidR="00CA0916">
        <w:rPr>
          <w:color w:val="000000" w:themeColor="text1"/>
        </w:rPr>
        <w:t>*</w:t>
      </w:r>
      <w:r w:rsidRPr="00642941">
        <w:rPr>
          <w:color w:val="000000" w:themeColor="text1"/>
        </w:rPr>
        <w:t xml:space="preserve">Avakian, A., </w:t>
      </w:r>
      <w:r w:rsidR="00CA0916">
        <w:rPr>
          <w:color w:val="000000" w:themeColor="text1"/>
        </w:rPr>
        <w:t>*</w:t>
      </w:r>
      <w:proofErr w:type="spellStart"/>
      <w:r w:rsidRPr="00642941">
        <w:rPr>
          <w:color w:val="000000" w:themeColor="text1"/>
        </w:rPr>
        <w:t>Lassaigne</w:t>
      </w:r>
      <w:proofErr w:type="spellEnd"/>
      <w:r w:rsidRPr="00642941">
        <w:rPr>
          <w:color w:val="000000" w:themeColor="text1"/>
        </w:rPr>
        <w:t xml:space="preserve">, M., </w:t>
      </w:r>
      <w:r w:rsidR="00CA0916">
        <w:rPr>
          <w:color w:val="000000" w:themeColor="text1"/>
        </w:rPr>
        <w:t>*</w:t>
      </w:r>
      <w:proofErr w:type="spellStart"/>
      <w:r w:rsidRPr="00642941">
        <w:rPr>
          <w:color w:val="000000" w:themeColor="text1"/>
        </w:rPr>
        <w:t>VonSchonfeldt</w:t>
      </w:r>
      <w:proofErr w:type="spellEnd"/>
      <w:r w:rsidRPr="00642941">
        <w:rPr>
          <w:color w:val="000000" w:themeColor="text1"/>
        </w:rPr>
        <w:t xml:space="preserve">, W., Dore, R., Bonus, A., &amp; </w:t>
      </w:r>
      <w:r w:rsidRPr="00642941">
        <w:rPr>
          <w:b/>
          <w:color w:val="000000"/>
        </w:rPr>
        <w:t>Bower, C. A.</w:t>
      </w:r>
      <w:r w:rsidRPr="00642941">
        <w:rPr>
          <w:bCs/>
          <w:color w:val="000000"/>
        </w:rPr>
        <w:t xml:space="preserve"> </w:t>
      </w:r>
      <w:r w:rsidRPr="00642941">
        <w:rPr>
          <w:color w:val="000000"/>
        </w:rPr>
        <w:t xml:space="preserve">(2024, March). </w:t>
      </w:r>
      <w:r w:rsidRPr="00642941">
        <w:rPr>
          <w:i/>
          <w:iCs/>
          <w:highlight w:val="white"/>
        </w:rPr>
        <w:t>Gender-stereotyped conformity in YouTube videos viewed by 3- to 5-year-olds</w:t>
      </w:r>
      <w:r w:rsidRPr="00642941">
        <w:rPr>
          <w:i/>
          <w:lang w:val="en"/>
        </w:rPr>
        <w:t>.</w:t>
      </w:r>
      <w:r w:rsidRPr="00642941">
        <w:rPr>
          <w:b/>
          <w:bCs/>
          <w:i/>
          <w:lang w:val="en"/>
        </w:rPr>
        <w:t xml:space="preserve"> </w:t>
      </w:r>
      <w:r w:rsidRPr="00642941">
        <w:rPr>
          <w:color w:val="000000"/>
        </w:rPr>
        <w:t>Poster presented at the Cognitive Development Society Meeting. Pasadena, CA.</w:t>
      </w:r>
    </w:p>
    <w:p w14:paraId="10C2CBDF" w14:textId="01CE0D14" w:rsidR="00642941" w:rsidRPr="00AC2090" w:rsidRDefault="00B87287" w:rsidP="00DB3D51">
      <w:pPr>
        <w:pStyle w:val="ListParagraph"/>
        <w:numPr>
          <w:ilvl w:val="0"/>
          <w:numId w:val="12"/>
        </w:numPr>
        <w:tabs>
          <w:tab w:val="left" w:pos="360"/>
        </w:tabs>
        <w:ind w:hanging="720"/>
        <w:rPr>
          <w:bCs/>
          <w:color w:val="000000" w:themeColor="text1"/>
        </w:rPr>
      </w:pPr>
      <w:r w:rsidRPr="00642941">
        <w:rPr>
          <w:color w:val="000000" w:themeColor="text1"/>
        </w:rPr>
        <w:t>*</w:t>
      </w:r>
      <w:proofErr w:type="spellStart"/>
      <w:r w:rsidRPr="00642941">
        <w:rPr>
          <w:color w:val="000000" w:themeColor="text1"/>
        </w:rPr>
        <w:t>VonSchonfeldt</w:t>
      </w:r>
      <w:proofErr w:type="spellEnd"/>
      <w:r w:rsidRPr="00642941">
        <w:rPr>
          <w:color w:val="000000" w:themeColor="text1"/>
        </w:rPr>
        <w:t xml:space="preserve">, W., </w:t>
      </w:r>
      <w:r w:rsidR="00CA0916">
        <w:rPr>
          <w:color w:val="000000" w:themeColor="text1"/>
        </w:rPr>
        <w:t>*</w:t>
      </w:r>
      <w:r w:rsidRPr="00642941">
        <w:rPr>
          <w:color w:val="000000" w:themeColor="text1"/>
        </w:rPr>
        <w:t xml:space="preserve">Avakian, A., </w:t>
      </w:r>
      <w:r w:rsidR="00CA0916">
        <w:rPr>
          <w:color w:val="000000" w:themeColor="text1"/>
        </w:rPr>
        <w:t>*</w:t>
      </w:r>
      <w:proofErr w:type="spellStart"/>
      <w:r w:rsidRPr="00642941">
        <w:rPr>
          <w:color w:val="000000" w:themeColor="text1"/>
        </w:rPr>
        <w:t>Ardiano</w:t>
      </w:r>
      <w:proofErr w:type="spellEnd"/>
      <w:r w:rsidRPr="00642941">
        <w:rPr>
          <w:color w:val="000000" w:themeColor="text1"/>
        </w:rPr>
        <w:t xml:space="preserve"> Longo, S., </w:t>
      </w:r>
      <w:r w:rsidR="00CA0916">
        <w:rPr>
          <w:color w:val="000000" w:themeColor="text1"/>
        </w:rPr>
        <w:t>*</w:t>
      </w:r>
      <w:proofErr w:type="spellStart"/>
      <w:r w:rsidRPr="00642941">
        <w:rPr>
          <w:color w:val="000000" w:themeColor="text1"/>
        </w:rPr>
        <w:t>Lassaigne</w:t>
      </w:r>
      <w:proofErr w:type="spellEnd"/>
      <w:r w:rsidRPr="00642941">
        <w:rPr>
          <w:color w:val="000000" w:themeColor="text1"/>
        </w:rPr>
        <w:t xml:space="preserve">, M., </w:t>
      </w:r>
      <w:r w:rsidR="00CA0916">
        <w:rPr>
          <w:color w:val="000000" w:themeColor="text1"/>
        </w:rPr>
        <w:t>*</w:t>
      </w:r>
      <w:r w:rsidRPr="00642941">
        <w:rPr>
          <w:color w:val="000000" w:themeColor="text1"/>
        </w:rPr>
        <w:t xml:space="preserve">Padilla, G., </w:t>
      </w:r>
      <w:r w:rsidR="00CA0916">
        <w:rPr>
          <w:color w:val="000000" w:themeColor="text1"/>
        </w:rPr>
        <w:t>*</w:t>
      </w:r>
      <w:r w:rsidRPr="00642941">
        <w:rPr>
          <w:color w:val="000000" w:themeColor="text1"/>
        </w:rPr>
        <w:t xml:space="preserve">Shin, A., Dore, R., Bonus, A., &amp; </w:t>
      </w:r>
      <w:r w:rsidRPr="00642941">
        <w:rPr>
          <w:b/>
          <w:color w:val="000000"/>
        </w:rPr>
        <w:t>Bower, C. A.</w:t>
      </w:r>
      <w:r w:rsidRPr="00642941">
        <w:rPr>
          <w:bCs/>
          <w:color w:val="000000"/>
        </w:rPr>
        <w:t xml:space="preserve"> </w:t>
      </w:r>
      <w:r w:rsidRPr="00642941">
        <w:rPr>
          <w:color w:val="000000"/>
        </w:rPr>
        <w:t xml:space="preserve">(2024, March). </w:t>
      </w:r>
      <w:r w:rsidRPr="00642941">
        <w:rPr>
          <w:i/>
          <w:lang w:val="en"/>
        </w:rPr>
        <w:t>Quality of spatial language in YouTube videos watched by 3-to-5-year-olds: Associations with caregiver education.</w:t>
      </w:r>
      <w:r w:rsidRPr="00642941">
        <w:rPr>
          <w:b/>
          <w:bCs/>
          <w:i/>
          <w:lang w:val="en"/>
        </w:rPr>
        <w:t xml:space="preserve"> </w:t>
      </w:r>
      <w:r w:rsidRPr="00642941">
        <w:rPr>
          <w:color w:val="000000"/>
        </w:rPr>
        <w:t>Poster presented at the Cognitive Development Society Meeting. Pasadena, CA.</w:t>
      </w:r>
    </w:p>
    <w:p w14:paraId="76D42351" w14:textId="59C16901" w:rsidR="00AC2090" w:rsidRPr="00642941" w:rsidRDefault="00AC2090" w:rsidP="00A9355B">
      <w:pPr>
        <w:pStyle w:val="ListParagraph"/>
        <w:numPr>
          <w:ilvl w:val="0"/>
          <w:numId w:val="12"/>
        </w:numPr>
        <w:tabs>
          <w:tab w:val="left" w:pos="360"/>
        </w:tabs>
        <w:ind w:hanging="720"/>
        <w:rPr>
          <w:bCs/>
          <w:color w:val="000000" w:themeColor="text1"/>
        </w:rPr>
      </w:pPr>
      <w:r w:rsidRPr="00642941">
        <w:rPr>
          <w:bCs/>
          <w:color w:val="000000" w:themeColor="text1"/>
        </w:rPr>
        <w:t>*</w:t>
      </w:r>
      <w:proofErr w:type="spellStart"/>
      <w:r w:rsidRPr="00642941">
        <w:rPr>
          <w:color w:val="000000" w:themeColor="text1"/>
        </w:rPr>
        <w:t>Ardiano</w:t>
      </w:r>
      <w:proofErr w:type="spellEnd"/>
      <w:r w:rsidRPr="00642941">
        <w:rPr>
          <w:color w:val="000000" w:themeColor="text1"/>
        </w:rPr>
        <w:t xml:space="preserve"> Longo, S., </w:t>
      </w:r>
      <w:r>
        <w:rPr>
          <w:color w:val="000000" w:themeColor="text1"/>
        </w:rPr>
        <w:t>*</w:t>
      </w:r>
      <w:r w:rsidRPr="00642941">
        <w:rPr>
          <w:color w:val="000000" w:themeColor="text1"/>
        </w:rPr>
        <w:t xml:space="preserve">Avakian, A., </w:t>
      </w:r>
      <w:r>
        <w:rPr>
          <w:color w:val="000000" w:themeColor="text1"/>
        </w:rPr>
        <w:t>*</w:t>
      </w:r>
      <w:r w:rsidRPr="00642941">
        <w:rPr>
          <w:color w:val="000000" w:themeColor="text1"/>
        </w:rPr>
        <w:t xml:space="preserve">Shin, A., </w:t>
      </w:r>
      <w:r>
        <w:rPr>
          <w:color w:val="000000" w:themeColor="text1"/>
        </w:rPr>
        <w:t>*</w:t>
      </w:r>
      <w:proofErr w:type="spellStart"/>
      <w:r w:rsidRPr="00642941">
        <w:rPr>
          <w:color w:val="000000" w:themeColor="text1"/>
        </w:rPr>
        <w:t>VonSchonfeldt</w:t>
      </w:r>
      <w:proofErr w:type="spellEnd"/>
      <w:r w:rsidRPr="00642941">
        <w:rPr>
          <w:color w:val="000000" w:themeColor="text1"/>
        </w:rPr>
        <w:t xml:space="preserve">, W., Dore, R., Bonus, A., &amp; </w:t>
      </w:r>
      <w:r w:rsidRPr="00642941">
        <w:rPr>
          <w:b/>
          <w:color w:val="000000"/>
        </w:rPr>
        <w:t>Bower, C. A.</w:t>
      </w:r>
      <w:r w:rsidRPr="00642941">
        <w:rPr>
          <w:bCs/>
          <w:color w:val="000000"/>
        </w:rPr>
        <w:t xml:space="preserve"> </w:t>
      </w:r>
      <w:r w:rsidRPr="00642941">
        <w:rPr>
          <w:color w:val="000000"/>
        </w:rPr>
        <w:t xml:space="preserve">(2024, March). </w:t>
      </w:r>
      <w:r>
        <w:rPr>
          <w:bCs/>
          <w:i/>
          <w:iCs/>
          <w:highlight w:val="white"/>
          <w:lang w:val="en"/>
        </w:rPr>
        <w:t>Family</w:t>
      </w:r>
      <w:r w:rsidRPr="00642941">
        <w:rPr>
          <w:bCs/>
          <w:i/>
          <w:iCs/>
          <w:highlight w:val="white"/>
          <w:lang w:val="en"/>
        </w:rPr>
        <w:t xml:space="preserve"> structure in YouTube videos for 3-to-5-year-olds</w:t>
      </w:r>
      <w:r w:rsidRPr="00642941">
        <w:rPr>
          <w:i/>
          <w:lang w:val="en"/>
        </w:rPr>
        <w:t>.</w:t>
      </w:r>
      <w:r w:rsidRPr="00642941">
        <w:rPr>
          <w:b/>
          <w:bCs/>
          <w:i/>
          <w:lang w:val="en"/>
        </w:rPr>
        <w:t xml:space="preserve"> </w:t>
      </w:r>
      <w:r w:rsidRPr="00642941">
        <w:rPr>
          <w:color w:val="000000"/>
        </w:rPr>
        <w:t xml:space="preserve">Poster presented at the </w:t>
      </w:r>
      <w:r>
        <w:rPr>
          <w:color w:val="000000"/>
        </w:rPr>
        <w:t>CSULA Student Symposium</w:t>
      </w:r>
      <w:r w:rsidRPr="00642941">
        <w:rPr>
          <w:color w:val="000000"/>
        </w:rPr>
        <w:t>.</w:t>
      </w:r>
      <w:r>
        <w:rPr>
          <w:color w:val="000000"/>
        </w:rPr>
        <w:t xml:space="preserve"> Los Angeles, CA.</w:t>
      </w:r>
    </w:p>
    <w:p w14:paraId="435BC5A6" w14:textId="3482A633" w:rsidR="00AC2090" w:rsidRPr="00642941" w:rsidRDefault="00AC2090" w:rsidP="00A9355B">
      <w:pPr>
        <w:pStyle w:val="ListParagraph"/>
        <w:numPr>
          <w:ilvl w:val="0"/>
          <w:numId w:val="12"/>
        </w:numPr>
        <w:tabs>
          <w:tab w:val="left" w:pos="360"/>
        </w:tabs>
        <w:ind w:hanging="720"/>
        <w:rPr>
          <w:bCs/>
          <w:color w:val="000000" w:themeColor="text1"/>
        </w:rPr>
      </w:pPr>
      <w:r w:rsidRPr="00642941">
        <w:rPr>
          <w:color w:val="000000" w:themeColor="text1"/>
        </w:rPr>
        <w:t xml:space="preserve">*Avakian, A., </w:t>
      </w:r>
      <w:r>
        <w:rPr>
          <w:color w:val="000000" w:themeColor="text1"/>
        </w:rPr>
        <w:t>*</w:t>
      </w:r>
      <w:proofErr w:type="spellStart"/>
      <w:r w:rsidRPr="00642941">
        <w:rPr>
          <w:color w:val="000000" w:themeColor="text1"/>
        </w:rPr>
        <w:t>VonSchonfeldt</w:t>
      </w:r>
      <w:proofErr w:type="spellEnd"/>
      <w:r w:rsidRPr="00642941">
        <w:rPr>
          <w:color w:val="000000" w:themeColor="text1"/>
        </w:rPr>
        <w:t xml:space="preserve">, W., </w:t>
      </w:r>
      <w:r>
        <w:rPr>
          <w:color w:val="000000" w:themeColor="text1"/>
        </w:rPr>
        <w:t>*</w:t>
      </w:r>
      <w:r w:rsidRPr="00642941">
        <w:rPr>
          <w:color w:val="000000" w:themeColor="text1"/>
        </w:rPr>
        <w:t xml:space="preserve">Shin, A., </w:t>
      </w:r>
      <w:r>
        <w:rPr>
          <w:color w:val="000000" w:themeColor="text1"/>
        </w:rPr>
        <w:t>*</w:t>
      </w:r>
      <w:r w:rsidRPr="00642941">
        <w:rPr>
          <w:color w:val="000000" w:themeColor="text1"/>
        </w:rPr>
        <w:t xml:space="preserve">Padilla, G., </w:t>
      </w:r>
      <w:r>
        <w:rPr>
          <w:color w:val="000000" w:themeColor="text1"/>
        </w:rPr>
        <w:t>*</w:t>
      </w:r>
      <w:proofErr w:type="spellStart"/>
      <w:r w:rsidRPr="00642941">
        <w:rPr>
          <w:color w:val="000000" w:themeColor="text1"/>
        </w:rPr>
        <w:t>Lassaigne</w:t>
      </w:r>
      <w:proofErr w:type="spellEnd"/>
      <w:r w:rsidRPr="00642941">
        <w:rPr>
          <w:color w:val="000000" w:themeColor="text1"/>
        </w:rPr>
        <w:t xml:space="preserve">, M., </w:t>
      </w:r>
      <w:r>
        <w:rPr>
          <w:color w:val="000000" w:themeColor="text1"/>
        </w:rPr>
        <w:t>*</w:t>
      </w:r>
      <w:proofErr w:type="spellStart"/>
      <w:r w:rsidRPr="00642941">
        <w:rPr>
          <w:color w:val="000000" w:themeColor="text1"/>
        </w:rPr>
        <w:t>Ardiano</w:t>
      </w:r>
      <w:proofErr w:type="spellEnd"/>
      <w:r w:rsidRPr="00642941">
        <w:rPr>
          <w:color w:val="000000" w:themeColor="text1"/>
        </w:rPr>
        <w:t xml:space="preserve"> Longo, S., Dore, R., Bonus, A., &amp; </w:t>
      </w:r>
      <w:r w:rsidRPr="00642941">
        <w:rPr>
          <w:b/>
          <w:color w:val="000000"/>
        </w:rPr>
        <w:t>Bower, C. A.</w:t>
      </w:r>
      <w:r w:rsidRPr="00642941">
        <w:rPr>
          <w:bCs/>
          <w:color w:val="000000"/>
        </w:rPr>
        <w:t xml:space="preserve"> </w:t>
      </w:r>
      <w:r w:rsidRPr="00642941">
        <w:rPr>
          <w:color w:val="000000"/>
        </w:rPr>
        <w:t xml:space="preserve">(2024, March). </w:t>
      </w:r>
      <w:r w:rsidRPr="00642941">
        <w:rPr>
          <w:bCs/>
          <w:i/>
          <w:lang w:val="en"/>
        </w:rPr>
        <w:t xml:space="preserve">Prevalence of math language in YouTube videos watched by 3-to-5-year-olds: Are there differences by child gender and parent education? </w:t>
      </w:r>
      <w:r w:rsidRPr="00642941">
        <w:rPr>
          <w:color w:val="000000"/>
        </w:rPr>
        <w:t xml:space="preserve">Poster presented at the </w:t>
      </w:r>
      <w:r>
        <w:rPr>
          <w:color w:val="000000"/>
        </w:rPr>
        <w:t>CSULA Student Symposium</w:t>
      </w:r>
      <w:r w:rsidRPr="00642941">
        <w:rPr>
          <w:color w:val="000000"/>
        </w:rPr>
        <w:t>.</w:t>
      </w:r>
      <w:r>
        <w:rPr>
          <w:color w:val="000000"/>
        </w:rPr>
        <w:t xml:space="preserve"> Los Angeles, CA.</w:t>
      </w:r>
    </w:p>
    <w:p w14:paraId="32BA4873" w14:textId="7497FEFE" w:rsidR="00AC2090" w:rsidRPr="00642941" w:rsidRDefault="00AC2090" w:rsidP="00A9355B">
      <w:pPr>
        <w:pStyle w:val="ListParagraph"/>
        <w:numPr>
          <w:ilvl w:val="0"/>
          <w:numId w:val="12"/>
        </w:numPr>
        <w:tabs>
          <w:tab w:val="left" w:pos="360"/>
        </w:tabs>
        <w:ind w:hanging="720"/>
        <w:rPr>
          <w:bCs/>
          <w:color w:val="000000" w:themeColor="text1"/>
        </w:rPr>
      </w:pPr>
      <w:r w:rsidRPr="00642941">
        <w:rPr>
          <w:color w:val="000000" w:themeColor="text1"/>
        </w:rPr>
        <w:t>*</w:t>
      </w:r>
      <w:proofErr w:type="spellStart"/>
      <w:r w:rsidRPr="00642941">
        <w:rPr>
          <w:color w:val="000000" w:themeColor="text1"/>
        </w:rPr>
        <w:t>Lassaigne</w:t>
      </w:r>
      <w:proofErr w:type="spellEnd"/>
      <w:r w:rsidRPr="00642941">
        <w:rPr>
          <w:color w:val="000000" w:themeColor="text1"/>
        </w:rPr>
        <w:t xml:space="preserve">, M., </w:t>
      </w:r>
      <w:r w:rsidR="00E057FF">
        <w:rPr>
          <w:color w:val="000000" w:themeColor="text1"/>
        </w:rPr>
        <w:t xml:space="preserve">Plascencia, E., </w:t>
      </w:r>
      <w:r w:rsidRPr="00642941">
        <w:rPr>
          <w:color w:val="000000" w:themeColor="text1"/>
        </w:rPr>
        <w:t xml:space="preserve">Dore, R., Bonus, A., &amp; </w:t>
      </w:r>
      <w:r w:rsidRPr="00642941">
        <w:rPr>
          <w:b/>
          <w:color w:val="000000"/>
        </w:rPr>
        <w:t>Bower, C. A.</w:t>
      </w:r>
      <w:r w:rsidRPr="00642941">
        <w:rPr>
          <w:bCs/>
          <w:color w:val="000000"/>
        </w:rPr>
        <w:t xml:space="preserve"> </w:t>
      </w:r>
      <w:r w:rsidRPr="00642941">
        <w:rPr>
          <w:color w:val="000000"/>
        </w:rPr>
        <w:t xml:space="preserve">(2024, March). </w:t>
      </w:r>
      <w:r w:rsidRPr="00642941">
        <w:rPr>
          <w:i/>
          <w:iCs/>
          <w:color w:val="000000" w:themeColor="text1"/>
        </w:rPr>
        <w:t>Conceptual, social, and practical life skills in young children’s educational YouTube videos: Associations with parental education</w:t>
      </w:r>
      <w:r w:rsidRPr="00642941">
        <w:rPr>
          <w:i/>
          <w:lang w:val="en"/>
        </w:rPr>
        <w:t>.</w:t>
      </w:r>
      <w:r w:rsidRPr="00642941">
        <w:rPr>
          <w:b/>
          <w:bCs/>
          <w:i/>
          <w:lang w:val="en"/>
        </w:rPr>
        <w:t xml:space="preserve"> </w:t>
      </w:r>
      <w:r w:rsidRPr="00642941">
        <w:rPr>
          <w:color w:val="000000"/>
        </w:rPr>
        <w:t xml:space="preserve">Poster presented at the </w:t>
      </w:r>
      <w:r>
        <w:rPr>
          <w:color w:val="000000"/>
        </w:rPr>
        <w:t>CSULA Student Symposium</w:t>
      </w:r>
      <w:r w:rsidRPr="00642941">
        <w:rPr>
          <w:color w:val="000000"/>
        </w:rPr>
        <w:t>.</w:t>
      </w:r>
      <w:r>
        <w:rPr>
          <w:color w:val="000000"/>
        </w:rPr>
        <w:t xml:space="preserve"> Los Angeles, CA.</w:t>
      </w:r>
    </w:p>
    <w:p w14:paraId="2F7A20C5" w14:textId="3749DC7C" w:rsidR="00AC2090" w:rsidRPr="007964D5" w:rsidRDefault="00AC2090" w:rsidP="00AC2090">
      <w:pPr>
        <w:pStyle w:val="ListParagraph"/>
        <w:numPr>
          <w:ilvl w:val="0"/>
          <w:numId w:val="12"/>
        </w:numPr>
        <w:tabs>
          <w:tab w:val="left" w:pos="360"/>
        </w:tabs>
        <w:ind w:hanging="720"/>
        <w:rPr>
          <w:bCs/>
          <w:color w:val="000000" w:themeColor="text1"/>
        </w:rPr>
      </w:pPr>
      <w:r w:rsidRPr="00642941">
        <w:rPr>
          <w:color w:val="000000" w:themeColor="text1"/>
        </w:rPr>
        <w:t xml:space="preserve">*Plascencia, E., </w:t>
      </w:r>
      <w:r>
        <w:rPr>
          <w:color w:val="000000" w:themeColor="text1"/>
        </w:rPr>
        <w:t>*</w:t>
      </w:r>
      <w:proofErr w:type="spellStart"/>
      <w:r w:rsidRPr="00642941">
        <w:rPr>
          <w:color w:val="000000" w:themeColor="text1"/>
        </w:rPr>
        <w:t>Lassaigne</w:t>
      </w:r>
      <w:proofErr w:type="spellEnd"/>
      <w:r w:rsidRPr="00642941">
        <w:rPr>
          <w:color w:val="000000" w:themeColor="text1"/>
        </w:rPr>
        <w:t xml:space="preserve">, M., Dore, R., Bonus, A., &amp; </w:t>
      </w:r>
      <w:r w:rsidRPr="00642941">
        <w:rPr>
          <w:b/>
          <w:color w:val="000000"/>
        </w:rPr>
        <w:t>Bower, C. A.</w:t>
      </w:r>
      <w:r w:rsidRPr="00642941">
        <w:rPr>
          <w:bCs/>
          <w:color w:val="000000"/>
        </w:rPr>
        <w:t xml:space="preserve"> </w:t>
      </w:r>
      <w:r w:rsidRPr="00642941">
        <w:rPr>
          <w:color w:val="000000"/>
        </w:rPr>
        <w:t>(2024, March).</w:t>
      </w:r>
      <w:r w:rsidRPr="00642941">
        <w:rPr>
          <w:b/>
          <w:bCs/>
          <w:color w:val="0E101A"/>
        </w:rPr>
        <w:t xml:space="preserve"> </w:t>
      </w:r>
      <w:r>
        <w:rPr>
          <w:i/>
          <w:iCs/>
          <w:color w:val="000000"/>
        </w:rPr>
        <w:t>Problem-solving and social learning skills through sing-along YouTube videos</w:t>
      </w:r>
      <w:r w:rsidRPr="00642941">
        <w:rPr>
          <w:i/>
          <w:lang w:val="en"/>
        </w:rPr>
        <w:t>.</w:t>
      </w:r>
      <w:r w:rsidRPr="00642941">
        <w:rPr>
          <w:b/>
          <w:bCs/>
          <w:i/>
          <w:lang w:val="en"/>
        </w:rPr>
        <w:t xml:space="preserve"> </w:t>
      </w:r>
      <w:r w:rsidRPr="00642941">
        <w:rPr>
          <w:color w:val="000000"/>
        </w:rPr>
        <w:t xml:space="preserve">Poster presented at the </w:t>
      </w:r>
      <w:r>
        <w:rPr>
          <w:color w:val="000000"/>
        </w:rPr>
        <w:t>CSULA Student Symposium</w:t>
      </w:r>
      <w:r w:rsidRPr="00642941">
        <w:rPr>
          <w:color w:val="000000"/>
        </w:rPr>
        <w:t>.</w:t>
      </w:r>
      <w:r>
        <w:rPr>
          <w:color w:val="000000"/>
        </w:rPr>
        <w:t xml:space="preserve"> Los Angeles, CA. [</w:t>
      </w:r>
      <w:r w:rsidRPr="007964D5">
        <w:rPr>
          <w:b/>
          <w:bCs/>
          <w:i/>
          <w:iCs/>
          <w:color w:val="000000"/>
        </w:rPr>
        <w:t xml:space="preserve">received </w:t>
      </w:r>
      <w:r w:rsidRPr="007964D5">
        <w:rPr>
          <w:b/>
          <w:bCs/>
          <w:i/>
          <w:iCs/>
          <w:color w:val="000000" w:themeColor="text1"/>
        </w:rPr>
        <w:t>award for best poster in education research</w:t>
      </w:r>
      <w:r>
        <w:rPr>
          <w:bCs/>
          <w:color w:val="000000" w:themeColor="text1"/>
        </w:rPr>
        <w:t>]</w:t>
      </w:r>
    </w:p>
    <w:p w14:paraId="7B47F9DC" w14:textId="2D323A01" w:rsidR="00AC2090" w:rsidRPr="0014654E" w:rsidRDefault="00AC2090" w:rsidP="00AC2090">
      <w:pPr>
        <w:pStyle w:val="ListParagraph"/>
        <w:numPr>
          <w:ilvl w:val="0"/>
          <w:numId w:val="12"/>
        </w:numPr>
        <w:tabs>
          <w:tab w:val="left" w:pos="360"/>
        </w:tabs>
        <w:ind w:hanging="720"/>
        <w:rPr>
          <w:bCs/>
          <w:color w:val="000000" w:themeColor="text1"/>
        </w:rPr>
      </w:pPr>
      <w:r w:rsidRPr="00642941">
        <w:rPr>
          <w:color w:val="000000" w:themeColor="text1"/>
        </w:rPr>
        <w:t xml:space="preserve">*Shin, A., </w:t>
      </w:r>
      <w:r>
        <w:rPr>
          <w:color w:val="000000" w:themeColor="text1"/>
        </w:rPr>
        <w:t>*</w:t>
      </w:r>
      <w:proofErr w:type="spellStart"/>
      <w:r w:rsidRPr="00642941">
        <w:rPr>
          <w:color w:val="000000" w:themeColor="text1"/>
        </w:rPr>
        <w:t>Ardiano</w:t>
      </w:r>
      <w:proofErr w:type="spellEnd"/>
      <w:r w:rsidRPr="00642941">
        <w:rPr>
          <w:color w:val="000000" w:themeColor="text1"/>
        </w:rPr>
        <w:t xml:space="preserve"> Longo, S., </w:t>
      </w:r>
      <w:r>
        <w:rPr>
          <w:color w:val="000000" w:themeColor="text1"/>
        </w:rPr>
        <w:t>*</w:t>
      </w:r>
      <w:r w:rsidRPr="00642941">
        <w:rPr>
          <w:color w:val="000000" w:themeColor="text1"/>
        </w:rPr>
        <w:t xml:space="preserve">Avakian, A., </w:t>
      </w:r>
      <w:r>
        <w:rPr>
          <w:color w:val="000000" w:themeColor="text1"/>
        </w:rPr>
        <w:t>*</w:t>
      </w:r>
      <w:proofErr w:type="spellStart"/>
      <w:r w:rsidRPr="00642941">
        <w:rPr>
          <w:color w:val="000000" w:themeColor="text1"/>
        </w:rPr>
        <w:t>Lassaigne</w:t>
      </w:r>
      <w:proofErr w:type="spellEnd"/>
      <w:r w:rsidRPr="00642941">
        <w:rPr>
          <w:color w:val="000000" w:themeColor="text1"/>
        </w:rPr>
        <w:t xml:space="preserve">, M., </w:t>
      </w:r>
      <w:r>
        <w:rPr>
          <w:color w:val="000000" w:themeColor="text1"/>
        </w:rPr>
        <w:t>*</w:t>
      </w:r>
      <w:proofErr w:type="spellStart"/>
      <w:r w:rsidRPr="00642941">
        <w:rPr>
          <w:color w:val="000000" w:themeColor="text1"/>
        </w:rPr>
        <w:t>VonSchonfeldt</w:t>
      </w:r>
      <w:proofErr w:type="spellEnd"/>
      <w:r w:rsidRPr="00642941">
        <w:rPr>
          <w:color w:val="000000" w:themeColor="text1"/>
        </w:rPr>
        <w:t xml:space="preserve">, W., Dore, R., Bonus, A., &amp; </w:t>
      </w:r>
      <w:r w:rsidRPr="00642941">
        <w:rPr>
          <w:b/>
          <w:color w:val="000000"/>
        </w:rPr>
        <w:t>Bower, C. A.</w:t>
      </w:r>
      <w:r w:rsidRPr="00642941">
        <w:rPr>
          <w:bCs/>
          <w:color w:val="000000"/>
        </w:rPr>
        <w:t xml:space="preserve"> </w:t>
      </w:r>
      <w:r w:rsidRPr="00642941">
        <w:rPr>
          <w:color w:val="000000"/>
        </w:rPr>
        <w:t xml:space="preserve">(2024, March). </w:t>
      </w:r>
      <w:r w:rsidRPr="00642941">
        <w:rPr>
          <w:i/>
          <w:iCs/>
          <w:highlight w:val="white"/>
        </w:rPr>
        <w:t>Gender-stereotyped conformity in YouTube videos viewed by 3- to 5-year-olds</w:t>
      </w:r>
      <w:r w:rsidRPr="00642941">
        <w:rPr>
          <w:i/>
          <w:lang w:val="en"/>
        </w:rPr>
        <w:t>.</w:t>
      </w:r>
      <w:r w:rsidRPr="00642941">
        <w:rPr>
          <w:b/>
          <w:bCs/>
          <w:i/>
          <w:lang w:val="en"/>
        </w:rPr>
        <w:t xml:space="preserve"> </w:t>
      </w:r>
      <w:r w:rsidRPr="00642941">
        <w:rPr>
          <w:color w:val="000000"/>
        </w:rPr>
        <w:t xml:space="preserve">Poster presented at the </w:t>
      </w:r>
      <w:r>
        <w:rPr>
          <w:color w:val="000000"/>
        </w:rPr>
        <w:t>CSULA Student Symposium</w:t>
      </w:r>
      <w:r w:rsidRPr="00642941">
        <w:rPr>
          <w:color w:val="000000"/>
        </w:rPr>
        <w:t>.</w:t>
      </w:r>
      <w:r>
        <w:rPr>
          <w:color w:val="000000"/>
        </w:rPr>
        <w:t xml:space="preserve"> Los Angeles, CA.</w:t>
      </w:r>
    </w:p>
    <w:p w14:paraId="593F9215" w14:textId="0EB2237C" w:rsidR="00AC2090" w:rsidRPr="00AC2090" w:rsidRDefault="00AC2090" w:rsidP="00AC2090">
      <w:pPr>
        <w:pStyle w:val="ListParagraph"/>
        <w:numPr>
          <w:ilvl w:val="0"/>
          <w:numId w:val="12"/>
        </w:numPr>
        <w:tabs>
          <w:tab w:val="left" w:pos="360"/>
        </w:tabs>
        <w:ind w:hanging="720"/>
        <w:rPr>
          <w:bCs/>
          <w:color w:val="000000" w:themeColor="text1"/>
        </w:rPr>
      </w:pPr>
      <w:r w:rsidRPr="00642941">
        <w:rPr>
          <w:color w:val="000000" w:themeColor="text1"/>
        </w:rPr>
        <w:t>*</w:t>
      </w:r>
      <w:proofErr w:type="spellStart"/>
      <w:r w:rsidRPr="00642941">
        <w:rPr>
          <w:color w:val="000000" w:themeColor="text1"/>
        </w:rPr>
        <w:t>VonSchonfeldt</w:t>
      </w:r>
      <w:proofErr w:type="spellEnd"/>
      <w:r w:rsidRPr="00642941">
        <w:rPr>
          <w:color w:val="000000" w:themeColor="text1"/>
        </w:rPr>
        <w:t xml:space="preserve">, W., </w:t>
      </w:r>
      <w:r>
        <w:rPr>
          <w:color w:val="000000" w:themeColor="text1"/>
        </w:rPr>
        <w:t>*</w:t>
      </w:r>
      <w:r w:rsidRPr="00642941">
        <w:rPr>
          <w:color w:val="000000" w:themeColor="text1"/>
        </w:rPr>
        <w:t xml:space="preserve">Avakian, A., </w:t>
      </w:r>
      <w:r>
        <w:rPr>
          <w:color w:val="000000" w:themeColor="text1"/>
        </w:rPr>
        <w:t>*</w:t>
      </w:r>
      <w:proofErr w:type="spellStart"/>
      <w:r w:rsidRPr="00642941">
        <w:rPr>
          <w:color w:val="000000" w:themeColor="text1"/>
        </w:rPr>
        <w:t>Ardiano</w:t>
      </w:r>
      <w:proofErr w:type="spellEnd"/>
      <w:r w:rsidRPr="00642941">
        <w:rPr>
          <w:color w:val="000000" w:themeColor="text1"/>
        </w:rPr>
        <w:t xml:space="preserve"> Longo, S., </w:t>
      </w:r>
      <w:r>
        <w:rPr>
          <w:color w:val="000000" w:themeColor="text1"/>
        </w:rPr>
        <w:t>*</w:t>
      </w:r>
      <w:proofErr w:type="spellStart"/>
      <w:r w:rsidRPr="00642941">
        <w:rPr>
          <w:color w:val="000000" w:themeColor="text1"/>
        </w:rPr>
        <w:t>Lassaigne</w:t>
      </w:r>
      <w:proofErr w:type="spellEnd"/>
      <w:r w:rsidRPr="00642941">
        <w:rPr>
          <w:color w:val="000000" w:themeColor="text1"/>
        </w:rPr>
        <w:t xml:space="preserve">, M., </w:t>
      </w:r>
      <w:r>
        <w:rPr>
          <w:color w:val="000000" w:themeColor="text1"/>
        </w:rPr>
        <w:t>*</w:t>
      </w:r>
      <w:r w:rsidRPr="00642941">
        <w:rPr>
          <w:color w:val="000000" w:themeColor="text1"/>
        </w:rPr>
        <w:t xml:space="preserve">Padilla, G., </w:t>
      </w:r>
      <w:r>
        <w:rPr>
          <w:color w:val="000000" w:themeColor="text1"/>
        </w:rPr>
        <w:t>*</w:t>
      </w:r>
      <w:r w:rsidRPr="00642941">
        <w:rPr>
          <w:color w:val="000000" w:themeColor="text1"/>
        </w:rPr>
        <w:t xml:space="preserve">Shin, A., Dore, R., Bonus, A., &amp; </w:t>
      </w:r>
      <w:r w:rsidRPr="00642941">
        <w:rPr>
          <w:b/>
          <w:color w:val="000000"/>
        </w:rPr>
        <w:t>Bower, C. A.</w:t>
      </w:r>
      <w:r w:rsidRPr="00642941">
        <w:rPr>
          <w:bCs/>
          <w:color w:val="000000"/>
        </w:rPr>
        <w:t xml:space="preserve"> </w:t>
      </w:r>
      <w:r w:rsidRPr="00642941">
        <w:rPr>
          <w:color w:val="000000"/>
        </w:rPr>
        <w:t xml:space="preserve">(2024, March). </w:t>
      </w:r>
      <w:r>
        <w:rPr>
          <w:i/>
          <w:lang w:val="en"/>
        </w:rPr>
        <w:t>S</w:t>
      </w:r>
      <w:r w:rsidRPr="00642941">
        <w:rPr>
          <w:i/>
          <w:lang w:val="en"/>
        </w:rPr>
        <w:t>patial language in YouTube videos watched by 3-to-5-year-olds.</w:t>
      </w:r>
      <w:r w:rsidRPr="00642941">
        <w:rPr>
          <w:b/>
          <w:bCs/>
          <w:i/>
          <w:lang w:val="en"/>
        </w:rPr>
        <w:t xml:space="preserve"> </w:t>
      </w:r>
      <w:r w:rsidRPr="00642941">
        <w:rPr>
          <w:color w:val="000000"/>
        </w:rPr>
        <w:t xml:space="preserve">Poster presented at the </w:t>
      </w:r>
      <w:r>
        <w:rPr>
          <w:color w:val="000000"/>
        </w:rPr>
        <w:t>CSULA Student Symposium</w:t>
      </w:r>
      <w:r w:rsidRPr="00642941">
        <w:rPr>
          <w:color w:val="000000"/>
        </w:rPr>
        <w:t>.</w:t>
      </w:r>
      <w:r>
        <w:rPr>
          <w:color w:val="000000"/>
        </w:rPr>
        <w:t xml:space="preserve"> Los Angeles, CA.</w:t>
      </w:r>
    </w:p>
    <w:p w14:paraId="4149DECA" w14:textId="77777777" w:rsidR="00642941" w:rsidRPr="00642941" w:rsidRDefault="00436094" w:rsidP="00DB3D51">
      <w:pPr>
        <w:pStyle w:val="ListParagraph"/>
        <w:numPr>
          <w:ilvl w:val="0"/>
          <w:numId w:val="12"/>
        </w:numPr>
        <w:tabs>
          <w:tab w:val="left" w:pos="360"/>
        </w:tabs>
        <w:ind w:hanging="720"/>
        <w:rPr>
          <w:bCs/>
          <w:color w:val="000000" w:themeColor="text1"/>
        </w:rPr>
      </w:pPr>
      <w:r w:rsidRPr="00642941">
        <w:rPr>
          <w:b/>
          <w:color w:val="000000" w:themeColor="text1"/>
        </w:rPr>
        <w:t>Bower, C. A.</w:t>
      </w:r>
      <w:r w:rsidRPr="00642941">
        <w:rPr>
          <w:color w:val="000000" w:themeColor="text1"/>
        </w:rPr>
        <w:t xml:space="preserve"> and Liben, L. S. (2023, October). </w:t>
      </w:r>
      <w:r w:rsidRPr="00642941">
        <w:rPr>
          <w:i/>
          <w:color w:val="000000" w:themeColor="text1"/>
        </w:rPr>
        <w:t>Advancing students’ spatial and STEM Understanding: The moderating role of a teacher’s gesture accuracy.</w:t>
      </w:r>
      <w:r w:rsidRPr="00642941">
        <w:rPr>
          <w:color w:val="000000" w:themeColor="text1"/>
        </w:rPr>
        <w:t xml:space="preserve"> Poster </w:t>
      </w:r>
      <w:r w:rsidR="005A0C37" w:rsidRPr="00642941">
        <w:rPr>
          <w:color w:val="000000" w:themeColor="text1"/>
        </w:rPr>
        <w:t>presented</w:t>
      </w:r>
      <w:r w:rsidRPr="00642941">
        <w:rPr>
          <w:color w:val="000000" w:themeColor="text1"/>
        </w:rPr>
        <w:t xml:space="preserve"> </w:t>
      </w:r>
      <w:r w:rsidR="005A0C37" w:rsidRPr="00642941">
        <w:rPr>
          <w:color w:val="000000" w:themeColor="text1"/>
        </w:rPr>
        <w:t>at</w:t>
      </w:r>
      <w:r w:rsidRPr="00642941">
        <w:rPr>
          <w:color w:val="000000" w:themeColor="text1"/>
        </w:rPr>
        <w:t xml:space="preserve"> the Society for the Study of Human Development 2023 Conference. Philadelphia, PA.</w:t>
      </w:r>
    </w:p>
    <w:p w14:paraId="4178E850" w14:textId="77777777" w:rsidR="00642941" w:rsidRPr="00D90017" w:rsidRDefault="00253564" w:rsidP="00DB3D51">
      <w:pPr>
        <w:pStyle w:val="ListParagraph"/>
        <w:numPr>
          <w:ilvl w:val="0"/>
          <w:numId w:val="12"/>
        </w:numPr>
        <w:tabs>
          <w:tab w:val="left" w:pos="360"/>
        </w:tabs>
        <w:ind w:hanging="720"/>
        <w:rPr>
          <w:bCs/>
          <w:color w:val="000000" w:themeColor="text1"/>
        </w:rPr>
      </w:pPr>
      <w:r w:rsidRPr="00642941">
        <w:rPr>
          <w:bCs/>
          <w:color w:val="000000" w:themeColor="text1"/>
        </w:rPr>
        <w:t xml:space="preserve">*Plascencia, E. &amp; </w:t>
      </w:r>
      <w:r w:rsidRPr="00642941">
        <w:rPr>
          <w:b/>
          <w:color w:val="000000" w:themeColor="text1"/>
        </w:rPr>
        <w:t>Bower, C. A.</w:t>
      </w:r>
      <w:r w:rsidRPr="00642941">
        <w:rPr>
          <w:bCs/>
          <w:color w:val="000000" w:themeColor="text1"/>
        </w:rPr>
        <w:t xml:space="preserve"> (2023, September). </w:t>
      </w:r>
      <w:r w:rsidR="00AB12AF" w:rsidRPr="00642941">
        <w:rPr>
          <w:bCs/>
          <w:i/>
          <w:color w:val="000000" w:themeColor="text1"/>
        </w:rPr>
        <w:t xml:space="preserve">Parent growth mindset, parent math </w:t>
      </w:r>
      <w:r w:rsidR="00AB12AF" w:rsidRPr="00D90017">
        <w:rPr>
          <w:bCs/>
          <w:i/>
          <w:color w:val="000000" w:themeColor="text1"/>
        </w:rPr>
        <w:t>anxiety, home numeracy environment, and child math skills</w:t>
      </w:r>
      <w:r w:rsidRPr="00D90017">
        <w:rPr>
          <w:bCs/>
          <w:color w:val="000000" w:themeColor="text1"/>
        </w:rPr>
        <w:t xml:space="preserve">. Poster presented at the annual CSULA Minority Opportunities in </w:t>
      </w:r>
      <w:proofErr w:type="spellStart"/>
      <w:r w:rsidRPr="00D90017">
        <w:rPr>
          <w:bCs/>
          <w:color w:val="000000" w:themeColor="text1"/>
        </w:rPr>
        <w:t>REsearch</w:t>
      </w:r>
      <w:proofErr w:type="spellEnd"/>
      <w:r w:rsidRPr="00D90017">
        <w:rPr>
          <w:bCs/>
          <w:color w:val="000000" w:themeColor="text1"/>
        </w:rPr>
        <w:t xml:space="preserve"> (MORE) Retreat. Lake Arrowhead, CA.</w:t>
      </w:r>
    </w:p>
    <w:p w14:paraId="30D1B5B1" w14:textId="77777777" w:rsidR="00D90017" w:rsidRPr="00D90017" w:rsidRDefault="00841992" w:rsidP="00D90017">
      <w:pPr>
        <w:pStyle w:val="ListParagraph"/>
        <w:numPr>
          <w:ilvl w:val="0"/>
          <w:numId w:val="12"/>
        </w:numPr>
        <w:tabs>
          <w:tab w:val="left" w:pos="360"/>
        </w:tabs>
        <w:ind w:hanging="720"/>
        <w:rPr>
          <w:bCs/>
          <w:color w:val="000000" w:themeColor="text1"/>
        </w:rPr>
      </w:pPr>
      <w:r w:rsidRPr="00D90017">
        <w:rPr>
          <w:b/>
          <w:color w:val="000000" w:themeColor="text1"/>
        </w:rPr>
        <w:t>Bower, C.</w:t>
      </w:r>
      <w:r w:rsidR="001E1260" w:rsidRPr="00D90017">
        <w:rPr>
          <w:b/>
          <w:color w:val="000000" w:themeColor="text1"/>
        </w:rPr>
        <w:t xml:space="preserve"> A.</w:t>
      </w:r>
      <w:r w:rsidRPr="00D90017">
        <w:rPr>
          <w:color w:val="000000" w:themeColor="text1"/>
        </w:rPr>
        <w:t xml:space="preserve">, Mix, K. S., Yuan, L. &amp; Smith, L. B. (2023, March). </w:t>
      </w:r>
      <w:r w:rsidRPr="00D90017">
        <w:rPr>
          <w:i/>
          <w:iCs/>
          <w:color w:val="000000" w:themeColor="text1"/>
        </w:rPr>
        <w:t>Kindergartners’ ‘smart’ errors in syntactic and approximate place value tasks predict their second-grade multidigit calculation performance</w:t>
      </w:r>
      <w:r w:rsidRPr="00D90017">
        <w:rPr>
          <w:color w:val="000000" w:themeColor="text1"/>
        </w:rPr>
        <w:t xml:space="preserve">. </w:t>
      </w:r>
      <w:r w:rsidRPr="00D90017">
        <w:rPr>
          <w:color w:val="000000"/>
        </w:rPr>
        <w:t>Poster presented at the Biennial Meeting of the Society for Research in Child Development. Salt Lake City, UT.</w:t>
      </w:r>
    </w:p>
    <w:p w14:paraId="0577026A" w14:textId="77777777" w:rsidR="00D90017" w:rsidRPr="00D90017" w:rsidRDefault="00841992" w:rsidP="00D90017">
      <w:pPr>
        <w:pStyle w:val="ListParagraph"/>
        <w:numPr>
          <w:ilvl w:val="0"/>
          <w:numId w:val="12"/>
        </w:numPr>
        <w:tabs>
          <w:tab w:val="left" w:pos="360"/>
        </w:tabs>
        <w:ind w:hanging="720"/>
        <w:rPr>
          <w:bCs/>
          <w:color w:val="000000" w:themeColor="text1"/>
        </w:rPr>
      </w:pPr>
      <w:r w:rsidRPr="00D90017">
        <w:rPr>
          <w:color w:val="000000" w:themeColor="text1"/>
        </w:rPr>
        <w:t>*</w:t>
      </w:r>
      <w:proofErr w:type="spellStart"/>
      <w:r w:rsidRPr="00D90017">
        <w:rPr>
          <w:color w:val="000000" w:themeColor="text1"/>
        </w:rPr>
        <w:t>VonSchonfeldt</w:t>
      </w:r>
      <w:proofErr w:type="spellEnd"/>
      <w:r w:rsidRPr="00D90017">
        <w:rPr>
          <w:color w:val="000000" w:themeColor="text1"/>
        </w:rPr>
        <w:t xml:space="preserve">, W., </w:t>
      </w:r>
      <w:r w:rsidRPr="00D90017">
        <w:rPr>
          <w:b/>
          <w:color w:val="000000"/>
        </w:rPr>
        <w:t>Bower, C.</w:t>
      </w:r>
      <w:r w:rsidR="001E1260" w:rsidRPr="00D90017">
        <w:rPr>
          <w:b/>
          <w:color w:val="000000"/>
        </w:rPr>
        <w:t xml:space="preserve"> A.</w:t>
      </w:r>
      <w:r w:rsidRPr="00D90017">
        <w:rPr>
          <w:bCs/>
          <w:color w:val="000000"/>
        </w:rPr>
        <w:t>,</w:t>
      </w:r>
      <w:r w:rsidRPr="00D90017">
        <w:rPr>
          <w:color w:val="000000"/>
        </w:rPr>
        <w:t xml:space="preserve"> Hirsh-Pasek, K., &amp; </w:t>
      </w:r>
      <w:proofErr w:type="spellStart"/>
      <w:r w:rsidRPr="00D90017">
        <w:rPr>
          <w:color w:val="000000"/>
        </w:rPr>
        <w:t>Golinkoff</w:t>
      </w:r>
      <w:proofErr w:type="spellEnd"/>
      <w:r w:rsidRPr="00D90017">
        <w:rPr>
          <w:color w:val="000000"/>
        </w:rPr>
        <w:t xml:space="preserve">, R. (2023, March). </w:t>
      </w:r>
      <w:r w:rsidRPr="00D90017">
        <w:rPr>
          <w:i/>
        </w:rPr>
        <w:t xml:space="preserve">An exploratory analysis of preschoolers’ structure of spatial language across socioeconomic </w:t>
      </w:r>
      <w:r w:rsidRPr="00D90017">
        <w:rPr>
          <w:i/>
        </w:rPr>
        <w:lastRenderedPageBreak/>
        <w:t>status</w:t>
      </w:r>
      <w:r w:rsidRPr="007C57B2">
        <w:t xml:space="preserve">. </w:t>
      </w:r>
      <w:r w:rsidRPr="00D90017">
        <w:rPr>
          <w:color w:val="000000"/>
        </w:rPr>
        <w:t>Poster presented at the Biennial Meeting of the Society for Research in Child Development. Salt Lake City, UT.</w:t>
      </w:r>
    </w:p>
    <w:p w14:paraId="0AF53C6C" w14:textId="77777777" w:rsidR="00D90017" w:rsidRPr="00D90017" w:rsidRDefault="008802CE" w:rsidP="00D90017">
      <w:pPr>
        <w:pStyle w:val="ListParagraph"/>
        <w:numPr>
          <w:ilvl w:val="0"/>
          <w:numId w:val="12"/>
        </w:numPr>
        <w:tabs>
          <w:tab w:val="left" w:pos="360"/>
        </w:tabs>
        <w:ind w:hanging="720"/>
        <w:rPr>
          <w:bCs/>
          <w:color w:val="000000" w:themeColor="text1"/>
        </w:rPr>
      </w:pPr>
      <w:r w:rsidRPr="00D90017">
        <w:rPr>
          <w:color w:val="000000" w:themeColor="text1"/>
        </w:rPr>
        <w:t xml:space="preserve">Mix, K. S., </w:t>
      </w:r>
      <w:r w:rsidRPr="00D90017">
        <w:rPr>
          <w:b/>
          <w:color w:val="000000" w:themeColor="text1"/>
        </w:rPr>
        <w:t>Bower, C.</w:t>
      </w:r>
      <w:r w:rsidR="001E1260" w:rsidRPr="00D90017">
        <w:rPr>
          <w:b/>
          <w:color w:val="000000" w:themeColor="text1"/>
        </w:rPr>
        <w:t xml:space="preserve"> A.</w:t>
      </w:r>
      <w:r w:rsidRPr="00D90017">
        <w:rPr>
          <w:color w:val="000000" w:themeColor="text1"/>
        </w:rPr>
        <w:t xml:space="preserve">, Yuan, L. &amp; Smith, L. B. (2020, June). </w:t>
      </w:r>
      <w:r w:rsidRPr="00D90017">
        <w:rPr>
          <w:i/>
          <w:iCs/>
          <w:color w:val="000000" w:themeColor="text1"/>
        </w:rPr>
        <w:t>Longitudinal associations between place value and calculation skill</w:t>
      </w:r>
      <w:r w:rsidRPr="00D90017">
        <w:rPr>
          <w:color w:val="000000" w:themeColor="text1"/>
        </w:rPr>
        <w:t>. In K. S. Mix &amp; R. S. Siegler (Chairs) symposium, Understanding Multidigit Number Meanings, accepted for presentation at the annual meeting of the Mathematical Cognition and Learning Society, Dublin, Ireland. (Meeting cancelled due to COVID-19.)</w:t>
      </w:r>
    </w:p>
    <w:p w14:paraId="0A1C4257" w14:textId="77777777" w:rsidR="00D90017" w:rsidRPr="00D90017" w:rsidRDefault="00B81605" w:rsidP="00D90017">
      <w:pPr>
        <w:pStyle w:val="ListParagraph"/>
        <w:numPr>
          <w:ilvl w:val="0"/>
          <w:numId w:val="12"/>
        </w:numPr>
        <w:tabs>
          <w:tab w:val="left" w:pos="360"/>
        </w:tabs>
        <w:ind w:hanging="720"/>
        <w:rPr>
          <w:bCs/>
          <w:color w:val="000000" w:themeColor="text1"/>
        </w:rPr>
      </w:pPr>
      <w:r w:rsidRPr="00D90017">
        <w:rPr>
          <w:b/>
          <w:color w:val="000000"/>
        </w:rPr>
        <w:t>Bower, C.</w:t>
      </w:r>
      <w:r w:rsidR="001E1260" w:rsidRPr="00D90017">
        <w:rPr>
          <w:b/>
          <w:color w:val="000000"/>
        </w:rPr>
        <w:t xml:space="preserve"> A.</w:t>
      </w:r>
      <w:r w:rsidRPr="00D90017">
        <w:rPr>
          <w:color w:val="000000"/>
        </w:rPr>
        <w:t xml:space="preserve">, Zimmermann, L., </w:t>
      </w:r>
      <w:proofErr w:type="spellStart"/>
      <w:r w:rsidRPr="00D90017">
        <w:rPr>
          <w:color w:val="000000"/>
        </w:rPr>
        <w:t>Pritulsky</w:t>
      </w:r>
      <w:proofErr w:type="spellEnd"/>
      <w:r w:rsidRPr="00D90017">
        <w:rPr>
          <w:color w:val="000000"/>
        </w:rPr>
        <w:t xml:space="preserve">, C., Hirsh-Pasek, K., &amp; </w:t>
      </w:r>
      <w:proofErr w:type="spellStart"/>
      <w:r w:rsidRPr="00D90017">
        <w:rPr>
          <w:color w:val="000000"/>
        </w:rPr>
        <w:t>Golinkoff</w:t>
      </w:r>
      <w:proofErr w:type="spellEnd"/>
      <w:r w:rsidRPr="00D90017">
        <w:rPr>
          <w:color w:val="000000"/>
        </w:rPr>
        <w:t xml:space="preserve">, R. (2020, January). </w:t>
      </w:r>
      <w:r w:rsidRPr="00D90017">
        <w:rPr>
          <w:i/>
        </w:rPr>
        <w:t>Effects of spatial instruction on preschoolers’ spatial and math skills: A look at socioeconomic status</w:t>
      </w:r>
      <w:r w:rsidRPr="007C57B2">
        <w:t xml:space="preserve">. </w:t>
      </w:r>
      <w:r w:rsidRPr="00D90017">
        <w:rPr>
          <w:color w:val="000000"/>
        </w:rPr>
        <w:t>Poster presented at the 2020 Annual Institute of Education Sciences PI Meeting, Washington, DC.</w:t>
      </w:r>
    </w:p>
    <w:p w14:paraId="001C80F3" w14:textId="77777777" w:rsidR="00D90017" w:rsidRPr="00D90017" w:rsidRDefault="00105D8F" w:rsidP="00D90017">
      <w:pPr>
        <w:pStyle w:val="ListParagraph"/>
        <w:numPr>
          <w:ilvl w:val="0"/>
          <w:numId w:val="12"/>
        </w:numPr>
        <w:tabs>
          <w:tab w:val="left" w:pos="360"/>
        </w:tabs>
        <w:ind w:hanging="720"/>
        <w:rPr>
          <w:bCs/>
          <w:color w:val="000000" w:themeColor="text1"/>
        </w:rPr>
      </w:pPr>
      <w:r w:rsidRPr="00D90017">
        <w:rPr>
          <w:color w:val="000000"/>
        </w:rPr>
        <w:t>*</w:t>
      </w:r>
      <w:proofErr w:type="spellStart"/>
      <w:r w:rsidR="00AB6526" w:rsidRPr="00D90017">
        <w:rPr>
          <w:color w:val="000000"/>
        </w:rPr>
        <w:t>Pritulsky</w:t>
      </w:r>
      <w:proofErr w:type="spellEnd"/>
      <w:r w:rsidR="00AB6526" w:rsidRPr="00D90017">
        <w:rPr>
          <w:color w:val="000000"/>
        </w:rPr>
        <w:t xml:space="preserve">, C., Odean, R., </w:t>
      </w:r>
      <w:r w:rsidR="00AB6526" w:rsidRPr="00D90017">
        <w:rPr>
          <w:b/>
          <w:color w:val="000000"/>
        </w:rPr>
        <w:t>Bower, C.</w:t>
      </w:r>
      <w:r w:rsidR="001E1260" w:rsidRPr="00D90017">
        <w:rPr>
          <w:b/>
          <w:color w:val="000000"/>
        </w:rPr>
        <w:t xml:space="preserve"> A.</w:t>
      </w:r>
      <w:r w:rsidR="00AB6526" w:rsidRPr="00D90017">
        <w:rPr>
          <w:color w:val="000000"/>
        </w:rPr>
        <w:t xml:space="preserve">, </w:t>
      </w:r>
      <w:proofErr w:type="spellStart"/>
      <w:r w:rsidR="00AB6526" w:rsidRPr="00D90017">
        <w:rPr>
          <w:color w:val="000000"/>
        </w:rPr>
        <w:t>Cibishino</w:t>
      </w:r>
      <w:proofErr w:type="spellEnd"/>
      <w:r w:rsidR="00AB6526" w:rsidRPr="00D90017">
        <w:rPr>
          <w:color w:val="000000"/>
        </w:rPr>
        <w:t>, A., Zimmermann, L., Verdine, B., Toub, T. S., </w:t>
      </w:r>
      <w:proofErr w:type="spellStart"/>
      <w:r w:rsidR="00AB6526" w:rsidRPr="00D90017">
        <w:rPr>
          <w:color w:val="000000"/>
        </w:rPr>
        <w:t>Golinkoff</w:t>
      </w:r>
      <w:proofErr w:type="spellEnd"/>
      <w:r w:rsidR="00AB6526" w:rsidRPr="00D90017">
        <w:rPr>
          <w:color w:val="000000"/>
        </w:rPr>
        <w:t>, R., Hirsh-Pasek, K. (2019, May). </w:t>
      </w:r>
      <w:r w:rsidR="00AB6526" w:rsidRPr="00D90017">
        <w:rPr>
          <w:i/>
          <w:iCs/>
          <w:color w:val="000000"/>
        </w:rPr>
        <w:t>Improving shape knowledge in low-SES learners: Using spatial language helps. </w:t>
      </w:r>
      <w:r w:rsidR="00AB6526" w:rsidRPr="00D90017">
        <w:rPr>
          <w:color w:val="000000"/>
        </w:rPr>
        <w:t>Poster presented at the 2019 Annual Convention of the Association of Psychological Science, Washington, DC.</w:t>
      </w:r>
    </w:p>
    <w:p w14:paraId="199A0C2F" w14:textId="77777777" w:rsidR="00D90017" w:rsidRPr="00D90017" w:rsidRDefault="009848E4" w:rsidP="00D90017">
      <w:pPr>
        <w:pStyle w:val="ListParagraph"/>
        <w:numPr>
          <w:ilvl w:val="0"/>
          <w:numId w:val="12"/>
        </w:numPr>
        <w:tabs>
          <w:tab w:val="left" w:pos="360"/>
        </w:tabs>
        <w:ind w:hanging="720"/>
        <w:rPr>
          <w:bCs/>
          <w:color w:val="000000" w:themeColor="text1"/>
        </w:rPr>
      </w:pPr>
      <w:r w:rsidRPr="00D90017">
        <w:rPr>
          <w:b/>
          <w:color w:val="1A1A1A"/>
          <w:shd w:val="clear" w:color="auto" w:fill="FFFFFF"/>
        </w:rPr>
        <w:t>Bower, C.</w:t>
      </w:r>
      <w:r w:rsidR="001E1260" w:rsidRPr="00D90017">
        <w:rPr>
          <w:b/>
          <w:color w:val="1A1A1A"/>
          <w:shd w:val="clear" w:color="auto" w:fill="FFFFFF"/>
        </w:rPr>
        <w:t xml:space="preserve"> A.</w:t>
      </w:r>
      <w:r w:rsidRPr="00D90017">
        <w:rPr>
          <w:color w:val="1A1A1A"/>
          <w:shd w:val="clear" w:color="auto" w:fill="FFFFFF"/>
        </w:rPr>
        <w:t xml:space="preserve">, Zimmermann, L., Verdine, B., </w:t>
      </w:r>
      <w:r w:rsidR="00CA596B" w:rsidRPr="00D90017">
        <w:rPr>
          <w:color w:val="1A1A1A"/>
          <w:shd w:val="clear" w:color="auto" w:fill="FFFFFF"/>
        </w:rPr>
        <w:t>Toub, T.,</w:t>
      </w:r>
      <w:r w:rsidR="00622339" w:rsidRPr="00D90017">
        <w:rPr>
          <w:color w:val="1A1A1A"/>
          <w:shd w:val="clear" w:color="auto" w:fill="FFFFFF"/>
        </w:rPr>
        <w:t xml:space="preserve"> S.,</w:t>
      </w:r>
      <w:r w:rsidR="00CA596B" w:rsidRPr="00D90017">
        <w:rPr>
          <w:color w:val="1A1A1A"/>
          <w:shd w:val="clear" w:color="auto" w:fill="FFFFFF"/>
        </w:rPr>
        <w:t xml:space="preserve"> </w:t>
      </w:r>
      <w:r w:rsidRPr="00D90017">
        <w:rPr>
          <w:color w:val="1A1A1A"/>
          <w:shd w:val="clear" w:color="auto" w:fill="FFFFFF"/>
        </w:rPr>
        <w:t xml:space="preserve">Foster, L., Islam, S., </w:t>
      </w:r>
      <w:proofErr w:type="spellStart"/>
      <w:r w:rsidR="003838E2" w:rsidRPr="00D90017">
        <w:rPr>
          <w:color w:val="000000" w:themeColor="text1"/>
        </w:rPr>
        <w:t>Cibischino</w:t>
      </w:r>
      <w:proofErr w:type="spellEnd"/>
      <w:r w:rsidR="003838E2" w:rsidRPr="00D90017">
        <w:rPr>
          <w:color w:val="1A1A1A"/>
          <w:shd w:val="clear" w:color="auto" w:fill="FFFFFF"/>
        </w:rPr>
        <w:t xml:space="preserve">, A., </w:t>
      </w:r>
      <w:r w:rsidRPr="00D90017">
        <w:rPr>
          <w:color w:val="1A1A1A"/>
          <w:shd w:val="clear" w:color="auto" w:fill="FFFFFF"/>
        </w:rPr>
        <w:t>Golinkoff, R. M., Hirsh-Pasek, K. (2019, March). </w:t>
      </w:r>
      <w:r w:rsidRPr="00D90017">
        <w:rPr>
          <w:i/>
          <w:color w:val="222222"/>
          <w:shd w:val="clear" w:color="auto" w:fill="FFFFFF"/>
        </w:rPr>
        <w:t xml:space="preserve">Longitudinal </w:t>
      </w:r>
      <w:r w:rsidR="009B7119" w:rsidRPr="00D90017">
        <w:rPr>
          <w:i/>
          <w:color w:val="222222"/>
          <w:shd w:val="clear" w:color="auto" w:fill="FFFFFF"/>
        </w:rPr>
        <w:t>e</w:t>
      </w:r>
      <w:r w:rsidRPr="00D90017">
        <w:rPr>
          <w:i/>
          <w:color w:val="222222"/>
          <w:shd w:val="clear" w:color="auto" w:fill="FFFFFF"/>
        </w:rPr>
        <w:t xml:space="preserve">ffects of </w:t>
      </w:r>
      <w:r w:rsidR="009B7119" w:rsidRPr="00D90017">
        <w:rPr>
          <w:i/>
          <w:color w:val="222222"/>
          <w:shd w:val="clear" w:color="auto" w:fill="FFFFFF"/>
        </w:rPr>
        <w:t>s</w:t>
      </w:r>
      <w:r w:rsidRPr="00D90017">
        <w:rPr>
          <w:i/>
          <w:color w:val="222222"/>
          <w:shd w:val="clear" w:color="auto" w:fill="FFFFFF"/>
        </w:rPr>
        <w:t xml:space="preserve">patial </w:t>
      </w:r>
      <w:r w:rsidR="009B7119" w:rsidRPr="00D90017">
        <w:rPr>
          <w:i/>
          <w:color w:val="222222"/>
          <w:shd w:val="clear" w:color="auto" w:fill="FFFFFF"/>
        </w:rPr>
        <w:t>t</w:t>
      </w:r>
      <w:r w:rsidRPr="00D90017">
        <w:rPr>
          <w:i/>
          <w:color w:val="222222"/>
          <w:shd w:val="clear" w:color="auto" w:fill="FFFFFF"/>
        </w:rPr>
        <w:t xml:space="preserve">raining on </w:t>
      </w:r>
      <w:r w:rsidR="009B7119" w:rsidRPr="00D90017">
        <w:rPr>
          <w:i/>
          <w:color w:val="222222"/>
          <w:shd w:val="clear" w:color="auto" w:fill="FFFFFF"/>
        </w:rPr>
        <w:t>p</w:t>
      </w:r>
      <w:r w:rsidRPr="00D90017">
        <w:rPr>
          <w:i/>
          <w:color w:val="222222"/>
          <w:shd w:val="clear" w:color="auto" w:fill="FFFFFF"/>
        </w:rPr>
        <w:t xml:space="preserve">reschoolers' </w:t>
      </w:r>
      <w:r w:rsidR="009B7119" w:rsidRPr="00D90017">
        <w:rPr>
          <w:i/>
          <w:color w:val="222222"/>
          <w:shd w:val="clear" w:color="auto" w:fill="FFFFFF"/>
        </w:rPr>
        <w:t>s</w:t>
      </w:r>
      <w:r w:rsidRPr="00D90017">
        <w:rPr>
          <w:i/>
          <w:color w:val="222222"/>
          <w:shd w:val="clear" w:color="auto" w:fill="FFFFFF"/>
        </w:rPr>
        <w:t xml:space="preserve">patial and </w:t>
      </w:r>
      <w:r w:rsidR="009B7119" w:rsidRPr="00D90017">
        <w:rPr>
          <w:i/>
          <w:color w:val="222222"/>
          <w:shd w:val="clear" w:color="auto" w:fill="FFFFFF"/>
        </w:rPr>
        <w:t>m</w:t>
      </w:r>
      <w:r w:rsidRPr="00D90017">
        <w:rPr>
          <w:i/>
          <w:color w:val="222222"/>
          <w:shd w:val="clear" w:color="auto" w:fill="FFFFFF"/>
        </w:rPr>
        <w:t xml:space="preserve">ath </w:t>
      </w:r>
      <w:r w:rsidR="009B7119" w:rsidRPr="00D90017">
        <w:rPr>
          <w:i/>
          <w:color w:val="222222"/>
          <w:shd w:val="clear" w:color="auto" w:fill="FFFFFF"/>
        </w:rPr>
        <w:t>o</w:t>
      </w:r>
      <w:r w:rsidRPr="00D90017">
        <w:rPr>
          <w:i/>
          <w:color w:val="222222"/>
          <w:shd w:val="clear" w:color="auto" w:fill="FFFFFF"/>
        </w:rPr>
        <w:t>utcomes</w:t>
      </w:r>
      <w:r w:rsidRPr="00D90017">
        <w:rPr>
          <w:i/>
          <w:iCs/>
          <w:color w:val="1A1A1A"/>
          <w:shd w:val="clear" w:color="auto" w:fill="FFFFFF"/>
        </w:rPr>
        <w:t>.</w:t>
      </w:r>
      <w:r w:rsidRPr="00D90017">
        <w:rPr>
          <w:color w:val="1A1A1A"/>
          <w:shd w:val="clear" w:color="auto" w:fill="FFFFFF"/>
        </w:rPr>
        <w:t xml:space="preserve"> Poster presented at the </w:t>
      </w:r>
      <w:r w:rsidRPr="00D90017">
        <w:rPr>
          <w:color w:val="000000"/>
        </w:rPr>
        <w:t>Biennial Meeting of the Society for Research in Child Development. Baltimore, MD.</w:t>
      </w:r>
    </w:p>
    <w:p w14:paraId="04012208" w14:textId="77777777" w:rsidR="00D90017" w:rsidRPr="00D90017" w:rsidRDefault="00105D8F" w:rsidP="00D90017">
      <w:pPr>
        <w:pStyle w:val="ListParagraph"/>
        <w:numPr>
          <w:ilvl w:val="0"/>
          <w:numId w:val="12"/>
        </w:numPr>
        <w:tabs>
          <w:tab w:val="left" w:pos="360"/>
        </w:tabs>
        <w:ind w:hanging="720"/>
        <w:rPr>
          <w:bCs/>
          <w:color w:val="000000" w:themeColor="text1"/>
        </w:rPr>
      </w:pPr>
      <w:r w:rsidRPr="00D90017">
        <w:rPr>
          <w:color w:val="1A1A1A"/>
          <w:shd w:val="clear" w:color="auto" w:fill="FFFFFF"/>
        </w:rPr>
        <w:t>*</w:t>
      </w:r>
      <w:r w:rsidR="00261131" w:rsidRPr="00D90017">
        <w:rPr>
          <w:color w:val="1A1A1A"/>
          <w:shd w:val="clear" w:color="auto" w:fill="FFFFFF"/>
        </w:rPr>
        <w:t xml:space="preserve">Vu, L., </w:t>
      </w:r>
      <w:r w:rsidR="00261131" w:rsidRPr="00D90017">
        <w:rPr>
          <w:b/>
          <w:color w:val="1A1A1A"/>
          <w:shd w:val="clear" w:color="auto" w:fill="FFFFFF"/>
        </w:rPr>
        <w:t>Bower, C.</w:t>
      </w:r>
      <w:r w:rsidR="001E1260" w:rsidRPr="00D90017">
        <w:rPr>
          <w:b/>
          <w:color w:val="1A1A1A"/>
          <w:shd w:val="clear" w:color="auto" w:fill="FFFFFF"/>
        </w:rPr>
        <w:t xml:space="preserve"> A.</w:t>
      </w:r>
      <w:r w:rsidR="00261131" w:rsidRPr="00D90017">
        <w:rPr>
          <w:color w:val="1A1A1A"/>
          <w:shd w:val="clear" w:color="auto" w:fill="FFFFFF"/>
        </w:rPr>
        <w:t xml:space="preserve">, Evans, N., Zimmermann, L., Verdine, B., </w:t>
      </w:r>
      <w:r w:rsidR="00CA596B" w:rsidRPr="00D90017">
        <w:rPr>
          <w:color w:val="1A1A1A"/>
          <w:shd w:val="clear" w:color="auto" w:fill="FFFFFF"/>
        </w:rPr>
        <w:t>Toub, T.</w:t>
      </w:r>
      <w:r w:rsidR="00622339" w:rsidRPr="00D90017">
        <w:rPr>
          <w:color w:val="1A1A1A"/>
          <w:shd w:val="clear" w:color="auto" w:fill="FFFFFF"/>
        </w:rPr>
        <w:t xml:space="preserve"> S.</w:t>
      </w:r>
      <w:r w:rsidR="00CA596B" w:rsidRPr="00D90017">
        <w:rPr>
          <w:color w:val="1A1A1A"/>
          <w:shd w:val="clear" w:color="auto" w:fill="FFFFFF"/>
        </w:rPr>
        <w:t xml:space="preserve">, </w:t>
      </w:r>
      <w:r w:rsidR="00261131" w:rsidRPr="00D90017">
        <w:rPr>
          <w:color w:val="1A1A1A"/>
          <w:shd w:val="clear" w:color="auto" w:fill="FFFFFF"/>
        </w:rPr>
        <w:t xml:space="preserve">Foster, L., Islam, S., </w:t>
      </w:r>
      <w:proofErr w:type="spellStart"/>
      <w:r w:rsidR="00261131" w:rsidRPr="00D90017">
        <w:rPr>
          <w:color w:val="1A1A1A"/>
          <w:shd w:val="clear" w:color="auto" w:fill="FFFFFF"/>
        </w:rPr>
        <w:t>Golinkoff</w:t>
      </w:r>
      <w:proofErr w:type="spellEnd"/>
      <w:r w:rsidR="00261131" w:rsidRPr="00D90017">
        <w:rPr>
          <w:color w:val="1A1A1A"/>
          <w:shd w:val="clear" w:color="auto" w:fill="FFFFFF"/>
        </w:rPr>
        <w:t>, R. M., Hirsh-Pasek, K. (2019, March). </w:t>
      </w:r>
      <w:r w:rsidR="00261131" w:rsidRPr="00D90017">
        <w:rPr>
          <w:i/>
          <w:color w:val="222222"/>
          <w:shd w:val="clear" w:color="auto" w:fill="FFFFFF"/>
        </w:rPr>
        <w:t xml:space="preserve">Growth </w:t>
      </w:r>
      <w:r w:rsidR="009B7119" w:rsidRPr="00D90017">
        <w:rPr>
          <w:i/>
          <w:color w:val="222222"/>
          <w:shd w:val="clear" w:color="auto" w:fill="FFFFFF"/>
        </w:rPr>
        <w:t>c</w:t>
      </w:r>
      <w:r w:rsidR="00261131" w:rsidRPr="00D90017">
        <w:rPr>
          <w:i/>
          <w:color w:val="222222"/>
          <w:shd w:val="clear" w:color="auto" w:fill="FFFFFF"/>
        </w:rPr>
        <w:t xml:space="preserve">urve </w:t>
      </w:r>
      <w:r w:rsidR="009B7119" w:rsidRPr="00D90017">
        <w:rPr>
          <w:i/>
          <w:color w:val="222222"/>
          <w:shd w:val="clear" w:color="auto" w:fill="FFFFFF"/>
        </w:rPr>
        <w:t>m</w:t>
      </w:r>
      <w:r w:rsidR="00261131" w:rsidRPr="00D90017">
        <w:rPr>
          <w:i/>
          <w:color w:val="222222"/>
          <w:shd w:val="clear" w:color="auto" w:fill="FFFFFF"/>
        </w:rPr>
        <w:t xml:space="preserve">odeling of </w:t>
      </w:r>
      <w:r w:rsidR="009B7119" w:rsidRPr="00D90017">
        <w:rPr>
          <w:i/>
          <w:color w:val="222222"/>
          <w:shd w:val="clear" w:color="auto" w:fill="FFFFFF"/>
        </w:rPr>
        <w:t>p</w:t>
      </w:r>
      <w:r w:rsidR="00261131" w:rsidRPr="00D90017">
        <w:rPr>
          <w:i/>
          <w:color w:val="222222"/>
          <w:shd w:val="clear" w:color="auto" w:fill="FFFFFF"/>
        </w:rPr>
        <w:t xml:space="preserve">reschoolers’ </w:t>
      </w:r>
      <w:r w:rsidR="009B7119" w:rsidRPr="00D90017">
        <w:rPr>
          <w:i/>
          <w:color w:val="222222"/>
          <w:shd w:val="clear" w:color="auto" w:fill="FFFFFF"/>
        </w:rPr>
        <w:t>s</w:t>
      </w:r>
      <w:r w:rsidR="00261131" w:rsidRPr="00D90017">
        <w:rPr>
          <w:i/>
          <w:color w:val="222222"/>
          <w:shd w:val="clear" w:color="auto" w:fill="FFFFFF"/>
        </w:rPr>
        <w:t xml:space="preserve">patial </w:t>
      </w:r>
      <w:r w:rsidR="009B7119" w:rsidRPr="00D90017">
        <w:rPr>
          <w:i/>
          <w:color w:val="222222"/>
          <w:shd w:val="clear" w:color="auto" w:fill="FFFFFF"/>
        </w:rPr>
        <w:t>s</w:t>
      </w:r>
      <w:r w:rsidR="00261131" w:rsidRPr="00D90017">
        <w:rPr>
          <w:i/>
          <w:color w:val="222222"/>
          <w:shd w:val="clear" w:color="auto" w:fill="FFFFFF"/>
        </w:rPr>
        <w:t xml:space="preserve">kills during </w:t>
      </w:r>
      <w:r w:rsidR="009B7119" w:rsidRPr="00D90017">
        <w:rPr>
          <w:i/>
          <w:color w:val="222222"/>
          <w:shd w:val="clear" w:color="auto" w:fill="FFFFFF"/>
        </w:rPr>
        <w:t>s</w:t>
      </w:r>
      <w:r w:rsidR="00261131" w:rsidRPr="00D90017">
        <w:rPr>
          <w:i/>
          <w:color w:val="222222"/>
          <w:shd w:val="clear" w:color="auto" w:fill="FFFFFF"/>
        </w:rPr>
        <w:t xml:space="preserve">patial </w:t>
      </w:r>
      <w:r w:rsidR="009B7119" w:rsidRPr="00D90017">
        <w:rPr>
          <w:i/>
          <w:color w:val="222222"/>
          <w:shd w:val="clear" w:color="auto" w:fill="FFFFFF"/>
        </w:rPr>
        <w:t>t</w:t>
      </w:r>
      <w:r w:rsidR="00261131" w:rsidRPr="00D90017">
        <w:rPr>
          <w:i/>
          <w:color w:val="222222"/>
          <w:shd w:val="clear" w:color="auto" w:fill="FFFFFF"/>
        </w:rPr>
        <w:t>raining</w:t>
      </w:r>
      <w:r w:rsidR="00261131" w:rsidRPr="00D90017">
        <w:rPr>
          <w:i/>
          <w:iCs/>
          <w:color w:val="1A1A1A"/>
          <w:shd w:val="clear" w:color="auto" w:fill="FFFFFF"/>
        </w:rPr>
        <w:t>.</w:t>
      </w:r>
      <w:r w:rsidR="00261131" w:rsidRPr="00D90017">
        <w:rPr>
          <w:color w:val="1A1A1A"/>
          <w:shd w:val="clear" w:color="auto" w:fill="FFFFFF"/>
        </w:rPr>
        <w:t xml:space="preserve"> Poster presented at the </w:t>
      </w:r>
      <w:r w:rsidR="00261131" w:rsidRPr="00D90017">
        <w:rPr>
          <w:color w:val="000000"/>
        </w:rPr>
        <w:t>Biennial Meeting of the Society for Research in Child Development. Baltimore, MD.</w:t>
      </w:r>
    </w:p>
    <w:p w14:paraId="6BFD6A44" w14:textId="77777777" w:rsidR="00D90017" w:rsidRPr="00D90017" w:rsidRDefault="008F430C" w:rsidP="00D90017">
      <w:pPr>
        <w:pStyle w:val="ListParagraph"/>
        <w:numPr>
          <w:ilvl w:val="0"/>
          <w:numId w:val="12"/>
        </w:numPr>
        <w:tabs>
          <w:tab w:val="left" w:pos="360"/>
        </w:tabs>
        <w:ind w:hanging="720"/>
        <w:rPr>
          <w:bCs/>
          <w:color w:val="000000" w:themeColor="text1"/>
        </w:rPr>
      </w:pPr>
      <w:r w:rsidRPr="00D90017">
        <w:rPr>
          <w:b/>
          <w:color w:val="1A1A1A"/>
          <w:shd w:val="clear" w:color="auto" w:fill="FFFFFF"/>
        </w:rPr>
        <w:t>Bower, C.</w:t>
      </w:r>
      <w:r w:rsidR="001E1260" w:rsidRPr="00D90017">
        <w:rPr>
          <w:b/>
          <w:color w:val="1A1A1A"/>
          <w:shd w:val="clear" w:color="auto" w:fill="FFFFFF"/>
        </w:rPr>
        <w:t xml:space="preserve"> A.</w:t>
      </w:r>
      <w:r w:rsidRPr="00D90017">
        <w:rPr>
          <w:color w:val="1A1A1A"/>
          <w:shd w:val="clear" w:color="auto" w:fill="FFFFFF"/>
        </w:rPr>
        <w:t xml:space="preserve">, Zimmermann, L., Verdine, B., Foster, L., Islam, S., </w:t>
      </w:r>
      <w:proofErr w:type="spellStart"/>
      <w:r w:rsidRPr="00D90017">
        <w:rPr>
          <w:color w:val="1A1A1A"/>
          <w:shd w:val="clear" w:color="auto" w:fill="FFFFFF"/>
        </w:rPr>
        <w:t>Golinkoff</w:t>
      </w:r>
      <w:proofErr w:type="spellEnd"/>
      <w:r w:rsidRPr="00D90017">
        <w:rPr>
          <w:color w:val="1A1A1A"/>
          <w:shd w:val="clear" w:color="auto" w:fill="FFFFFF"/>
        </w:rPr>
        <w:t>, R. M., Hirsh-Pasek, K. (2018, June). </w:t>
      </w:r>
      <w:r w:rsidRPr="00D90017">
        <w:rPr>
          <w:i/>
        </w:rPr>
        <w:t xml:space="preserve">An </w:t>
      </w:r>
      <w:r w:rsidR="009B7119" w:rsidRPr="00D90017">
        <w:rPr>
          <w:i/>
        </w:rPr>
        <w:t>i</w:t>
      </w:r>
      <w:r w:rsidRPr="00D90017">
        <w:rPr>
          <w:i/>
        </w:rPr>
        <w:t xml:space="preserve">ntervention’s </w:t>
      </w:r>
      <w:r w:rsidR="009B7119" w:rsidRPr="00D90017">
        <w:rPr>
          <w:i/>
        </w:rPr>
        <w:t>e</w:t>
      </w:r>
      <w:r w:rsidRPr="00D90017">
        <w:rPr>
          <w:i/>
        </w:rPr>
        <w:t xml:space="preserve">ffects on </w:t>
      </w:r>
      <w:r w:rsidR="009B7119" w:rsidRPr="00D90017">
        <w:rPr>
          <w:i/>
        </w:rPr>
        <w:t>p</w:t>
      </w:r>
      <w:r w:rsidRPr="00D90017">
        <w:rPr>
          <w:i/>
        </w:rPr>
        <w:t xml:space="preserve">reschoolers’ </w:t>
      </w:r>
      <w:r w:rsidR="009B7119" w:rsidRPr="00D90017">
        <w:rPr>
          <w:i/>
        </w:rPr>
        <w:t>s</w:t>
      </w:r>
      <w:r w:rsidRPr="00D90017">
        <w:rPr>
          <w:i/>
        </w:rPr>
        <w:t xml:space="preserve">patial </w:t>
      </w:r>
      <w:r w:rsidR="009B7119" w:rsidRPr="00D90017">
        <w:rPr>
          <w:i/>
        </w:rPr>
        <w:t>s</w:t>
      </w:r>
      <w:r w:rsidRPr="00D90017">
        <w:rPr>
          <w:i/>
        </w:rPr>
        <w:t xml:space="preserve">kills and the </w:t>
      </w:r>
      <w:r w:rsidR="009B7119" w:rsidRPr="00D90017">
        <w:rPr>
          <w:i/>
        </w:rPr>
        <w:t>m</w:t>
      </w:r>
      <w:r w:rsidRPr="00D90017">
        <w:rPr>
          <w:i/>
        </w:rPr>
        <w:t xml:space="preserve">oderating </w:t>
      </w:r>
      <w:r w:rsidR="009B7119" w:rsidRPr="00D90017">
        <w:rPr>
          <w:i/>
        </w:rPr>
        <w:t>r</w:t>
      </w:r>
      <w:r w:rsidRPr="00D90017">
        <w:rPr>
          <w:i/>
        </w:rPr>
        <w:t>ole of SES</w:t>
      </w:r>
      <w:r w:rsidRPr="00D90017">
        <w:rPr>
          <w:i/>
          <w:iCs/>
          <w:color w:val="1A1A1A"/>
          <w:shd w:val="clear" w:color="auto" w:fill="FFFFFF"/>
        </w:rPr>
        <w:t>.</w:t>
      </w:r>
      <w:r w:rsidRPr="00D90017">
        <w:rPr>
          <w:color w:val="1A1A1A"/>
          <w:shd w:val="clear" w:color="auto" w:fill="FFFFFF"/>
        </w:rPr>
        <w:t xml:space="preserve"> Poster presented at the </w:t>
      </w:r>
      <w:r w:rsidRPr="00D90017">
        <w:rPr>
          <w:color w:val="222222"/>
          <w:shd w:val="clear" w:color="auto" w:fill="FFFFFF"/>
        </w:rPr>
        <w:t>6</w:t>
      </w:r>
      <w:r w:rsidRPr="00D90017">
        <w:rPr>
          <w:color w:val="222222"/>
          <w:shd w:val="clear" w:color="auto" w:fill="FFFFFF"/>
          <w:vertAlign w:val="superscript"/>
        </w:rPr>
        <w:t>th</w:t>
      </w:r>
      <w:r w:rsidRPr="00D90017">
        <w:rPr>
          <w:color w:val="222222"/>
          <w:shd w:val="clear" w:color="auto" w:fill="FFFFFF"/>
        </w:rPr>
        <w:t xml:space="preserve"> International Workshop on Advanced Learning Sciences</w:t>
      </w:r>
      <w:r w:rsidRPr="00D90017">
        <w:rPr>
          <w:color w:val="1A1A1A"/>
          <w:shd w:val="clear" w:color="auto" w:fill="FFFFFF"/>
        </w:rPr>
        <w:t>. Pittsburgh, PA.</w:t>
      </w:r>
    </w:p>
    <w:p w14:paraId="6D9E85A3" w14:textId="77777777" w:rsidR="00D90017" w:rsidRPr="00D90017" w:rsidRDefault="000240F6" w:rsidP="00D90017">
      <w:pPr>
        <w:pStyle w:val="ListParagraph"/>
        <w:numPr>
          <w:ilvl w:val="0"/>
          <w:numId w:val="12"/>
        </w:numPr>
        <w:tabs>
          <w:tab w:val="left" w:pos="360"/>
        </w:tabs>
        <w:ind w:hanging="720"/>
        <w:rPr>
          <w:bCs/>
          <w:color w:val="000000" w:themeColor="text1"/>
        </w:rPr>
      </w:pPr>
      <w:r w:rsidRPr="00D90017">
        <w:rPr>
          <w:b/>
          <w:color w:val="1A1A1A"/>
          <w:shd w:val="clear" w:color="auto" w:fill="FFFFFF"/>
        </w:rPr>
        <w:t>Bower, C.</w:t>
      </w:r>
      <w:r w:rsidR="001E1260" w:rsidRPr="00D90017">
        <w:rPr>
          <w:b/>
          <w:color w:val="1A1A1A"/>
          <w:shd w:val="clear" w:color="auto" w:fill="FFFFFF"/>
        </w:rPr>
        <w:t xml:space="preserve"> A.</w:t>
      </w:r>
      <w:r w:rsidRPr="00D90017">
        <w:rPr>
          <w:color w:val="1A1A1A"/>
          <w:shd w:val="clear" w:color="auto" w:fill="FFFFFF"/>
        </w:rPr>
        <w:t>, Zimmermann, L., Verdine, B., Fletcher, N., Toub, T.</w:t>
      </w:r>
      <w:r w:rsidR="00622339" w:rsidRPr="00D90017">
        <w:rPr>
          <w:color w:val="1A1A1A"/>
          <w:shd w:val="clear" w:color="auto" w:fill="FFFFFF"/>
        </w:rPr>
        <w:t xml:space="preserve"> S.</w:t>
      </w:r>
      <w:r w:rsidRPr="00D90017">
        <w:rPr>
          <w:color w:val="1A1A1A"/>
          <w:shd w:val="clear" w:color="auto" w:fill="FFFFFF"/>
        </w:rPr>
        <w:t xml:space="preserve">, Foster, L., Islam, S., Marzouk, M., Medford, J., </w:t>
      </w:r>
      <w:proofErr w:type="spellStart"/>
      <w:r w:rsidRPr="00D90017">
        <w:rPr>
          <w:color w:val="1A1A1A"/>
          <w:shd w:val="clear" w:color="auto" w:fill="FFFFFF"/>
        </w:rPr>
        <w:t>Golinkoff</w:t>
      </w:r>
      <w:proofErr w:type="spellEnd"/>
      <w:r w:rsidRPr="00D90017">
        <w:rPr>
          <w:color w:val="1A1A1A"/>
          <w:shd w:val="clear" w:color="auto" w:fill="FFFFFF"/>
        </w:rPr>
        <w:t xml:space="preserve">, R. M., Hirsh-Pasek, K. (2018, June). </w:t>
      </w:r>
      <w:r w:rsidRPr="00D90017">
        <w:rPr>
          <w:i/>
          <w:iCs/>
          <w:color w:val="222222"/>
        </w:rPr>
        <w:t xml:space="preserve">What’s play got to do with </w:t>
      </w:r>
      <w:proofErr w:type="gramStart"/>
      <w:r w:rsidRPr="00D90017">
        <w:rPr>
          <w:i/>
          <w:iCs/>
          <w:color w:val="222222"/>
        </w:rPr>
        <w:t>it?:</w:t>
      </w:r>
      <w:proofErr w:type="gramEnd"/>
      <w:r w:rsidRPr="00D90017">
        <w:rPr>
          <w:i/>
          <w:iCs/>
          <w:color w:val="222222"/>
        </w:rPr>
        <w:t> Associations between early play experiences and STEM achievement</w:t>
      </w:r>
      <w:r w:rsidRPr="00D90017">
        <w:rPr>
          <w:iCs/>
          <w:color w:val="222222"/>
        </w:rPr>
        <w:t xml:space="preserve">. </w:t>
      </w:r>
      <w:r w:rsidRPr="00D90017">
        <w:rPr>
          <w:color w:val="1A1A1A"/>
          <w:shd w:val="clear" w:color="auto" w:fill="FFFFFF"/>
        </w:rPr>
        <w:t>Poster presented at the XXI International Congress of Infant Studies Biennial Congress. Philadelphia, PA.</w:t>
      </w:r>
    </w:p>
    <w:p w14:paraId="22D52EA5" w14:textId="77777777" w:rsidR="00D90017" w:rsidRPr="00D90017" w:rsidRDefault="00CA4554" w:rsidP="00D90017">
      <w:pPr>
        <w:pStyle w:val="ListParagraph"/>
        <w:numPr>
          <w:ilvl w:val="0"/>
          <w:numId w:val="12"/>
        </w:numPr>
        <w:tabs>
          <w:tab w:val="left" w:pos="360"/>
        </w:tabs>
        <w:ind w:hanging="720"/>
        <w:rPr>
          <w:bCs/>
          <w:color w:val="000000" w:themeColor="text1"/>
        </w:rPr>
      </w:pPr>
      <w:r w:rsidRPr="00D90017">
        <w:rPr>
          <w:b/>
          <w:color w:val="1A1A1A"/>
          <w:shd w:val="clear" w:color="auto" w:fill="FFFFFF"/>
        </w:rPr>
        <w:t>Bower, C.</w:t>
      </w:r>
      <w:r w:rsidR="001E1260" w:rsidRPr="00D90017">
        <w:rPr>
          <w:b/>
          <w:color w:val="1A1A1A"/>
          <w:shd w:val="clear" w:color="auto" w:fill="FFFFFF"/>
        </w:rPr>
        <w:t xml:space="preserve"> A.</w:t>
      </w:r>
      <w:r w:rsidRPr="00D90017">
        <w:rPr>
          <w:color w:val="1A1A1A"/>
          <w:shd w:val="clear" w:color="auto" w:fill="FFFFFF"/>
        </w:rPr>
        <w:t>, Zimmermann, L., Verdine, B., Fletcher, N., Toub, T.</w:t>
      </w:r>
      <w:r w:rsidR="00622339" w:rsidRPr="00D90017">
        <w:rPr>
          <w:color w:val="1A1A1A"/>
          <w:shd w:val="clear" w:color="auto" w:fill="FFFFFF"/>
        </w:rPr>
        <w:t xml:space="preserve"> S.</w:t>
      </w:r>
      <w:r w:rsidRPr="00D90017">
        <w:rPr>
          <w:color w:val="1A1A1A"/>
          <w:shd w:val="clear" w:color="auto" w:fill="FFFFFF"/>
        </w:rPr>
        <w:t xml:space="preserve">, Foster, L., Islam, S., Marzouk, M., Medford, J., </w:t>
      </w:r>
      <w:proofErr w:type="spellStart"/>
      <w:r w:rsidRPr="00D90017">
        <w:rPr>
          <w:color w:val="1A1A1A"/>
          <w:shd w:val="clear" w:color="auto" w:fill="FFFFFF"/>
        </w:rPr>
        <w:t>Golinkoff</w:t>
      </w:r>
      <w:proofErr w:type="spellEnd"/>
      <w:r w:rsidRPr="00D90017">
        <w:rPr>
          <w:color w:val="1A1A1A"/>
          <w:shd w:val="clear" w:color="auto" w:fill="FFFFFF"/>
        </w:rPr>
        <w:t>, R. M., Hirsh-Pasek, K. (2018, May). </w:t>
      </w:r>
      <w:r w:rsidRPr="00D90017">
        <w:rPr>
          <w:i/>
          <w:color w:val="222222"/>
          <w:shd w:val="clear" w:color="auto" w:fill="FFFFFF"/>
        </w:rPr>
        <w:t xml:space="preserve">Differential </w:t>
      </w:r>
      <w:r w:rsidR="009B7119" w:rsidRPr="00D90017">
        <w:rPr>
          <w:i/>
          <w:color w:val="222222"/>
          <w:shd w:val="clear" w:color="auto" w:fill="FFFFFF"/>
        </w:rPr>
        <w:t>e</w:t>
      </w:r>
      <w:r w:rsidRPr="00D90017">
        <w:rPr>
          <w:i/>
          <w:color w:val="222222"/>
          <w:shd w:val="clear" w:color="auto" w:fill="FFFFFF"/>
        </w:rPr>
        <w:t xml:space="preserve">ffects of a </w:t>
      </w:r>
      <w:r w:rsidR="009B7119" w:rsidRPr="00D90017">
        <w:rPr>
          <w:i/>
          <w:color w:val="222222"/>
          <w:shd w:val="clear" w:color="auto" w:fill="FFFFFF"/>
        </w:rPr>
        <w:t>s</w:t>
      </w:r>
      <w:r w:rsidRPr="00D90017">
        <w:rPr>
          <w:i/>
          <w:color w:val="222222"/>
          <w:shd w:val="clear" w:color="auto" w:fill="FFFFFF"/>
        </w:rPr>
        <w:t xml:space="preserve">patial </w:t>
      </w:r>
      <w:r w:rsidR="009B7119" w:rsidRPr="00D90017">
        <w:rPr>
          <w:i/>
          <w:color w:val="222222"/>
          <w:shd w:val="clear" w:color="auto" w:fill="FFFFFF"/>
        </w:rPr>
        <w:t>i</w:t>
      </w:r>
      <w:r w:rsidRPr="00D90017">
        <w:rPr>
          <w:i/>
          <w:color w:val="222222"/>
          <w:shd w:val="clear" w:color="auto" w:fill="FFFFFF"/>
        </w:rPr>
        <w:t xml:space="preserve">ntervention on </w:t>
      </w:r>
      <w:r w:rsidR="009B7119" w:rsidRPr="00D90017">
        <w:rPr>
          <w:i/>
          <w:color w:val="222222"/>
          <w:shd w:val="clear" w:color="auto" w:fill="FFFFFF"/>
        </w:rPr>
        <w:t>p</w:t>
      </w:r>
      <w:r w:rsidRPr="00D90017">
        <w:rPr>
          <w:i/>
          <w:color w:val="222222"/>
          <w:shd w:val="clear" w:color="auto" w:fill="FFFFFF"/>
        </w:rPr>
        <w:t xml:space="preserve">reschoolers' </w:t>
      </w:r>
      <w:r w:rsidR="009B7119" w:rsidRPr="00D90017">
        <w:rPr>
          <w:i/>
          <w:color w:val="222222"/>
          <w:shd w:val="clear" w:color="auto" w:fill="FFFFFF"/>
        </w:rPr>
        <w:t>s</w:t>
      </w:r>
      <w:r w:rsidRPr="00D90017">
        <w:rPr>
          <w:i/>
          <w:color w:val="222222"/>
          <w:shd w:val="clear" w:color="auto" w:fill="FFFFFF"/>
        </w:rPr>
        <w:t xml:space="preserve">patial and </w:t>
      </w:r>
      <w:r w:rsidR="009B7119" w:rsidRPr="00D90017">
        <w:rPr>
          <w:i/>
          <w:color w:val="222222"/>
          <w:shd w:val="clear" w:color="auto" w:fill="FFFFFF"/>
        </w:rPr>
        <w:t>m</w:t>
      </w:r>
      <w:r w:rsidRPr="00D90017">
        <w:rPr>
          <w:i/>
          <w:color w:val="222222"/>
          <w:shd w:val="clear" w:color="auto" w:fill="FFFFFF"/>
        </w:rPr>
        <w:t xml:space="preserve">ath </w:t>
      </w:r>
      <w:r w:rsidR="009B7119" w:rsidRPr="00D90017">
        <w:rPr>
          <w:i/>
          <w:color w:val="222222"/>
          <w:shd w:val="clear" w:color="auto" w:fill="FFFFFF"/>
        </w:rPr>
        <w:t>o</w:t>
      </w:r>
      <w:r w:rsidRPr="00D90017">
        <w:rPr>
          <w:i/>
          <w:color w:val="222222"/>
          <w:shd w:val="clear" w:color="auto" w:fill="FFFFFF"/>
        </w:rPr>
        <w:t>utcomes</w:t>
      </w:r>
      <w:r w:rsidRPr="00D90017">
        <w:rPr>
          <w:i/>
          <w:iCs/>
          <w:color w:val="1A1A1A"/>
          <w:shd w:val="clear" w:color="auto" w:fill="FFFFFF"/>
        </w:rPr>
        <w:t>.</w:t>
      </w:r>
      <w:r w:rsidRPr="00D90017">
        <w:rPr>
          <w:color w:val="1A1A1A"/>
          <w:shd w:val="clear" w:color="auto" w:fill="FFFFFF"/>
        </w:rPr>
        <w:t xml:space="preserve"> Poster presented at the </w:t>
      </w:r>
      <w:r w:rsidRPr="00D90017">
        <w:rPr>
          <w:color w:val="222222"/>
          <w:shd w:val="clear" w:color="auto" w:fill="FFFFFF"/>
        </w:rPr>
        <w:t>30th Association for Psychological Science Annual Convention</w:t>
      </w:r>
      <w:r w:rsidRPr="00D90017">
        <w:rPr>
          <w:color w:val="1A1A1A"/>
          <w:shd w:val="clear" w:color="auto" w:fill="FFFFFF"/>
        </w:rPr>
        <w:t>. San Francisco, CA.</w:t>
      </w:r>
    </w:p>
    <w:p w14:paraId="035C1320"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color w:val="1A1A1A"/>
          <w:shd w:val="clear" w:color="auto" w:fill="FFFFFF"/>
        </w:rPr>
        <w:t xml:space="preserve">Zimmermann, L., </w:t>
      </w:r>
      <w:r w:rsidRPr="00D90017">
        <w:rPr>
          <w:b/>
          <w:color w:val="1A1A1A"/>
          <w:shd w:val="clear" w:color="auto" w:fill="FFFFFF"/>
        </w:rPr>
        <w:t>Bower, C.</w:t>
      </w:r>
      <w:r w:rsidR="001E1260" w:rsidRPr="00D90017">
        <w:rPr>
          <w:b/>
          <w:color w:val="1A1A1A"/>
          <w:shd w:val="clear" w:color="auto" w:fill="FFFFFF"/>
        </w:rPr>
        <w:t xml:space="preserve"> A.</w:t>
      </w:r>
      <w:r w:rsidRPr="00D90017">
        <w:rPr>
          <w:color w:val="1A1A1A"/>
          <w:shd w:val="clear" w:color="auto" w:fill="FFFFFF"/>
        </w:rPr>
        <w:t>, Verdine, B., Fletcher, N., Toub, T.</w:t>
      </w:r>
      <w:r w:rsidR="00622339" w:rsidRPr="00D90017">
        <w:rPr>
          <w:color w:val="1A1A1A"/>
          <w:shd w:val="clear" w:color="auto" w:fill="FFFFFF"/>
        </w:rPr>
        <w:t xml:space="preserve"> S.</w:t>
      </w:r>
      <w:r w:rsidRPr="00D90017">
        <w:rPr>
          <w:color w:val="1A1A1A"/>
          <w:shd w:val="clear" w:color="auto" w:fill="FFFFFF"/>
        </w:rPr>
        <w:t xml:space="preserve">, Foster, L., Islam, S., Marzouk, M., Medford, J., </w:t>
      </w:r>
      <w:proofErr w:type="spellStart"/>
      <w:r w:rsidRPr="00D90017">
        <w:rPr>
          <w:color w:val="1A1A1A"/>
          <w:shd w:val="clear" w:color="auto" w:fill="FFFFFF"/>
        </w:rPr>
        <w:t>Golinkoff</w:t>
      </w:r>
      <w:proofErr w:type="spellEnd"/>
      <w:r w:rsidRPr="00D90017">
        <w:rPr>
          <w:color w:val="1A1A1A"/>
          <w:shd w:val="clear" w:color="auto" w:fill="FFFFFF"/>
        </w:rPr>
        <w:t>, R. M., Hirsh-Pasek, K. (2017</w:t>
      </w:r>
      <w:r w:rsidR="000240F6" w:rsidRPr="00D90017">
        <w:rPr>
          <w:color w:val="1A1A1A"/>
          <w:shd w:val="clear" w:color="auto" w:fill="FFFFFF"/>
        </w:rPr>
        <w:t>, October</w:t>
      </w:r>
      <w:r w:rsidRPr="00D90017">
        <w:rPr>
          <w:color w:val="1A1A1A"/>
          <w:shd w:val="clear" w:color="auto" w:fill="FFFFFF"/>
        </w:rPr>
        <w:t>). </w:t>
      </w:r>
      <w:r w:rsidRPr="00D90017">
        <w:rPr>
          <w:i/>
          <w:iCs/>
          <w:color w:val="1A1A1A"/>
          <w:shd w:val="clear" w:color="auto" w:fill="FFFFFF"/>
        </w:rPr>
        <w:t>Tackling training: An analysis of performance on spatial instruction in preschool.</w:t>
      </w:r>
      <w:r w:rsidRPr="00D90017">
        <w:rPr>
          <w:color w:val="1A1A1A"/>
          <w:shd w:val="clear" w:color="auto" w:fill="FFFFFF"/>
        </w:rPr>
        <w:t> Poster presented at the Cognitive Development Society. Portland, OR</w:t>
      </w:r>
      <w:r w:rsidR="000240F6" w:rsidRPr="00D90017">
        <w:rPr>
          <w:color w:val="1A1A1A"/>
          <w:shd w:val="clear" w:color="auto" w:fill="FFFFFF"/>
        </w:rPr>
        <w:t>.</w:t>
      </w:r>
    </w:p>
    <w:p w14:paraId="016DF9CF"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shd w:val="clear" w:color="auto" w:fill="FFFFFF"/>
        </w:rPr>
        <w:t>Bower, C. A.</w:t>
      </w:r>
      <w:r w:rsidRPr="00D90017">
        <w:rPr>
          <w:shd w:val="clear" w:color="auto" w:fill="FFFFFF"/>
        </w:rPr>
        <w:t xml:space="preserve"> &amp; Liben, L. S. (2017, April). </w:t>
      </w:r>
      <w:r w:rsidRPr="00D90017">
        <w:rPr>
          <w:i/>
          <w:shd w:val="clear" w:color="auto" w:fill="FFFFFF"/>
        </w:rPr>
        <w:t>Spatial perspective-taking challenges across types of spaces: How and if training matters</w:t>
      </w:r>
      <w:r w:rsidRPr="00D90017">
        <w:rPr>
          <w:shd w:val="clear" w:color="auto" w:fill="FFFFFF"/>
        </w:rPr>
        <w:t xml:space="preserve">. </w:t>
      </w:r>
      <w:r w:rsidRPr="00D90017">
        <w:rPr>
          <w:color w:val="000000"/>
        </w:rPr>
        <w:t>Poster presented at the Biennial Meeting of the Society for Research in Child Development. Austin, Texas.</w:t>
      </w:r>
    </w:p>
    <w:p w14:paraId="154D15D1"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shd w:val="clear" w:color="auto" w:fill="FFFFFF"/>
        </w:rPr>
        <w:t>Bower, C. A.</w:t>
      </w:r>
      <w:r w:rsidRPr="00D90017">
        <w:rPr>
          <w:shd w:val="clear" w:color="auto" w:fill="FFFFFF"/>
        </w:rPr>
        <w:t xml:space="preserve">, Liben, L. S., Plummer, J. D., Christensen, A. E., &amp; Kastens, K. A. (2015, November). </w:t>
      </w:r>
      <w:r w:rsidRPr="00D90017">
        <w:rPr>
          <w:i/>
          <w:shd w:val="clear" w:color="auto" w:fill="FFFFFF"/>
        </w:rPr>
        <w:t xml:space="preserve">The role of spatial skills and gesture in communicating scientific concepts in </w:t>
      </w:r>
      <w:r w:rsidRPr="00D90017">
        <w:rPr>
          <w:i/>
          <w:shd w:val="clear" w:color="auto" w:fill="FFFFFF"/>
        </w:rPr>
        <w:lastRenderedPageBreak/>
        <w:t>developing learners: A Sciences of Learning approach</w:t>
      </w:r>
      <w:r w:rsidRPr="00D90017">
        <w:rPr>
          <w:shd w:val="clear" w:color="auto" w:fill="FFFFFF"/>
        </w:rPr>
        <w:t>. Poster presented at the Learning Sciences and Sciences of Learning Poster Session. University Park, PA.</w:t>
      </w:r>
    </w:p>
    <w:p w14:paraId="1742D1C5"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color w:val="000000"/>
          <w:lang w:bidi="en-US"/>
        </w:rPr>
        <w:t>Bower, C. A.</w:t>
      </w:r>
      <w:r w:rsidRPr="00D90017">
        <w:rPr>
          <w:color w:val="000000"/>
          <w:lang w:bidi="en-US"/>
        </w:rPr>
        <w:t xml:space="preserve">, Liben, L. S., Plummer, J. D., Christensen, A. E., &amp; Kastens, K. A. (2015, October). </w:t>
      </w:r>
      <w:r w:rsidRPr="00D90017">
        <w:rPr>
          <w:i/>
          <w:color w:val="000000"/>
          <w:lang w:bidi="en-US"/>
        </w:rPr>
        <w:t>Multiple modes of representation in communicating scientific concepts in developing learners: The role of spatial skills and gesture</w:t>
      </w:r>
      <w:r w:rsidRPr="00D90017">
        <w:rPr>
          <w:color w:val="000000"/>
          <w:lang w:bidi="en-US"/>
        </w:rPr>
        <w:t>. Poster presented at the Biennial Meeting of the Cognitive Development Society. Columbus, OH.</w:t>
      </w:r>
    </w:p>
    <w:p w14:paraId="2BDE2F2C"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color w:val="000000"/>
        </w:rPr>
        <w:t>Bower, C. A.</w:t>
      </w:r>
      <w:r w:rsidRPr="00D90017">
        <w:rPr>
          <w:color w:val="000000"/>
        </w:rPr>
        <w:t xml:space="preserve">, Plummer, J. D., &amp; Liben, L. S. (2015, March). </w:t>
      </w:r>
      <w:r w:rsidRPr="00D90017">
        <w:rPr>
          <w:i/>
          <w:color w:val="000000"/>
        </w:rPr>
        <w:t>The role of spatial perspective-taking skills in children’s gesture use and explanations of astronomical phenomena</w:t>
      </w:r>
      <w:r w:rsidRPr="00D90017">
        <w:rPr>
          <w:color w:val="000000"/>
        </w:rPr>
        <w:t>. Poster presented at the Biennial Meeting of the Society for Research in Child Development. Philadelphia, PA.</w:t>
      </w:r>
    </w:p>
    <w:p w14:paraId="2CA7FF42"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color w:val="000000"/>
          <w:lang w:bidi="en-US"/>
        </w:rPr>
        <w:t>Bower, C. A.</w:t>
      </w:r>
      <w:r w:rsidRPr="00D90017">
        <w:rPr>
          <w:color w:val="000000"/>
          <w:lang w:bidi="en-US"/>
        </w:rPr>
        <w:t xml:space="preserve">, Plummer, J. D., Liben, L. S., &amp; Small, K. (2013, April). </w:t>
      </w:r>
      <w:r w:rsidRPr="00D90017">
        <w:rPr>
          <w:i/>
          <w:color w:val="000000"/>
          <w:lang w:bidi="en-US"/>
        </w:rPr>
        <w:t>The role of perspective-taking skills in children’s learning of astronomical phenomena</w:t>
      </w:r>
      <w:r w:rsidRPr="00D90017">
        <w:rPr>
          <w:color w:val="000000"/>
          <w:lang w:bidi="en-US"/>
        </w:rPr>
        <w:t xml:space="preserve">. </w:t>
      </w:r>
      <w:r w:rsidRPr="00D90017">
        <w:rPr>
          <w:color w:val="000000"/>
        </w:rPr>
        <w:t>Poster presented at the Biennial Meeting of the Society for Research in Child Development. Seattle, WA. </w:t>
      </w:r>
    </w:p>
    <w:p w14:paraId="4ED60767"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color w:val="000000"/>
          <w:lang w:bidi="en-US"/>
        </w:rPr>
        <w:t>Bower, C.</w:t>
      </w:r>
      <w:r w:rsidR="001E1260" w:rsidRPr="00D90017">
        <w:rPr>
          <w:b/>
          <w:color w:val="000000"/>
          <w:lang w:bidi="en-US"/>
        </w:rPr>
        <w:t xml:space="preserve"> A.</w:t>
      </w:r>
      <w:r w:rsidRPr="00D90017">
        <w:rPr>
          <w:color w:val="000000"/>
          <w:lang w:bidi="en-US"/>
        </w:rPr>
        <w:t xml:space="preserve"> &amp; Lawson, C. (2011, July). </w:t>
      </w:r>
      <w:r w:rsidRPr="00D90017">
        <w:rPr>
          <w:bCs/>
          <w:i/>
          <w:lang w:bidi="en-US"/>
        </w:rPr>
        <w:t xml:space="preserve">Role of </w:t>
      </w:r>
      <w:r w:rsidR="00B81605" w:rsidRPr="00D90017">
        <w:rPr>
          <w:bCs/>
          <w:i/>
          <w:lang w:bidi="en-US"/>
        </w:rPr>
        <w:t>a</w:t>
      </w:r>
      <w:r w:rsidRPr="00D90017">
        <w:rPr>
          <w:bCs/>
          <w:i/>
          <w:lang w:bidi="en-US"/>
        </w:rPr>
        <w:t xml:space="preserve">ttention in the </w:t>
      </w:r>
      <w:r w:rsidR="00B81605" w:rsidRPr="00D90017">
        <w:rPr>
          <w:bCs/>
          <w:i/>
          <w:lang w:bidi="en-US"/>
        </w:rPr>
        <w:t>f</w:t>
      </w:r>
      <w:r w:rsidRPr="00D90017">
        <w:rPr>
          <w:bCs/>
          <w:i/>
          <w:lang w:bidi="en-US"/>
        </w:rPr>
        <w:t xml:space="preserve">ormation of </w:t>
      </w:r>
      <w:r w:rsidR="00B81605" w:rsidRPr="00D90017">
        <w:rPr>
          <w:bCs/>
          <w:i/>
          <w:lang w:bidi="en-US"/>
        </w:rPr>
        <w:t>i</w:t>
      </w:r>
      <w:r w:rsidRPr="00D90017">
        <w:rPr>
          <w:bCs/>
          <w:i/>
          <w:lang w:bidi="en-US"/>
        </w:rPr>
        <w:t xml:space="preserve">llusory </w:t>
      </w:r>
      <w:r w:rsidR="00B81605" w:rsidRPr="00D90017">
        <w:rPr>
          <w:bCs/>
          <w:i/>
          <w:lang w:bidi="en-US"/>
        </w:rPr>
        <w:t>c</w:t>
      </w:r>
      <w:r w:rsidRPr="00D90017">
        <w:rPr>
          <w:bCs/>
          <w:i/>
          <w:lang w:bidi="en-US"/>
        </w:rPr>
        <w:t xml:space="preserve">orrelations </w:t>
      </w:r>
      <w:r w:rsidR="00B81605" w:rsidRPr="00D90017">
        <w:rPr>
          <w:bCs/>
          <w:i/>
          <w:lang w:bidi="en-US"/>
        </w:rPr>
        <w:t>a</w:t>
      </w:r>
      <w:r w:rsidRPr="00D90017">
        <w:rPr>
          <w:bCs/>
          <w:i/>
          <w:lang w:bidi="en-US"/>
        </w:rPr>
        <w:t xml:space="preserve">mong </w:t>
      </w:r>
      <w:r w:rsidR="00B81605" w:rsidRPr="00D90017">
        <w:rPr>
          <w:bCs/>
          <w:i/>
          <w:lang w:bidi="en-US"/>
        </w:rPr>
        <w:t>p</w:t>
      </w:r>
      <w:r w:rsidRPr="00D90017">
        <w:rPr>
          <w:bCs/>
          <w:i/>
          <w:lang w:bidi="en-US"/>
        </w:rPr>
        <w:t>reschoolers</w:t>
      </w:r>
      <w:r w:rsidRPr="00D90017">
        <w:rPr>
          <w:color w:val="000000"/>
          <w:lang w:bidi="en-US"/>
        </w:rPr>
        <w:t>. Poster presented at the 33rd Annual Conference of the Cognitive Science Society. Boston, MA.</w:t>
      </w:r>
    </w:p>
    <w:p w14:paraId="388B9981"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color w:val="000000"/>
        </w:rPr>
        <w:t xml:space="preserve">Lawson, C. A., &amp; Mason, D., </w:t>
      </w:r>
      <w:r w:rsidRPr="00D90017">
        <w:rPr>
          <w:b/>
          <w:color w:val="000000"/>
        </w:rPr>
        <w:t>Bower, C.</w:t>
      </w:r>
      <w:r w:rsidR="001E1260" w:rsidRPr="00D90017">
        <w:rPr>
          <w:b/>
          <w:color w:val="000000"/>
        </w:rPr>
        <w:t xml:space="preserve"> A.</w:t>
      </w:r>
      <w:r w:rsidRPr="00D90017">
        <w:rPr>
          <w:color w:val="000000"/>
        </w:rPr>
        <w:t xml:space="preserve"> (2011, April). </w:t>
      </w:r>
      <w:r w:rsidRPr="00D90017">
        <w:rPr>
          <w:i/>
          <w:color w:val="000000"/>
        </w:rPr>
        <w:t>One-shot illusory correlations in preschoolers</w:t>
      </w:r>
      <w:r w:rsidRPr="00D90017">
        <w:rPr>
          <w:color w:val="000000"/>
        </w:rPr>
        <w:t>. Poster presented at the Biennial Meeting of the Society for Research in Child Development. Montreal, CA. </w:t>
      </w:r>
    </w:p>
    <w:p w14:paraId="12190C4A"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color w:val="000000"/>
          <w:lang w:bidi="en-US"/>
        </w:rPr>
        <w:t>Bower, C.</w:t>
      </w:r>
      <w:r w:rsidR="001E1260" w:rsidRPr="00D90017">
        <w:rPr>
          <w:b/>
          <w:color w:val="000000"/>
          <w:lang w:bidi="en-US"/>
        </w:rPr>
        <w:t xml:space="preserve"> A.</w:t>
      </w:r>
      <w:r w:rsidRPr="00D90017">
        <w:rPr>
          <w:color w:val="000000"/>
          <w:lang w:bidi="en-US"/>
        </w:rPr>
        <w:t xml:space="preserve"> &amp; Lawson, C. A. (2011, April). </w:t>
      </w:r>
      <w:r w:rsidRPr="00D90017">
        <w:rPr>
          <w:i/>
          <w:color w:val="000000"/>
          <w:lang w:bidi="en-US"/>
        </w:rPr>
        <w:t>The formation of illusory correlations in young children.</w:t>
      </w:r>
      <w:r w:rsidRPr="00D90017">
        <w:rPr>
          <w:color w:val="000000"/>
          <w:lang w:bidi="en-US"/>
        </w:rPr>
        <w:t xml:space="preserve"> </w:t>
      </w:r>
      <w:r w:rsidRPr="00D90017">
        <w:rPr>
          <w:color w:val="000000"/>
        </w:rPr>
        <w:t>Poster presented at the 6</w:t>
      </w:r>
      <w:r w:rsidRPr="00D90017">
        <w:rPr>
          <w:color w:val="000000"/>
          <w:vertAlign w:val="superscript"/>
        </w:rPr>
        <w:t>th</w:t>
      </w:r>
      <w:r w:rsidRPr="00D90017">
        <w:rPr>
          <w:color w:val="000000"/>
          <w:lang w:bidi="en-US"/>
        </w:rPr>
        <w:t xml:space="preserve"> Annual Philadelphia Area Psi Chi Research Day Conference. </w:t>
      </w:r>
      <w:r w:rsidRPr="00D90017">
        <w:rPr>
          <w:color w:val="000000"/>
        </w:rPr>
        <w:t>Philadelphia, PA.</w:t>
      </w:r>
    </w:p>
    <w:p w14:paraId="73329989"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color w:val="000000"/>
          <w:lang w:bidi="en-US"/>
        </w:rPr>
        <w:t>Bower, C.</w:t>
      </w:r>
      <w:r w:rsidR="001E1260" w:rsidRPr="00D90017">
        <w:rPr>
          <w:b/>
          <w:color w:val="000000"/>
          <w:lang w:bidi="en-US"/>
        </w:rPr>
        <w:t xml:space="preserve"> A.</w:t>
      </w:r>
      <w:r w:rsidRPr="00D90017">
        <w:rPr>
          <w:color w:val="000000"/>
          <w:lang w:bidi="en-US"/>
        </w:rPr>
        <w:t xml:space="preserve"> &amp; Lawson, C. A. (2011, April). </w:t>
      </w:r>
      <w:r w:rsidRPr="00D90017">
        <w:rPr>
          <w:i/>
          <w:color w:val="000000"/>
          <w:lang w:bidi="en-US"/>
        </w:rPr>
        <w:t>The formation of illusory correlations in young children</w:t>
      </w:r>
      <w:r w:rsidRPr="00D90017">
        <w:rPr>
          <w:color w:val="000000"/>
          <w:lang w:bidi="en-US"/>
        </w:rPr>
        <w:t xml:space="preserve">. </w:t>
      </w:r>
      <w:r w:rsidRPr="00D90017">
        <w:rPr>
          <w:color w:val="000000"/>
        </w:rPr>
        <w:t xml:space="preserve">Poster presented at the </w:t>
      </w:r>
      <w:r w:rsidRPr="00D90017">
        <w:rPr>
          <w:color w:val="000000"/>
          <w:lang w:bidi="en-US"/>
        </w:rPr>
        <w:t xml:space="preserve">22nd Annual Saint Joseph's University Sigma Xi Student Research Symposium. </w:t>
      </w:r>
      <w:r w:rsidRPr="00D90017">
        <w:rPr>
          <w:color w:val="000000"/>
        </w:rPr>
        <w:t>Philadelphia, PA.</w:t>
      </w:r>
    </w:p>
    <w:p w14:paraId="28ADECA2" w14:textId="77777777" w:rsidR="00D90017" w:rsidRPr="00D90017" w:rsidRDefault="00A31E58" w:rsidP="00D90017">
      <w:pPr>
        <w:pStyle w:val="ListParagraph"/>
        <w:numPr>
          <w:ilvl w:val="0"/>
          <w:numId w:val="12"/>
        </w:numPr>
        <w:tabs>
          <w:tab w:val="left" w:pos="360"/>
        </w:tabs>
        <w:ind w:hanging="720"/>
        <w:rPr>
          <w:bCs/>
          <w:color w:val="000000" w:themeColor="text1"/>
        </w:rPr>
      </w:pPr>
      <w:r w:rsidRPr="00D90017">
        <w:rPr>
          <w:b/>
          <w:color w:val="000000"/>
          <w:lang w:bidi="en-US"/>
        </w:rPr>
        <w:t>Bower, C.</w:t>
      </w:r>
      <w:r w:rsidR="001E1260" w:rsidRPr="00D90017">
        <w:rPr>
          <w:b/>
          <w:color w:val="000000"/>
          <w:lang w:bidi="en-US"/>
        </w:rPr>
        <w:t xml:space="preserve"> A.</w:t>
      </w:r>
      <w:r w:rsidRPr="00D90017">
        <w:rPr>
          <w:color w:val="000000"/>
          <w:lang w:bidi="en-US"/>
        </w:rPr>
        <w:t xml:space="preserve"> &amp; Lawson, C. A. (2011, April). </w:t>
      </w:r>
      <w:r w:rsidRPr="00D90017">
        <w:rPr>
          <w:i/>
          <w:color w:val="000000"/>
          <w:lang w:bidi="en-US"/>
        </w:rPr>
        <w:t>The formation of illusory correlations in young children</w:t>
      </w:r>
      <w:r w:rsidRPr="00D90017">
        <w:rPr>
          <w:color w:val="000000"/>
          <w:lang w:bidi="en-US"/>
        </w:rPr>
        <w:t xml:space="preserve">. </w:t>
      </w:r>
      <w:r w:rsidRPr="00D90017">
        <w:rPr>
          <w:color w:val="000000"/>
        </w:rPr>
        <w:t>Poster presented at the Biennial Meeting of the Society for Research in Child Development. Montreal, CA. </w:t>
      </w:r>
    </w:p>
    <w:p w14:paraId="0F882C99" w14:textId="1DCBA60C" w:rsidR="00CD3932" w:rsidRPr="00D90017" w:rsidRDefault="00635EA7" w:rsidP="00D90017">
      <w:pPr>
        <w:pStyle w:val="ListParagraph"/>
        <w:numPr>
          <w:ilvl w:val="0"/>
          <w:numId w:val="12"/>
        </w:numPr>
        <w:tabs>
          <w:tab w:val="left" w:pos="360"/>
        </w:tabs>
        <w:ind w:hanging="720"/>
        <w:rPr>
          <w:bCs/>
          <w:color w:val="000000" w:themeColor="text1"/>
        </w:rPr>
      </w:pPr>
      <w:r w:rsidRPr="00D90017">
        <w:rPr>
          <w:color w:val="000000"/>
          <w:lang w:bidi="en-US"/>
        </w:rPr>
        <w:t xml:space="preserve">Zelikovsky, N., </w:t>
      </w:r>
      <w:r w:rsidRPr="00D90017">
        <w:rPr>
          <w:b/>
          <w:color w:val="000000"/>
          <w:lang w:bidi="en-US"/>
        </w:rPr>
        <w:t>Bower, C.</w:t>
      </w:r>
      <w:r w:rsidR="001E1260" w:rsidRPr="00D90017">
        <w:rPr>
          <w:b/>
          <w:color w:val="000000"/>
          <w:lang w:bidi="en-US"/>
        </w:rPr>
        <w:t xml:space="preserve"> A.</w:t>
      </w:r>
      <w:r w:rsidRPr="00D90017">
        <w:rPr>
          <w:b/>
          <w:color w:val="000000"/>
          <w:lang w:bidi="en-US"/>
        </w:rPr>
        <w:t>,</w:t>
      </w:r>
      <w:r w:rsidRPr="00D90017">
        <w:rPr>
          <w:color w:val="000000"/>
          <w:lang w:bidi="en-US"/>
        </w:rPr>
        <w:t xml:space="preserve"> &amp; Millet, G. (2010). </w:t>
      </w:r>
      <w:r w:rsidRPr="00D90017">
        <w:rPr>
          <w:i/>
          <w:iCs/>
          <w:color w:val="000000"/>
          <w:lang w:bidi="en-US"/>
        </w:rPr>
        <w:t>Evaluation of MedActionPlan.com to improve adherence in adolescent transplant patients</w:t>
      </w:r>
      <w:r w:rsidRPr="00D90017">
        <w:rPr>
          <w:color w:val="000000"/>
          <w:lang w:bidi="en-US"/>
        </w:rPr>
        <w:t>. Poster presented at Society of Behavioral Medicine. Seattle, WA</w:t>
      </w:r>
      <w:r w:rsidR="00470432" w:rsidRPr="00D90017">
        <w:rPr>
          <w:color w:val="000000"/>
          <w:lang w:bidi="en-US"/>
        </w:rPr>
        <w:t>.</w:t>
      </w:r>
    </w:p>
    <w:p w14:paraId="4095BD4A" w14:textId="77777777" w:rsidR="00143D79" w:rsidRDefault="00143D79" w:rsidP="00014BC9">
      <w:pPr>
        <w:rPr>
          <w:b/>
          <w:u w:val="single"/>
        </w:rPr>
      </w:pPr>
    </w:p>
    <w:p w14:paraId="3174245A" w14:textId="0349C84C" w:rsidR="000144D6" w:rsidRPr="007C57B2" w:rsidRDefault="000144D6" w:rsidP="00014BC9">
      <w:pPr>
        <w:rPr>
          <w:b/>
          <w:u w:val="single"/>
        </w:rPr>
      </w:pPr>
      <w:r w:rsidRPr="007C57B2">
        <w:rPr>
          <w:b/>
          <w:u w:val="single"/>
        </w:rPr>
        <w:t>ADDITIONAL RESEARCH EXPERIENCE</w:t>
      </w:r>
    </w:p>
    <w:p w14:paraId="4FA34DC3" w14:textId="77777777" w:rsidR="000144D6" w:rsidRPr="007C57B2" w:rsidRDefault="000144D6" w:rsidP="000144D6">
      <w:pPr>
        <w:ind w:left="720" w:hanging="720"/>
      </w:pPr>
      <w:r w:rsidRPr="007C57B2">
        <w:t>2011-2017</w:t>
      </w:r>
      <w:r w:rsidRPr="007C57B2">
        <w:tab/>
      </w:r>
      <w:r w:rsidRPr="007C57B2">
        <w:tab/>
        <w:t xml:space="preserve">Research Assistant, The Pennsylvania State University, Cognitive and </w:t>
      </w:r>
      <w:r w:rsidRPr="007C57B2">
        <w:tab/>
      </w:r>
      <w:r w:rsidRPr="007C57B2">
        <w:tab/>
      </w:r>
      <w:r w:rsidRPr="007C57B2">
        <w:tab/>
        <w:t>Social Development Lab. PI: Lynn Liben, Ph.D.</w:t>
      </w:r>
    </w:p>
    <w:p w14:paraId="46EB0D1A" w14:textId="77777777" w:rsidR="000144D6" w:rsidRPr="007C57B2" w:rsidRDefault="000144D6" w:rsidP="008737F3"/>
    <w:p w14:paraId="4262816D" w14:textId="77777777" w:rsidR="000144D6" w:rsidRPr="007C57B2" w:rsidRDefault="000144D6" w:rsidP="000144D6">
      <w:pPr>
        <w:ind w:left="720" w:hanging="720"/>
      </w:pPr>
      <w:r w:rsidRPr="007C57B2">
        <w:t xml:space="preserve">2009 - </w:t>
      </w:r>
      <w:r w:rsidRPr="007C57B2">
        <w:tab/>
        <w:t>2011</w:t>
      </w:r>
      <w:r w:rsidRPr="007C57B2">
        <w:tab/>
      </w:r>
      <w:r w:rsidRPr="007C57B2">
        <w:tab/>
        <w:t xml:space="preserve">Research Assistant, Saint Joseph’s University, Cognitive Development </w:t>
      </w:r>
    </w:p>
    <w:p w14:paraId="580C0A6A" w14:textId="0EC34BD9" w:rsidR="000144D6" w:rsidRPr="007C57B2" w:rsidRDefault="000144D6" w:rsidP="000144D6">
      <w:pPr>
        <w:ind w:left="1440" w:firstLine="720"/>
      </w:pPr>
      <w:r w:rsidRPr="007C57B2">
        <w:t>Lab. PI: Chris Lawson, Ph.D.</w:t>
      </w:r>
    </w:p>
    <w:p w14:paraId="60F859D9" w14:textId="77777777" w:rsidR="000144D6" w:rsidRPr="007C57B2" w:rsidRDefault="000144D6" w:rsidP="000144D6">
      <w:pPr>
        <w:ind w:left="720" w:hanging="720"/>
      </w:pPr>
    </w:p>
    <w:p w14:paraId="329BD5C4" w14:textId="222F61AF" w:rsidR="000144D6" w:rsidRPr="007C57B2" w:rsidRDefault="000144D6" w:rsidP="000144D6">
      <w:pPr>
        <w:ind w:left="720" w:hanging="720"/>
      </w:pPr>
      <w:r w:rsidRPr="007C57B2">
        <w:t>2009-2010</w:t>
      </w:r>
      <w:r w:rsidRPr="007C57B2">
        <w:tab/>
      </w:r>
      <w:r w:rsidRPr="007C57B2">
        <w:tab/>
        <w:t xml:space="preserve">Research Assistant for </w:t>
      </w:r>
      <w:proofErr w:type="spellStart"/>
      <w:r w:rsidRPr="007C57B2">
        <w:t>MedActionPlan</w:t>
      </w:r>
      <w:proofErr w:type="spellEnd"/>
      <w:r w:rsidRPr="007C57B2">
        <w:t xml:space="preserve"> Study, Children’s Hospital of </w:t>
      </w:r>
      <w:r w:rsidRPr="007C57B2">
        <w:tab/>
      </w:r>
      <w:r w:rsidRPr="007C57B2">
        <w:tab/>
      </w:r>
      <w:r w:rsidRPr="007C57B2">
        <w:tab/>
        <w:t>Philadelphia. PI: Nataliya Zelikovsky, Ph.D.</w:t>
      </w:r>
    </w:p>
    <w:p w14:paraId="4A1AFB16" w14:textId="77777777" w:rsidR="000144D6" w:rsidRPr="00CD0D83" w:rsidRDefault="000144D6" w:rsidP="000144D6">
      <w:pPr>
        <w:outlineLvl w:val="0"/>
        <w:rPr>
          <w:b/>
          <w:sz w:val="20"/>
          <w:szCs w:val="20"/>
          <w:u w:val="single"/>
        </w:rPr>
      </w:pPr>
    </w:p>
    <w:p w14:paraId="6A3277F4" w14:textId="77777777" w:rsidR="00F70FA8" w:rsidRDefault="00F70FA8">
      <w:pPr>
        <w:rPr>
          <w:b/>
          <w:u w:val="single"/>
        </w:rPr>
      </w:pPr>
      <w:r>
        <w:rPr>
          <w:b/>
          <w:u w:val="single"/>
        </w:rPr>
        <w:br w:type="page"/>
      </w:r>
    </w:p>
    <w:p w14:paraId="2BBE9F5E" w14:textId="27866737" w:rsidR="007701AD" w:rsidRPr="007C57B2" w:rsidRDefault="007701AD" w:rsidP="007701AD">
      <w:pPr>
        <w:rPr>
          <w:b/>
          <w:u w:val="single"/>
        </w:rPr>
      </w:pPr>
      <w:r w:rsidRPr="007C57B2">
        <w:rPr>
          <w:b/>
          <w:u w:val="single"/>
        </w:rPr>
        <w:lastRenderedPageBreak/>
        <w:t>TEACHING EXPERIENCE</w:t>
      </w:r>
    </w:p>
    <w:p w14:paraId="1E277F33" w14:textId="77E0327C" w:rsidR="00EF544D" w:rsidRDefault="00EF544D" w:rsidP="007701AD">
      <w:r>
        <w:t>California State University, Los Angeles</w:t>
      </w:r>
    </w:p>
    <w:p w14:paraId="6EFDC564" w14:textId="7CB5539A" w:rsidR="00EF544D" w:rsidRDefault="00EF544D" w:rsidP="007701AD">
      <w:r>
        <w:tab/>
        <w:t>Lead Instructor</w:t>
      </w:r>
    </w:p>
    <w:p w14:paraId="03AD5E3A" w14:textId="76FAFEFB" w:rsidR="00392E7F" w:rsidRDefault="00EF544D" w:rsidP="00392E7F">
      <w:pPr>
        <w:ind w:left="1440"/>
      </w:pPr>
      <w:r>
        <w:t xml:space="preserve">Research Methods in Psychology with Lab (undergrad; </w:t>
      </w:r>
      <w:r w:rsidR="003F736D">
        <w:t>FA</w:t>
      </w:r>
      <w:r>
        <w:t xml:space="preserve">2022, </w:t>
      </w:r>
      <w:r w:rsidR="003F736D">
        <w:t>SP</w:t>
      </w:r>
      <w:r>
        <w:t>2023</w:t>
      </w:r>
      <w:r w:rsidR="00392E7F">
        <w:t xml:space="preserve">, </w:t>
      </w:r>
    </w:p>
    <w:p w14:paraId="535535C0" w14:textId="60D9EAF3" w:rsidR="00EF544D" w:rsidRDefault="003F736D" w:rsidP="00392E7F">
      <w:pPr>
        <w:ind w:left="1440" w:firstLine="720"/>
      </w:pPr>
      <w:r>
        <w:t>FA</w:t>
      </w:r>
      <w:r w:rsidR="00392E7F">
        <w:t>2023</w:t>
      </w:r>
      <w:r w:rsidR="004B1A79">
        <w:t xml:space="preserve">, </w:t>
      </w:r>
      <w:r>
        <w:t>SP</w:t>
      </w:r>
      <w:r w:rsidR="004B1A79">
        <w:t>2024</w:t>
      </w:r>
      <w:r w:rsidR="00DF1C29">
        <w:t xml:space="preserve">, </w:t>
      </w:r>
      <w:r>
        <w:t>FA</w:t>
      </w:r>
      <w:r w:rsidR="00DF1C29">
        <w:t>2024</w:t>
      </w:r>
      <w:r>
        <w:t>, SP2025</w:t>
      </w:r>
      <w:r w:rsidR="004910B9">
        <w:t>, SP2026</w:t>
      </w:r>
      <w:r w:rsidR="0078553D">
        <w:t>, FA2026</w:t>
      </w:r>
      <w:r w:rsidR="00EF544D">
        <w:t>)</w:t>
      </w:r>
    </w:p>
    <w:p w14:paraId="1AC0FBE8" w14:textId="77777777" w:rsidR="004910B9" w:rsidRDefault="009B2089" w:rsidP="004910B9">
      <w:pPr>
        <w:ind w:left="1440"/>
      </w:pPr>
      <w:r w:rsidRPr="009B2089">
        <w:t xml:space="preserve">Psychology of Human Development: Infancy and Childhood </w:t>
      </w:r>
      <w:r>
        <w:t xml:space="preserve">(undergrad; </w:t>
      </w:r>
      <w:r w:rsidR="003F736D">
        <w:t>SP</w:t>
      </w:r>
      <w:r>
        <w:t>2025</w:t>
      </w:r>
      <w:r w:rsidR="004910B9">
        <w:t xml:space="preserve">, </w:t>
      </w:r>
    </w:p>
    <w:p w14:paraId="268B8283" w14:textId="60CFB0DD" w:rsidR="009B2089" w:rsidRDefault="004910B9" w:rsidP="004910B9">
      <w:pPr>
        <w:ind w:left="1440" w:firstLine="720"/>
      </w:pPr>
      <w:r>
        <w:t>SP2026</w:t>
      </w:r>
      <w:r w:rsidR="009B2089">
        <w:t>)</w:t>
      </w:r>
    </w:p>
    <w:p w14:paraId="7487B00B" w14:textId="77777777" w:rsidR="0078553D" w:rsidRDefault="00EF544D" w:rsidP="0078553D">
      <w:pPr>
        <w:ind w:left="1440"/>
      </w:pPr>
      <w:r>
        <w:t xml:space="preserve">Graduate Seminar in Developmental Psychology (grad; </w:t>
      </w:r>
      <w:r w:rsidR="003F736D">
        <w:t>FA</w:t>
      </w:r>
      <w:r>
        <w:t xml:space="preserve"> 2022</w:t>
      </w:r>
      <w:r w:rsidR="00392E7F">
        <w:t>, 2023</w:t>
      </w:r>
      <w:r w:rsidR="00DF1C29">
        <w:t>, 2024</w:t>
      </w:r>
      <w:r w:rsidR="0078553D">
        <w:t xml:space="preserve">, </w:t>
      </w:r>
    </w:p>
    <w:p w14:paraId="1A5387E5" w14:textId="6B74A26A" w:rsidR="00EF544D" w:rsidRDefault="0078553D" w:rsidP="0078553D">
      <w:pPr>
        <w:ind w:left="1440" w:firstLine="720"/>
      </w:pPr>
      <w:r>
        <w:t>2026</w:t>
      </w:r>
      <w:r w:rsidR="00EF544D">
        <w:t>)</w:t>
      </w:r>
    </w:p>
    <w:p w14:paraId="012B42EC" w14:textId="4B27A122" w:rsidR="00BA3908" w:rsidRDefault="00BA3908" w:rsidP="007701AD">
      <w:r>
        <w:tab/>
      </w:r>
      <w:r>
        <w:tab/>
        <w:t>Independent Research (undergrad</w:t>
      </w:r>
      <w:r w:rsidR="00392E7F">
        <w:t>/grad</w:t>
      </w:r>
      <w:r>
        <w:t xml:space="preserve">; </w:t>
      </w:r>
      <w:r w:rsidR="003F736D">
        <w:t>SP</w:t>
      </w:r>
      <w:r>
        <w:t xml:space="preserve"> 2023</w:t>
      </w:r>
      <w:r w:rsidR="004B1A79">
        <w:t>-</w:t>
      </w:r>
      <w:r w:rsidR="003F736D">
        <w:t>SP</w:t>
      </w:r>
      <w:r w:rsidR="009B2089">
        <w:t xml:space="preserve"> 202</w:t>
      </w:r>
      <w:r w:rsidR="004910B9">
        <w:t>6</w:t>
      </w:r>
      <w:r>
        <w:t>)</w:t>
      </w:r>
    </w:p>
    <w:p w14:paraId="197113AC" w14:textId="5460BC60" w:rsidR="003C1DBC" w:rsidRDefault="003C1DBC" w:rsidP="007701AD">
      <w:r>
        <w:t>University of Southern California</w:t>
      </w:r>
    </w:p>
    <w:p w14:paraId="6A2A952D" w14:textId="1ABE2CE4" w:rsidR="003C1DBC" w:rsidRDefault="003C1DBC" w:rsidP="007701AD">
      <w:r>
        <w:tab/>
        <w:t>Lead Instructor</w:t>
      </w:r>
    </w:p>
    <w:p w14:paraId="0CCCDCA1" w14:textId="03B6BE02" w:rsidR="003C1DBC" w:rsidRDefault="003C1DBC" w:rsidP="007701AD">
      <w:r>
        <w:tab/>
      </w:r>
      <w:r>
        <w:tab/>
        <w:t xml:space="preserve">Experimental Research Methods </w:t>
      </w:r>
      <w:r w:rsidR="009F2BE6">
        <w:t xml:space="preserve">with Lab </w:t>
      </w:r>
      <w:r>
        <w:t>(Fall 2021</w:t>
      </w:r>
      <w:r w:rsidR="00CB0A3B">
        <w:t>, Spring 2022</w:t>
      </w:r>
      <w:r>
        <w:t>)</w:t>
      </w:r>
    </w:p>
    <w:p w14:paraId="32CB3AF7" w14:textId="7874D443" w:rsidR="00CB0A3B" w:rsidRDefault="00CB0A3B" w:rsidP="007701AD">
      <w:r>
        <w:tab/>
      </w:r>
      <w:r>
        <w:tab/>
        <w:t>Children’s Learning and Cognitive Development</w:t>
      </w:r>
      <w:r w:rsidR="001C353A">
        <w:t>, service-learning</w:t>
      </w:r>
      <w:r>
        <w:t xml:space="preserve"> (Fall 2021)</w:t>
      </w:r>
    </w:p>
    <w:p w14:paraId="7444559E" w14:textId="17B7E055" w:rsidR="00B77C67" w:rsidRDefault="00B77C67" w:rsidP="007701AD">
      <w:r>
        <w:t>University of Texas, El Paso</w:t>
      </w:r>
    </w:p>
    <w:p w14:paraId="0425ECAE" w14:textId="6E0B699F" w:rsidR="00B77C67" w:rsidRDefault="00B77C67" w:rsidP="007701AD">
      <w:r>
        <w:tab/>
        <w:t>Guest Lecturer</w:t>
      </w:r>
    </w:p>
    <w:p w14:paraId="46DFD90B" w14:textId="78AB3C6B" w:rsidR="00B77C67" w:rsidRDefault="00B77C67" w:rsidP="007701AD">
      <w:r>
        <w:tab/>
      </w:r>
      <w:r>
        <w:tab/>
      </w:r>
      <w:r w:rsidRPr="00B77C67">
        <w:t>Play &amp; Learn</w:t>
      </w:r>
      <w:r w:rsidR="00AE673D">
        <w:t>ing</w:t>
      </w:r>
      <w:r w:rsidRPr="00B77C67">
        <w:t xml:space="preserve"> in the Early Y</w:t>
      </w:r>
      <w:r>
        <w:t>ears (Spring 2022)</w:t>
      </w:r>
    </w:p>
    <w:p w14:paraId="4AF4A7BF" w14:textId="11B726F9" w:rsidR="007701AD" w:rsidRPr="007C57B2" w:rsidRDefault="007701AD" w:rsidP="007701AD">
      <w:r w:rsidRPr="007C57B2">
        <w:t>The Pennsylvania State University</w:t>
      </w:r>
    </w:p>
    <w:p w14:paraId="5DB2DCCA" w14:textId="77777777" w:rsidR="002D08EC" w:rsidRPr="007C57B2" w:rsidRDefault="002D08EC" w:rsidP="002D08EC">
      <w:pPr>
        <w:ind w:firstLine="720"/>
      </w:pPr>
      <w:r w:rsidRPr="007C57B2">
        <w:t>Lead Instructor</w:t>
      </w:r>
    </w:p>
    <w:p w14:paraId="7C68E2CB" w14:textId="28F7EE9A" w:rsidR="002D08EC" w:rsidRPr="007C57B2" w:rsidRDefault="002D08EC" w:rsidP="002D08EC">
      <w:pPr>
        <w:ind w:left="720" w:firstLine="720"/>
      </w:pPr>
      <w:r w:rsidRPr="007C57B2">
        <w:t>Psychology Research Methods, Lab (Spring 2015)</w:t>
      </w:r>
    </w:p>
    <w:p w14:paraId="7406A231" w14:textId="02B6734F" w:rsidR="002D08EC" w:rsidRPr="007C57B2" w:rsidRDefault="00772DFA" w:rsidP="002D08EC">
      <w:pPr>
        <w:ind w:firstLine="720"/>
      </w:pPr>
      <w:r w:rsidRPr="007C57B2">
        <w:t>Graduate</w:t>
      </w:r>
      <w:r w:rsidR="002D08EC" w:rsidRPr="007C57B2">
        <w:t xml:space="preserve"> Instructor</w:t>
      </w:r>
    </w:p>
    <w:p w14:paraId="71F8F1F3" w14:textId="15F80C4D" w:rsidR="002D08EC" w:rsidRPr="007C57B2" w:rsidRDefault="002D08EC" w:rsidP="002D08EC">
      <w:pPr>
        <w:ind w:firstLine="720"/>
      </w:pPr>
      <w:r w:rsidRPr="007C57B2">
        <w:tab/>
      </w:r>
      <w:r w:rsidR="00772DFA" w:rsidRPr="007C57B2">
        <w:t>Undergraduate Independent Research (2011 – 2017)</w:t>
      </w:r>
    </w:p>
    <w:p w14:paraId="26D438FC" w14:textId="7FA4E588" w:rsidR="007701AD" w:rsidRPr="007C57B2" w:rsidRDefault="007701AD" w:rsidP="002D08EC">
      <w:pPr>
        <w:ind w:firstLine="720"/>
      </w:pPr>
      <w:r w:rsidRPr="007C57B2">
        <w:t>Teaching Assistant</w:t>
      </w:r>
    </w:p>
    <w:p w14:paraId="369AD2EB" w14:textId="28DB2791" w:rsidR="007701AD" w:rsidRPr="007C57B2" w:rsidRDefault="007701AD" w:rsidP="007701AD">
      <w:r w:rsidRPr="007C57B2">
        <w:tab/>
      </w:r>
      <w:r w:rsidRPr="007C57B2">
        <w:tab/>
        <w:t>Psychology Research Methods (Spring 2015)</w:t>
      </w:r>
    </w:p>
    <w:p w14:paraId="14A8B259" w14:textId="712EBB7A" w:rsidR="002D08EC" w:rsidRPr="007C57B2" w:rsidRDefault="007701AD" w:rsidP="007701AD">
      <w:r w:rsidRPr="007C57B2">
        <w:tab/>
      </w:r>
      <w:r w:rsidRPr="007C57B2">
        <w:tab/>
        <w:t>Abnormal Psychology (Fall 2015)</w:t>
      </w:r>
    </w:p>
    <w:p w14:paraId="7A0008E5" w14:textId="3A27C39D" w:rsidR="007701AD" w:rsidRPr="007C57B2" w:rsidRDefault="007701AD" w:rsidP="002D08EC">
      <w:pPr>
        <w:ind w:firstLine="720"/>
      </w:pPr>
      <w:r w:rsidRPr="007C57B2">
        <w:t xml:space="preserve">Online </w:t>
      </w:r>
      <w:r w:rsidR="002D08EC" w:rsidRPr="007C57B2">
        <w:t xml:space="preserve">Lead </w:t>
      </w:r>
      <w:r w:rsidRPr="007C57B2">
        <w:t>Instructor</w:t>
      </w:r>
    </w:p>
    <w:p w14:paraId="6E624155" w14:textId="7C72FC9A" w:rsidR="007701AD" w:rsidRPr="007C57B2" w:rsidRDefault="007701AD" w:rsidP="007701AD">
      <w:r w:rsidRPr="007C57B2">
        <w:tab/>
      </w:r>
      <w:r w:rsidRPr="007C57B2">
        <w:tab/>
        <w:t>Elementary Statistics in Psychology (Spring 2016)</w:t>
      </w:r>
    </w:p>
    <w:p w14:paraId="3540002A" w14:textId="6251A4DE" w:rsidR="00434D8A" w:rsidRPr="007C57B2" w:rsidRDefault="007701AD" w:rsidP="00171298">
      <w:r w:rsidRPr="007C57B2">
        <w:tab/>
      </w:r>
      <w:r w:rsidRPr="007C57B2">
        <w:tab/>
        <w:t>Psychology Research Methods (Fall 2014; Summer 2015)</w:t>
      </w:r>
    </w:p>
    <w:p w14:paraId="010EBB7E" w14:textId="0F81193C" w:rsidR="00722473" w:rsidRPr="007C57B2" w:rsidRDefault="00722473" w:rsidP="00171298">
      <w:r w:rsidRPr="007C57B2">
        <w:t>Saint Joseph’s University</w:t>
      </w:r>
    </w:p>
    <w:p w14:paraId="7856C489" w14:textId="77777777" w:rsidR="00173803" w:rsidRDefault="00722473" w:rsidP="00171298">
      <w:r w:rsidRPr="007C57B2">
        <w:tab/>
      </w:r>
      <w:r w:rsidR="002D08EC" w:rsidRPr="007C57B2">
        <w:t>Guest Lecturer</w:t>
      </w:r>
    </w:p>
    <w:p w14:paraId="3DC45F0E" w14:textId="4E74F7E4" w:rsidR="002D08EC" w:rsidRPr="007C57B2" w:rsidRDefault="002D08EC" w:rsidP="00173803">
      <w:pPr>
        <w:ind w:left="720" w:firstLine="720"/>
      </w:pPr>
      <w:r w:rsidRPr="007C57B2">
        <w:t>Developmental Psychology</w:t>
      </w:r>
      <w:r w:rsidR="00AC277B">
        <w:t xml:space="preserve"> (Fall 2010)</w:t>
      </w:r>
    </w:p>
    <w:p w14:paraId="599F0169" w14:textId="31CD254C" w:rsidR="00722473" w:rsidRPr="007C57B2" w:rsidRDefault="00722473" w:rsidP="002D08EC">
      <w:pPr>
        <w:ind w:firstLine="720"/>
      </w:pPr>
      <w:r w:rsidRPr="007C57B2">
        <w:t>Teaching Assistant</w:t>
      </w:r>
    </w:p>
    <w:p w14:paraId="7AF5D58C" w14:textId="7942C88E" w:rsidR="00722473" w:rsidRPr="007C57B2" w:rsidRDefault="00722473" w:rsidP="00722473">
      <w:pPr>
        <w:ind w:firstLine="720"/>
      </w:pPr>
      <w:r w:rsidRPr="007C57B2">
        <w:tab/>
        <w:t>Research Methods in Psychology (2010 – 2011)</w:t>
      </w:r>
    </w:p>
    <w:p w14:paraId="111BA6DA" w14:textId="557F69FC" w:rsidR="005473B3" w:rsidRDefault="00722473" w:rsidP="00105D8F">
      <w:pPr>
        <w:ind w:left="720" w:firstLine="720"/>
      </w:pPr>
      <w:r w:rsidRPr="007C57B2">
        <w:t>Social Psychology (2010 – 2011)</w:t>
      </w:r>
    </w:p>
    <w:p w14:paraId="247A30BB" w14:textId="77777777" w:rsidR="00D64DDD" w:rsidRDefault="00D64DDD" w:rsidP="00105D8F">
      <w:pPr>
        <w:ind w:left="720" w:firstLine="720"/>
      </w:pPr>
    </w:p>
    <w:p w14:paraId="19F3E57D" w14:textId="64241214" w:rsidR="003B36CF" w:rsidRDefault="003B36CF" w:rsidP="003272EB">
      <w:pPr>
        <w:rPr>
          <w:b/>
          <w:u w:val="single"/>
        </w:rPr>
      </w:pPr>
      <w:r>
        <w:rPr>
          <w:b/>
          <w:u w:val="single"/>
        </w:rPr>
        <w:t>TEACHING FELLOWSHIP</w:t>
      </w:r>
      <w:r w:rsidR="00311A03">
        <w:rPr>
          <w:b/>
          <w:u w:val="single"/>
        </w:rPr>
        <w:t xml:space="preserve"> &amp; CERTIFICATES</w:t>
      </w:r>
    </w:p>
    <w:p w14:paraId="6C71EE24" w14:textId="419BB354" w:rsidR="003B36CF" w:rsidRPr="003B36CF" w:rsidRDefault="003B36CF" w:rsidP="003272EB">
      <w:pPr>
        <w:rPr>
          <w:b/>
          <w:u w:val="single"/>
        </w:rPr>
      </w:pPr>
      <w:r w:rsidRPr="003B36CF">
        <w:rPr>
          <w:color w:val="212121"/>
          <w:shd w:val="clear" w:color="auto" w:fill="FFFFFF"/>
        </w:rPr>
        <w:t>Inclusive Excellence and Equity Fellows (IE&amp;E Fellows) Program, CSULA, Fall 2023</w:t>
      </w:r>
    </w:p>
    <w:p w14:paraId="470598FF" w14:textId="77777777" w:rsidR="00C320AA" w:rsidRDefault="003272EB" w:rsidP="003272EB">
      <w:pPr>
        <w:outlineLvl w:val="0"/>
      </w:pPr>
      <w:r>
        <w:t xml:space="preserve">Course in College Teaching, </w:t>
      </w:r>
      <w:r w:rsidRPr="007C57B2">
        <w:t>The Pennsylvania State University</w:t>
      </w:r>
      <w:r>
        <w:t>, October 2015</w:t>
      </w:r>
    </w:p>
    <w:p w14:paraId="55617BD0" w14:textId="77777777" w:rsidR="00143D79" w:rsidRDefault="00143D79" w:rsidP="00014BC9">
      <w:pPr>
        <w:outlineLvl w:val="0"/>
        <w:rPr>
          <w:b/>
          <w:u w:val="single"/>
        </w:rPr>
      </w:pPr>
    </w:p>
    <w:p w14:paraId="03B5280F" w14:textId="31884F93" w:rsidR="00BA3908" w:rsidRPr="00014BC9" w:rsidRDefault="00BA3908" w:rsidP="00014BC9">
      <w:pPr>
        <w:outlineLvl w:val="0"/>
      </w:pPr>
      <w:r>
        <w:rPr>
          <w:b/>
          <w:u w:val="single"/>
        </w:rPr>
        <w:t>GRADUATE STUDENT MENTEES</w:t>
      </w:r>
    </w:p>
    <w:p w14:paraId="25324016" w14:textId="71356EE4" w:rsidR="00BA3908" w:rsidRDefault="00BA3908" w:rsidP="00ED5AC6">
      <w:pPr>
        <w:rPr>
          <w:bCs/>
        </w:rPr>
      </w:pPr>
      <w:r>
        <w:rPr>
          <w:bCs/>
        </w:rPr>
        <w:t xml:space="preserve">Anthony (Wilder) </w:t>
      </w:r>
      <w:proofErr w:type="spellStart"/>
      <w:r>
        <w:rPr>
          <w:bCs/>
        </w:rPr>
        <w:t>VonSchonfeldt</w:t>
      </w:r>
      <w:proofErr w:type="spellEnd"/>
      <w:r>
        <w:rPr>
          <w:bCs/>
        </w:rPr>
        <w:t>, Fall 2022-Spring 2024</w:t>
      </w:r>
    </w:p>
    <w:p w14:paraId="2912EC7D" w14:textId="502A64A6" w:rsidR="00FF66F5" w:rsidRDefault="00FF66F5" w:rsidP="00ED5AC6">
      <w:pPr>
        <w:rPr>
          <w:bCs/>
        </w:rPr>
      </w:pPr>
      <w:r>
        <w:rPr>
          <w:bCs/>
        </w:rPr>
        <w:t>Angela Valadez, Fall 2024-Spring 2026</w:t>
      </w:r>
    </w:p>
    <w:p w14:paraId="57CDFB95" w14:textId="2175B9CF" w:rsidR="00FF66F5" w:rsidRDefault="00FF66F5" w:rsidP="00ED5AC6">
      <w:pPr>
        <w:rPr>
          <w:bCs/>
        </w:rPr>
      </w:pPr>
      <w:r>
        <w:rPr>
          <w:bCs/>
        </w:rPr>
        <w:t>Jessica Vega, Fall 2024-Spring 2026</w:t>
      </w:r>
    </w:p>
    <w:p w14:paraId="1D255067" w14:textId="2447817B" w:rsidR="00890670" w:rsidRDefault="00890670" w:rsidP="00ED5AC6">
      <w:pPr>
        <w:rPr>
          <w:bCs/>
        </w:rPr>
      </w:pPr>
      <w:proofErr w:type="spellStart"/>
      <w:r>
        <w:rPr>
          <w:bCs/>
        </w:rPr>
        <w:t>Izalina</w:t>
      </w:r>
      <w:proofErr w:type="spellEnd"/>
      <w:r>
        <w:rPr>
          <w:bCs/>
        </w:rPr>
        <w:t xml:space="preserve"> Bittencourt, Fall 2025-Spring 2027</w:t>
      </w:r>
    </w:p>
    <w:p w14:paraId="1E6464CE" w14:textId="6F42BD1D" w:rsidR="00890670" w:rsidRDefault="00890670" w:rsidP="00ED5AC6">
      <w:pPr>
        <w:rPr>
          <w:bCs/>
        </w:rPr>
      </w:pPr>
      <w:r>
        <w:rPr>
          <w:bCs/>
        </w:rPr>
        <w:t xml:space="preserve">Ysabel </w:t>
      </w:r>
      <w:proofErr w:type="spellStart"/>
      <w:r>
        <w:rPr>
          <w:bCs/>
        </w:rPr>
        <w:t>Jumarang</w:t>
      </w:r>
      <w:proofErr w:type="spellEnd"/>
      <w:r>
        <w:rPr>
          <w:bCs/>
        </w:rPr>
        <w:t>, Fall 2026-Spring 2028</w:t>
      </w:r>
    </w:p>
    <w:p w14:paraId="27D73D03" w14:textId="03CE22C7" w:rsidR="00890670" w:rsidRPr="003272EB" w:rsidRDefault="00890670" w:rsidP="00ED5AC6">
      <w:pPr>
        <w:rPr>
          <w:bCs/>
        </w:rPr>
      </w:pPr>
      <w:r>
        <w:rPr>
          <w:bCs/>
        </w:rPr>
        <w:t>Katherine Jennings, Fall 2026-Spring 2028</w:t>
      </w:r>
    </w:p>
    <w:p w14:paraId="6DA708F3" w14:textId="77777777" w:rsidR="007701AD" w:rsidRPr="00CD0D83" w:rsidRDefault="007701AD" w:rsidP="007701AD">
      <w:pPr>
        <w:outlineLvl w:val="0"/>
        <w:rPr>
          <w:b/>
          <w:sz w:val="20"/>
          <w:szCs w:val="20"/>
          <w:u w:val="single"/>
        </w:rPr>
      </w:pPr>
    </w:p>
    <w:p w14:paraId="3F8C9D46" w14:textId="4038EADB" w:rsidR="00AD78F3" w:rsidRPr="00D60088" w:rsidRDefault="00205B0B" w:rsidP="00AD78F3">
      <w:pPr>
        <w:rPr>
          <w:b/>
          <w:u w:val="single"/>
        </w:rPr>
      </w:pPr>
      <w:r>
        <w:rPr>
          <w:b/>
          <w:u w:val="single"/>
        </w:rPr>
        <w:lastRenderedPageBreak/>
        <w:t>CSULA MENTORING PROGRAM</w:t>
      </w:r>
    </w:p>
    <w:p w14:paraId="2B1737C9" w14:textId="00A1116B" w:rsidR="00B64EDE" w:rsidRDefault="00AD78F3" w:rsidP="00AD78F3">
      <w:r>
        <w:t>Psychology Undergraduate Research Opportunity (PURO) program</w:t>
      </w:r>
      <w:r w:rsidR="00205B0B">
        <w:t xml:space="preserve">, Fall </w:t>
      </w:r>
      <w:r>
        <w:t>2022-present</w:t>
      </w:r>
    </w:p>
    <w:p w14:paraId="321BC0D1" w14:textId="1353E9C8" w:rsidR="00FF66F5" w:rsidRDefault="00FF66F5" w:rsidP="00AD78F3">
      <w:r>
        <w:t>Minority Opportunities in Research (MORE) Programs, Spring 2023-present</w:t>
      </w:r>
    </w:p>
    <w:p w14:paraId="52140856" w14:textId="77777777" w:rsidR="00890670" w:rsidRDefault="00890670" w:rsidP="00722473">
      <w:pPr>
        <w:rPr>
          <w:b/>
          <w:u w:val="single"/>
        </w:rPr>
      </w:pPr>
    </w:p>
    <w:p w14:paraId="5DCEEB55" w14:textId="1618D79B" w:rsidR="007701AD" w:rsidRPr="007C57B2" w:rsidRDefault="007701AD" w:rsidP="00722473">
      <w:pPr>
        <w:rPr>
          <w:b/>
          <w:u w:val="single"/>
        </w:rPr>
      </w:pPr>
      <w:r w:rsidRPr="007C57B2">
        <w:rPr>
          <w:b/>
          <w:u w:val="single"/>
        </w:rPr>
        <w:t xml:space="preserve">REVIEWING </w:t>
      </w:r>
    </w:p>
    <w:p w14:paraId="186292DA" w14:textId="3F2A30B5" w:rsidR="00F863B4" w:rsidRPr="007C57B2" w:rsidRDefault="00F863B4" w:rsidP="007701AD">
      <w:pPr>
        <w:ind w:firstLine="720"/>
        <w:outlineLvl w:val="0"/>
      </w:pPr>
      <w:r w:rsidRPr="007C57B2">
        <w:t>Grants:</w:t>
      </w:r>
    </w:p>
    <w:p w14:paraId="509B5E21" w14:textId="16E39D8D" w:rsidR="00F863B4" w:rsidRPr="007C57B2" w:rsidRDefault="00F863B4" w:rsidP="007701AD">
      <w:pPr>
        <w:ind w:firstLine="720"/>
        <w:outlineLvl w:val="0"/>
        <w:rPr>
          <w:i/>
        </w:rPr>
      </w:pPr>
      <w:r w:rsidRPr="007C57B2">
        <w:tab/>
      </w:r>
      <w:r w:rsidRPr="007C57B2">
        <w:rPr>
          <w:i/>
        </w:rPr>
        <w:t>National Science Foundation</w:t>
      </w:r>
      <w:r w:rsidR="008A239C" w:rsidRPr="007C57B2">
        <w:rPr>
          <w:i/>
        </w:rPr>
        <w:t>, Developmental Sciences (2020)</w:t>
      </w:r>
    </w:p>
    <w:p w14:paraId="6626F185" w14:textId="51E34F35" w:rsidR="007701AD" w:rsidRPr="007C57B2" w:rsidRDefault="007701AD" w:rsidP="007701AD">
      <w:pPr>
        <w:ind w:firstLine="720"/>
        <w:outlineLvl w:val="0"/>
      </w:pPr>
      <w:r w:rsidRPr="007C57B2">
        <w:t>Journals</w:t>
      </w:r>
      <w:r w:rsidR="00FC6E93" w:rsidRPr="007C57B2">
        <w:t>:</w:t>
      </w:r>
    </w:p>
    <w:p w14:paraId="4F1FCC37" w14:textId="53741178" w:rsidR="00D37F3B" w:rsidRPr="007C57B2" w:rsidRDefault="00F27D82" w:rsidP="00D37F3B">
      <w:pPr>
        <w:ind w:left="1440"/>
        <w:rPr>
          <w:i/>
        </w:rPr>
      </w:pPr>
      <w:r>
        <w:rPr>
          <w:i/>
        </w:rPr>
        <w:t>Child Development</w:t>
      </w:r>
      <w:r w:rsidR="00D37F3B">
        <w:rPr>
          <w:i/>
        </w:rPr>
        <w:t xml:space="preserve">; </w:t>
      </w:r>
      <w:r w:rsidR="00CD0D83">
        <w:rPr>
          <w:i/>
        </w:rPr>
        <w:t>Cognition and Development</w:t>
      </w:r>
      <w:r w:rsidR="00D37F3B">
        <w:rPr>
          <w:i/>
        </w:rPr>
        <w:t xml:space="preserve">; </w:t>
      </w:r>
      <w:r w:rsidR="000B6284" w:rsidRPr="007C57B2">
        <w:rPr>
          <w:i/>
        </w:rPr>
        <w:t>Cognitive Development</w:t>
      </w:r>
      <w:r w:rsidR="00D37F3B">
        <w:rPr>
          <w:i/>
        </w:rPr>
        <w:t xml:space="preserve">; </w:t>
      </w:r>
      <w:r w:rsidR="007701AD" w:rsidRPr="007C57B2">
        <w:rPr>
          <w:i/>
        </w:rPr>
        <w:t>Cognitive Psychology</w:t>
      </w:r>
      <w:r w:rsidR="00D37F3B">
        <w:rPr>
          <w:i/>
        </w:rPr>
        <w:t xml:space="preserve">; </w:t>
      </w:r>
      <w:r w:rsidR="00A066AF" w:rsidRPr="007C57B2">
        <w:rPr>
          <w:i/>
        </w:rPr>
        <w:t>Developmental Psychology</w:t>
      </w:r>
      <w:r w:rsidR="00D37F3B">
        <w:rPr>
          <w:i/>
        </w:rPr>
        <w:t xml:space="preserve">; </w:t>
      </w:r>
      <w:r w:rsidR="007701AD" w:rsidRPr="007C57B2">
        <w:rPr>
          <w:i/>
        </w:rPr>
        <w:t>Developmental Science</w:t>
      </w:r>
      <w:r w:rsidR="00D37F3B">
        <w:rPr>
          <w:i/>
        </w:rPr>
        <w:t xml:space="preserve">; </w:t>
      </w:r>
      <w:r w:rsidR="003C0A6E">
        <w:rPr>
          <w:i/>
        </w:rPr>
        <w:t xml:space="preserve">Early Education and Development; </w:t>
      </w:r>
      <w:r w:rsidR="00124CA6">
        <w:rPr>
          <w:i/>
        </w:rPr>
        <w:t xml:space="preserve">Educational Psychology; </w:t>
      </w:r>
      <w:r w:rsidR="00B33998" w:rsidRPr="007C57B2">
        <w:rPr>
          <w:i/>
        </w:rPr>
        <w:t>European Journal of Educational Research</w:t>
      </w:r>
      <w:r w:rsidR="00D37F3B">
        <w:rPr>
          <w:i/>
        </w:rPr>
        <w:t xml:space="preserve">; </w:t>
      </w:r>
      <w:r w:rsidR="000B6284" w:rsidRPr="007C57B2">
        <w:rPr>
          <w:i/>
        </w:rPr>
        <w:t>Frontiers in Psychology</w:t>
      </w:r>
      <w:r w:rsidR="00D37F3B">
        <w:rPr>
          <w:i/>
        </w:rPr>
        <w:t xml:space="preserve">; </w:t>
      </w:r>
      <w:r w:rsidR="00317477">
        <w:rPr>
          <w:i/>
        </w:rPr>
        <w:t>Journal of Applied Developmental Psychology</w:t>
      </w:r>
      <w:r w:rsidR="00D37F3B">
        <w:rPr>
          <w:i/>
        </w:rPr>
        <w:t xml:space="preserve">; </w:t>
      </w:r>
      <w:r w:rsidR="00BA5CB3">
        <w:rPr>
          <w:i/>
        </w:rPr>
        <w:t xml:space="preserve">Journal of Children and Media; </w:t>
      </w:r>
      <w:r w:rsidR="007701AD" w:rsidRPr="007C57B2">
        <w:rPr>
          <w:i/>
        </w:rPr>
        <w:t>Journal of Cognition and Development</w:t>
      </w:r>
      <w:r w:rsidR="00D37F3B">
        <w:rPr>
          <w:i/>
        </w:rPr>
        <w:t xml:space="preserve">; </w:t>
      </w:r>
      <w:r w:rsidR="001D49DC">
        <w:rPr>
          <w:i/>
        </w:rPr>
        <w:t>Journal of Experimental Child Psychology</w:t>
      </w:r>
      <w:r w:rsidR="00D37F3B">
        <w:rPr>
          <w:i/>
        </w:rPr>
        <w:t xml:space="preserve">; </w:t>
      </w:r>
      <w:r w:rsidR="00A62149">
        <w:rPr>
          <w:i/>
        </w:rPr>
        <w:t xml:space="preserve">Journal of Intelligence; </w:t>
      </w:r>
      <w:r w:rsidR="000B30F1">
        <w:rPr>
          <w:i/>
        </w:rPr>
        <w:t xml:space="preserve">Journal of Numerical Cognition; </w:t>
      </w:r>
      <w:r w:rsidR="0060349F">
        <w:rPr>
          <w:i/>
        </w:rPr>
        <w:t>Journal of Social Issues</w:t>
      </w:r>
      <w:r w:rsidR="00D37F3B">
        <w:rPr>
          <w:i/>
        </w:rPr>
        <w:t xml:space="preserve">; </w:t>
      </w:r>
      <w:r w:rsidR="005A0C37">
        <w:rPr>
          <w:i/>
        </w:rPr>
        <w:t xml:space="preserve">Learning and </w:t>
      </w:r>
      <w:r w:rsidR="00DB40F6">
        <w:rPr>
          <w:i/>
        </w:rPr>
        <w:t>Individual</w:t>
      </w:r>
      <w:r w:rsidR="005A0C37">
        <w:rPr>
          <w:i/>
        </w:rPr>
        <w:t xml:space="preserve"> Differences; </w:t>
      </w:r>
      <w:r w:rsidR="00DF1C29">
        <w:rPr>
          <w:i/>
        </w:rPr>
        <w:t xml:space="preserve">Learning and Instruction; </w:t>
      </w:r>
      <w:r w:rsidR="00585DEE" w:rsidRPr="007C57B2">
        <w:rPr>
          <w:i/>
        </w:rPr>
        <w:t>Mathematics Education Research Journal</w:t>
      </w:r>
      <w:r w:rsidR="00D37F3B">
        <w:rPr>
          <w:i/>
        </w:rPr>
        <w:t xml:space="preserve">; </w:t>
      </w:r>
      <w:r w:rsidR="00485EF0">
        <w:rPr>
          <w:i/>
        </w:rPr>
        <w:t xml:space="preserve">Mind, Brain, and Education; </w:t>
      </w:r>
      <w:r w:rsidR="007701AD" w:rsidRPr="007C57B2">
        <w:rPr>
          <w:i/>
        </w:rPr>
        <w:t>Psychological Research</w:t>
      </w:r>
      <w:r w:rsidR="00D37F3B">
        <w:rPr>
          <w:i/>
        </w:rPr>
        <w:t xml:space="preserve">; </w:t>
      </w:r>
      <w:r w:rsidR="00D7391E" w:rsidRPr="00613413">
        <w:rPr>
          <w:i/>
        </w:rPr>
        <w:t>Psychological Science</w:t>
      </w:r>
      <w:r w:rsidR="00D37F3B">
        <w:rPr>
          <w:i/>
        </w:rPr>
        <w:t xml:space="preserve">; </w:t>
      </w:r>
      <w:r w:rsidR="007701AD" w:rsidRPr="007C57B2">
        <w:rPr>
          <w:i/>
          <w:color w:val="222222"/>
          <w:shd w:val="clear" w:color="auto" w:fill="FFFFFF"/>
        </w:rPr>
        <w:t>Physical Review Physics Education Research</w:t>
      </w:r>
      <w:r w:rsidR="00D37F3B">
        <w:rPr>
          <w:i/>
        </w:rPr>
        <w:t xml:space="preserve">; </w:t>
      </w:r>
      <w:r w:rsidR="000B6284" w:rsidRPr="007C57B2">
        <w:rPr>
          <w:i/>
        </w:rPr>
        <w:t xml:space="preserve">Spatial Cognition </w:t>
      </w:r>
      <w:r w:rsidR="000B6284" w:rsidRPr="007C57B2">
        <w:rPr>
          <w:i/>
          <w:color w:val="353535"/>
        </w:rPr>
        <w:t>and Computation: An Interdisciplinary Journal</w:t>
      </w:r>
      <w:r w:rsidR="00D37F3B">
        <w:rPr>
          <w:i/>
          <w:color w:val="353535"/>
        </w:rPr>
        <w:t>; Translational Issues in Psychological Science</w:t>
      </w:r>
    </w:p>
    <w:p w14:paraId="2CA0CEC5" w14:textId="79C2ABF0" w:rsidR="007701AD" w:rsidRPr="007C57B2" w:rsidRDefault="007701AD" w:rsidP="007701AD">
      <w:r w:rsidRPr="007C57B2">
        <w:tab/>
        <w:t>Conferences</w:t>
      </w:r>
      <w:r w:rsidR="00FC6E93" w:rsidRPr="007C57B2">
        <w:t>:</w:t>
      </w:r>
    </w:p>
    <w:p w14:paraId="0FFD3347" w14:textId="44100C02" w:rsidR="002D08EC" w:rsidRPr="00D37F3B" w:rsidRDefault="00464B14" w:rsidP="00D37F3B">
      <w:pPr>
        <w:ind w:left="1440"/>
        <w:rPr>
          <w:i/>
          <w:iCs/>
        </w:rPr>
      </w:pPr>
      <w:r w:rsidRPr="00D37F3B">
        <w:rPr>
          <w:i/>
          <w:iCs/>
        </w:rPr>
        <w:t>American Educational Research Association (AERA)</w:t>
      </w:r>
      <w:r w:rsidR="00D37F3B" w:rsidRPr="00D37F3B">
        <w:rPr>
          <w:i/>
          <w:iCs/>
        </w:rPr>
        <w:t xml:space="preserve">; </w:t>
      </w:r>
      <w:r w:rsidR="007701AD" w:rsidRPr="00D37F3B">
        <w:rPr>
          <w:i/>
          <w:iCs/>
        </w:rPr>
        <w:t>Society for Research in Child Development (SRCD)</w:t>
      </w:r>
      <w:r w:rsidR="00D37F3B" w:rsidRPr="00D37F3B">
        <w:rPr>
          <w:i/>
          <w:iCs/>
        </w:rPr>
        <w:t xml:space="preserve">; </w:t>
      </w:r>
      <w:r w:rsidR="007701AD" w:rsidRPr="00D37F3B">
        <w:rPr>
          <w:i/>
          <w:iCs/>
        </w:rPr>
        <w:t>National Association of Research in Science Teaching (NARST)</w:t>
      </w:r>
    </w:p>
    <w:p w14:paraId="4C7ADF32" w14:textId="77777777" w:rsidR="00143D79" w:rsidRDefault="00143D79" w:rsidP="00D626B8">
      <w:pPr>
        <w:outlineLvl w:val="0"/>
        <w:rPr>
          <w:b/>
          <w:u w:val="single"/>
        </w:rPr>
      </w:pPr>
    </w:p>
    <w:p w14:paraId="10DFCFBF" w14:textId="17D7CA5C" w:rsidR="00BB0912" w:rsidRPr="007C57B2" w:rsidRDefault="00D60088" w:rsidP="00D626B8">
      <w:pPr>
        <w:outlineLvl w:val="0"/>
        <w:rPr>
          <w:b/>
          <w:u w:val="single"/>
        </w:rPr>
      </w:pPr>
      <w:r>
        <w:rPr>
          <w:b/>
          <w:u w:val="single"/>
        </w:rPr>
        <w:t xml:space="preserve">PROFESSIONAL </w:t>
      </w:r>
      <w:r w:rsidR="00BB0912" w:rsidRPr="007C57B2">
        <w:rPr>
          <w:b/>
          <w:u w:val="single"/>
        </w:rPr>
        <w:t>AFFILIATIONS</w:t>
      </w:r>
    </w:p>
    <w:p w14:paraId="4E1C294B" w14:textId="43F66C80" w:rsidR="009D7EED" w:rsidRPr="007C57B2" w:rsidRDefault="009D7EED" w:rsidP="00DC0C62">
      <w:pPr>
        <w:ind w:firstLine="720"/>
        <w:outlineLvl w:val="0"/>
      </w:pPr>
      <w:r w:rsidRPr="007C57B2">
        <w:t>American Educational Research Association</w:t>
      </w:r>
    </w:p>
    <w:p w14:paraId="3D81FEDB" w14:textId="782F6AAB" w:rsidR="00DC46EC" w:rsidRPr="007C57B2" w:rsidRDefault="00DC46EC" w:rsidP="00DC0C62">
      <w:pPr>
        <w:ind w:firstLine="720"/>
        <w:outlineLvl w:val="0"/>
      </w:pPr>
      <w:r w:rsidRPr="007C57B2">
        <w:t xml:space="preserve">American Psychological Association </w:t>
      </w:r>
    </w:p>
    <w:p w14:paraId="5BCBBFAD" w14:textId="57F10DEB" w:rsidR="00DC46EC" w:rsidRPr="007C57B2" w:rsidRDefault="00DC46EC" w:rsidP="00DC46EC">
      <w:pPr>
        <w:ind w:left="720" w:firstLine="720"/>
        <w:outlineLvl w:val="0"/>
      </w:pPr>
      <w:r w:rsidRPr="007C57B2">
        <w:t>(Division 7, Developmental Psychology &amp; Division 15, Educational Psychology)</w:t>
      </w:r>
    </w:p>
    <w:p w14:paraId="779CD0E0" w14:textId="624DC001" w:rsidR="00DC0C62" w:rsidRPr="007C57B2" w:rsidRDefault="00DC0C62" w:rsidP="00DC0C62">
      <w:pPr>
        <w:ind w:firstLine="720"/>
        <w:outlineLvl w:val="0"/>
      </w:pPr>
      <w:r w:rsidRPr="007C57B2">
        <w:t>Association for Psychological Science</w:t>
      </w:r>
    </w:p>
    <w:p w14:paraId="75319465" w14:textId="56061D75" w:rsidR="00BB0912" w:rsidRPr="007C57B2" w:rsidRDefault="00166A89" w:rsidP="00DC0C62">
      <w:pPr>
        <w:ind w:firstLine="720"/>
        <w:outlineLvl w:val="0"/>
      </w:pPr>
      <w:r w:rsidRPr="007C57B2">
        <w:t>Cognitive Development Society</w:t>
      </w:r>
    </w:p>
    <w:p w14:paraId="27BA6E18" w14:textId="361E4857" w:rsidR="00DC0C62" w:rsidRPr="007C57B2" w:rsidRDefault="00DC0C62" w:rsidP="00DC0C62">
      <w:pPr>
        <w:ind w:firstLine="720"/>
        <w:outlineLvl w:val="0"/>
      </w:pPr>
      <w:r w:rsidRPr="007C57B2">
        <w:t>International Congress of Infant Studies</w:t>
      </w:r>
    </w:p>
    <w:p w14:paraId="0A16E7DF" w14:textId="77777777" w:rsidR="00C83C4A" w:rsidRPr="007C57B2" w:rsidRDefault="00C83C4A" w:rsidP="00BB0912">
      <w:r w:rsidRPr="007C57B2">
        <w:tab/>
        <w:t>National Association for Research in Science Teaching</w:t>
      </w:r>
    </w:p>
    <w:p w14:paraId="2BCA0F2F" w14:textId="77777777" w:rsidR="00166A89" w:rsidRDefault="00166A89" w:rsidP="00166A89">
      <w:pPr>
        <w:ind w:firstLine="720"/>
      </w:pPr>
      <w:r w:rsidRPr="007C57B2">
        <w:t>Society for Research in Child Development</w:t>
      </w:r>
    </w:p>
    <w:p w14:paraId="31482F47" w14:textId="4A0C1FF2" w:rsidR="00811B9F" w:rsidRPr="007C57B2" w:rsidRDefault="00811B9F" w:rsidP="00166A89">
      <w:pPr>
        <w:ind w:firstLine="720"/>
      </w:pPr>
      <w:r>
        <w:t>Society for the Study of Human Development</w:t>
      </w:r>
    </w:p>
    <w:p w14:paraId="01B54842" w14:textId="77777777" w:rsidR="009768D4" w:rsidRDefault="009768D4" w:rsidP="00166A89">
      <w:pPr>
        <w:ind w:firstLine="720"/>
      </w:pPr>
      <w:r w:rsidRPr="007C57B2">
        <w:t>Spatial Intelligence and Learning Center (SILC)</w:t>
      </w:r>
    </w:p>
    <w:p w14:paraId="76B8ECDB" w14:textId="2BA2C967" w:rsidR="00410E76" w:rsidRPr="007C57B2" w:rsidRDefault="00410E76" w:rsidP="00166A89">
      <w:pPr>
        <w:ind w:firstLine="720"/>
      </w:pPr>
      <w:r>
        <w:t>Western Psychological Association</w:t>
      </w:r>
    </w:p>
    <w:p w14:paraId="3241463A" w14:textId="3938E103" w:rsidR="003B21D8" w:rsidRPr="007C57B2" w:rsidRDefault="00B95034" w:rsidP="00BB0912">
      <w:r w:rsidRPr="007C57B2">
        <w:tab/>
        <w:t>Women in Cognitive Science</w:t>
      </w:r>
    </w:p>
    <w:sectPr w:rsidR="003B21D8" w:rsidRPr="007C57B2" w:rsidSect="00BB0912">
      <w:headerReference w:type="defaul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D3B6C2" w14:textId="77777777" w:rsidR="00B24999" w:rsidRDefault="00B24999">
      <w:r>
        <w:separator/>
      </w:r>
    </w:p>
  </w:endnote>
  <w:endnote w:type="continuationSeparator" w:id="0">
    <w:p w14:paraId="7830F970" w14:textId="77777777" w:rsidR="00B24999" w:rsidRDefault="00B2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SF N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doni MT">
    <w:panose1 w:val="02070603080606020203"/>
    <w:charset w:val="4D"/>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Times">
    <w:altName w:val="Times New Roman"/>
    <w:panose1 w:val="020B0604020202020204"/>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D689DB" w14:textId="77777777" w:rsidR="00B24999" w:rsidRDefault="00B24999">
      <w:r>
        <w:separator/>
      </w:r>
    </w:p>
  </w:footnote>
  <w:footnote w:type="continuationSeparator" w:id="0">
    <w:p w14:paraId="0EF3507A" w14:textId="77777777" w:rsidR="00B24999" w:rsidRDefault="00B24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84F24B" w14:textId="77777777" w:rsidR="00B47190" w:rsidRDefault="00B47190" w:rsidP="00BB0912">
    <w:pPr>
      <w:pStyle w:val="Header"/>
      <w:jc w:val="right"/>
    </w:pPr>
    <w:r>
      <w:t xml:space="preserve">Bower </w:t>
    </w:r>
    <w:r>
      <w:rPr>
        <w:rStyle w:val="PageNumber"/>
      </w:rPr>
      <w:fldChar w:fldCharType="begin"/>
    </w:r>
    <w:r>
      <w:rPr>
        <w:rStyle w:val="PageNumber"/>
      </w:rPr>
      <w:instrText xml:space="preserve"> PAGE </w:instrText>
    </w:r>
    <w:r>
      <w:rPr>
        <w:rStyle w:val="PageNumber"/>
      </w:rPr>
      <w:fldChar w:fldCharType="separate"/>
    </w:r>
    <w:r w:rsidR="00785FE5">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9E7436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75D4E"/>
    <w:multiLevelType w:val="hybridMultilevel"/>
    <w:tmpl w:val="4004234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323036A"/>
    <w:multiLevelType w:val="hybridMultilevel"/>
    <w:tmpl w:val="C7DE4D38"/>
    <w:lvl w:ilvl="0" w:tplc="298C496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3A2DAB"/>
    <w:multiLevelType w:val="multilevel"/>
    <w:tmpl w:val="8C20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C5AC9"/>
    <w:multiLevelType w:val="hybridMultilevel"/>
    <w:tmpl w:val="13D099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85FD3"/>
    <w:multiLevelType w:val="hybridMultilevel"/>
    <w:tmpl w:val="628C1DC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6C3510"/>
    <w:multiLevelType w:val="hybridMultilevel"/>
    <w:tmpl w:val="D0C83E2C"/>
    <w:lvl w:ilvl="0" w:tplc="AD563CF2">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C308F8"/>
    <w:multiLevelType w:val="hybridMultilevel"/>
    <w:tmpl w:val="8DB26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0D6E87"/>
    <w:multiLevelType w:val="hybridMultilevel"/>
    <w:tmpl w:val="55A63B06"/>
    <w:lvl w:ilvl="0" w:tplc="9F0279F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8D0086"/>
    <w:multiLevelType w:val="hybridMultilevel"/>
    <w:tmpl w:val="5BEA7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BC02EB"/>
    <w:multiLevelType w:val="hybridMultilevel"/>
    <w:tmpl w:val="9804627A"/>
    <w:lvl w:ilvl="0" w:tplc="9E14D0E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167C4"/>
    <w:multiLevelType w:val="hybridMultilevel"/>
    <w:tmpl w:val="81D2D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F25B58"/>
    <w:multiLevelType w:val="hybridMultilevel"/>
    <w:tmpl w:val="F01E3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15268"/>
    <w:multiLevelType w:val="hybridMultilevel"/>
    <w:tmpl w:val="7762722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B2267F"/>
    <w:multiLevelType w:val="hybridMultilevel"/>
    <w:tmpl w:val="8F9A9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C66825"/>
    <w:multiLevelType w:val="hybridMultilevel"/>
    <w:tmpl w:val="C73CC7A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EF093F"/>
    <w:multiLevelType w:val="multilevel"/>
    <w:tmpl w:val="B6D0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1472016">
    <w:abstractNumId w:val="0"/>
  </w:num>
  <w:num w:numId="2" w16cid:durableId="1435396777">
    <w:abstractNumId w:val="3"/>
  </w:num>
  <w:num w:numId="3" w16cid:durableId="92550926">
    <w:abstractNumId w:val="14"/>
  </w:num>
  <w:num w:numId="4" w16cid:durableId="1227912261">
    <w:abstractNumId w:val="15"/>
  </w:num>
  <w:num w:numId="5" w16cid:durableId="2121291048">
    <w:abstractNumId w:val="11"/>
  </w:num>
  <w:num w:numId="6" w16cid:durableId="223299225">
    <w:abstractNumId w:val="2"/>
  </w:num>
  <w:num w:numId="7" w16cid:durableId="70274178">
    <w:abstractNumId w:val="9"/>
  </w:num>
  <w:num w:numId="8" w16cid:durableId="2059427663">
    <w:abstractNumId w:val="5"/>
  </w:num>
  <w:num w:numId="9" w16cid:durableId="1120294412">
    <w:abstractNumId w:val="13"/>
  </w:num>
  <w:num w:numId="10" w16cid:durableId="1109857888">
    <w:abstractNumId w:val="10"/>
  </w:num>
  <w:num w:numId="11" w16cid:durableId="1356269038">
    <w:abstractNumId w:val="1"/>
  </w:num>
  <w:num w:numId="12" w16cid:durableId="466239379">
    <w:abstractNumId w:val="4"/>
  </w:num>
  <w:num w:numId="13" w16cid:durableId="636303062">
    <w:abstractNumId w:val="8"/>
  </w:num>
  <w:num w:numId="14" w16cid:durableId="1066534548">
    <w:abstractNumId w:val="6"/>
  </w:num>
  <w:num w:numId="15" w16cid:durableId="324944544">
    <w:abstractNumId w:val="12"/>
  </w:num>
  <w:num w:numId="16" w16cid:durableId="82454986">
    <w:abstractNumId w:val="16"/>
  </w:num>
  <w:num w:numId="17" w16cid:durableId="51999945">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49C"/>
    <w:rsid w:val="0000418F"/>
    <w:rsid w:val="00004CEF"/>
    <w:rsid w:val="000144D6"/>
    <w:rsid w:val="00014BC9"/>
    <w:rsid w:val="00017422"/>
    <w:rsid w:val="00020A55"/>
    <w:rsid w:val="0002329F"/>
    <w:rsid w:val="000240F6"/>
    <w:rsid w:val="00024552"/>
    <w:rsid w:val="00024819"/>
    <w:rsid w:val="00025AAD"/>
    <w:rsid w:val="00034AC0"/>
    <w:rsid w:val="00036645"/>
    <w:rsid w:val="000443AA"/>
    <w:rsid w:val="000450C6"/>
    <w:rsid w:val="00054C25"/>
    <w:rsid w:val="00057018"/>
    <w:rsid w:val="00057E6B"/>
    <w:rsid w:val="00063BD1"/>
    <w:rsid w:val="00074839"/>
    <w:rsid w:val="00075F4E"/>
    <w:rsid w:val="000800B0"/>
    <w:rsid w:val="000845DD"/>
    <w:rsid w:val="00084A1B"/>
    <w:rsid w:val="00087FFE"/>
    <w:rsid w:val="000906F8"/>
    <w:rsid w:val="00092CBB"/>
    <w:rsid w:val="000951BE"/>
    <w:rsid w:val="000969EB"/>
    <w:rsid w:val="000A06EE"/>
    <w:rsid w:val="000A4BF7"/>
    <w:rsid w:val="000B21D8"/>
    <w:rsid w:val="000B2250"/>
    <w:rsid w:val="000B30F1"/>
    <w:rsid w:val="000B6284"/>
    <w:rsid w:val="000C13E7"/>
    <w:rsid w:val="000D0537"/>
    <w:rsid w:val="000D1144"/>
    <w:rsid w:val="000D4393"/>
    <w:rsid w:val="000D4E62"/>
    <w:rsid w:val="000D7E0A"/>
    <w:rsid w:val="000E167B"/>
    <w:rsid w:val="000E2A66"/>
    <w:rsid w:val="000E3A31"/>
    <w:rsid w:val="000E5F31"/>
    <w:rsid w:val="000F0225"/>
    <w:rsid w:val="000F56BA"/>
    <w:rsid w:val="00101916"/>
    <w:rsid w:val="00105D8F"/>
    <w:rsid w:val="00114469"/>
    <w:rsid w:val="0012389A"/>
    <w:rsid w:val="00123952"/>
    <w:rsid w:val="00124CA6"/>
    <w:rsid w:val="0012564D"/>
    <w:rsid w:val="00133935"/>
    <w:rsid w:val="001426FA"/>
    <w:rsid w:val="00143D79"/>
    <w:rsid w:val="00143F43"/>
    <w:rsid w:val="00144F22"/>
    <w:rsid w:val="0014654E"/>
    <w:rsid w:val="00151891"/>
    <w:rsid w:val="001523A9"/>
    <w:rsid w:val="001525F4"/>
    <w:rsid w:val="00154423"/>
    <w:rsid w:val="00154ADC"/>
    <w:rsid w:val="0015726F"/>
    <w:rsid w:val="00160958"/>
    <w:rsid w:val="001632A2"/>
    <w:rsid w:val="001633F1"/>
    <w:rsid w:val="00166A89"/>
    <w:rsid w:val="00171298"/>
    <w:rsid w:val="00172462"/>
    <w:rsid w:val="00173803"/>
    <w:rsid w:val="00174448"/>
    <w:rsid w:val="0018235B"/>
    <w:rsid w:val="001846AF"/>
    <w:rsid w:val="0019060B"/>
    <w:rsid w:val="001959BF"/>
    <w:rsid w:val="001971D9"/>
    <w:rsid w:val="001A010A"/>
    <w:rsid w:val="001A0DC9"/>
    <w:rsid w:val="001A2AF9"/>
    <w:rsid w:val="001A2F7B"/>
    <w:rsid w:val="001A5F19"/>
    <w:rsid w:val="001A6E07"/>
    <w:rsid w:val="001B0C59"/>
    <w:rsid w:val="001B257E"/>
    <w:rsid w:val="001B281D"/>
    <w:rsid w:val="001B68B1"/>
    <w:rsid w:val="001B6AF3"/>
    <w:rsid w:val="001C266D"/>
    <w:rsid w:val="001C353A"/>
    <w:rsid w:val="001C684F"/>
    <w:rsid w:val="001D0D16"/>
    <w:rsid w:val="001D30D2"/>
    <w:rsid w:val="001D49DC"/>
    <w:rsid w:val="001E1260"/>
    <w:rsid w:val="001E4160"/>
    <w:rsid w:val="001E6CDD"/>
    <w:rsid w:val="001E6D8E"/>
    <w:rsid w:val="001E715F"/>
    <w:rsid w:val="0020300A"/>
    <w:rsid w:val="00205B0B"/>
    <w:rsid w:val="00210BC7"/>
    <w:rsid w:val="00211C58"/>
    <w:rsid w:val="00225BFF"/>
    <w:rsid w:val="00230FA5"/>
    <w:rsid w:val="0023362C"/>
    <w:rsid w:val="00234C56"/>
    <w:rsid w:val="0023525F"/>
    <w:rsid w:val="0024010B"/>
    <w:rsid w:val="0024111F"/>
    <w:rsid w:val="00241936"/>
    <w:rsid w:val="002428E3"/>
    <w:rsid w:val="0024398A"/>
    <w:rsid w:val="00244D70"/>
    <w:rsid w:val="002451E1"/>
    <w:rsid w:val="0024615B"/>
    <w:rsid w:val="002474D0"/>
    <w:rsid w:val="0025293D"/>
    <w:rsid w:val="00253564"/>
    <w:rsid w:val="002565BA"/>
    <w:rsid w:val="0025681D"/>
    <w:rsid w:val="00256DEA"/>
    <w:rsid w:val="00261131"/>
    <w:rsid w:val="00266E45"/>
    <w:rsid w:val="00270120"/>
    <w:rsid w:val="002766E9"/>
    <w:rsid w:val="0028090B"/>
    <w:rsid w:val="0028098D"/>
    <w:rsid w:val="00281F1C"/>
    <w:rsid w:val="00295A9F"/>
    <w:rsid w:val="002964F5"/>
    <w:rsid w:val="00297E41"/>
    <w:rsid w:val="002A1B1C"/>
    <w:rsid w:val="002A3DF6"/>
    <w:rsid w:val="002A4135"/>
    <w:rsid w:val="002A7360"/>
    <w:rsid w:val="002B28A3"/>
    <w:rsid w:val="002B3004"/>
    <w:rsid w:val="002B7FF7"/>
    <w:rsid w:val="002C1234"/>
    <w:rsid w:val="002C1C47"/>
    <w:rsid w:val="002C3E25"/>
    <w:rsid w:val="002D08EC"/>
    <w:rsid w:val="002F0BCC"/>
    <w:rsid w:val="002F21DC"/>
    <w:rsid w:val="00301A2C"/>
    <w:rsid w:val="003020C8"/>
    <w:rsid w:val="003028ED"/>
    <w:rsid w:val="00311A03"/>
    <w:rsid w:val="003150CA"/>
    <w:rsid w:val="003157D7"/>
    <w:rsid w:val="00317477"/>
    <w:rsid w:val="00323921"/>
    <w:rsid w:val="003272EB"/>
    <w:rsid w:val="00344B35"/>
    <w:rsid w:val="0035531E"/>
    <w:rsid w:val="003632CB"/>
    <w:rsid w:val="00363D7F"/>
    <w:rsid w:val="00371488"/>
    <w:rsid w:val="0037407F"/>
    <w:rsid w:val="003774FD"/>
    <w:rsid w:val="00382522"/>
    <w:rsid w:val="003826C4"/>
    <w:rsid w:val="003838E2"/>
    <w:rsid w:val="00384A23"/>
    <w:rsid w:val="00392E7F"/>
    <w:rsid w:val="00393171"/>
    <w:rsid w:val="00395873"/>
    <w:rsid w:val="003A0BE9"/>
    <w:rsid w:val="003A5C3E"/>
    <w:rsid w:val="003A6A20"/>
    <w:rsid w:val="003A7C6C"/>
    <w:rsid w:val="003A7DB9"/>
    <w:rsid w:val="003B0387"/>
    <w:rsid w:val="003B21D8"/>
    <w:rsid w:val="003B233A"/>
    <w:rsid w:val="003B36CF"/>
    <w:rsid w:val="003B4A04"/>
    <w:rsid w:val="003B5CEA"/>
    <w:rsid w:val="003C0A6E"/>
    <w:rsid w:val="003C0E79"/>
    <w:rsid w:val="003C1DBC"/>
    <w:rsid w:val="003C7A5F"/>
    <w:rsid w:val="003D1305"/>
    <w:rsid w:val="003D72ED"/>
    <w:rsid w:val="003D7AD1"/>
    <w:rsid w:val="003E07ED"/>
    <w:rsid w:val="003E4BEF"/>
    <w:rsid w:val="003E6F4F"/>
    <w:rsid w:val="003F5936"/>
    <w:rsid w:val="003F5C95"/>
    <w:rsid w:val="003F736D"/>
    <w:rsid w:val="00401B6B"/>
    <w:rsid w:val="00406B50"/>
    <w:rsid w:val="00410E76"/>
    <w:rsid w:val="00411B32"/>
    <w:rsid w:val="00434D8A"/>
    <w:rsid w:val="00435540"/>
    <w:rsid w:val="00436094"/>
    <w:rsid w:val="00440E79"/>
    <w:rsid w:val="00441013"/>
    <w:rsid w:val="00447589"/>
    <w:rsid w:val="00452A09"/>
    <w:rsid w:val="004641AA"/>
    <w:rsid w:val="00464821"/>
    <w:rsid w:val="00464B14"/>
    <w:rsid w:val="004664C1"/>
    <w:rsid w:val="00470432"/>
    <w:rsid w:val="0047167C"/>
    <w:rsid w:val="00472190"/>
    <w:rsid w:val="004801B5"/>
    <w:rsid w:val="00482109"/>
    <w:rsid w:val="00484DEF"/>
    <w:rsid w:val="00485B84"/>
    <w:rsid w:val="00485EF0"/>
    <w:rsid w:val="004862AE"/>
    <w:rsid w:val="004910B9"/>
    <w:rsid w:val="004922E5"/>
    <w:rsid w:val="00495E92"/>
    <w:rsid w:val="00497C8B"/>
    <w:rsid w:val="004A2025"/>
    <w:rsid w:val="004A5C91"/>
    <w:rsid w:val="004B1A79"/>
    <w:rsid w:val="004B2570"/>
    <w:rsid w:val="004B5A27"/>
    <w:rsid w:val="004B7A4B"/>
    <w:rsid w:val="004C459E"/>
    <w:rsid w:val="004C4F59"/>
    <w:rsid w:val="004D7278"/>
    <w:rsid w:val="004D7361"/>
    <w:rsid w:val="004D744C"/>
    <w:rsid w:val="004D7CCF"/>
    <w:rsid w:val="004D7EEA"/>
    <w:rsid w:val="004D7FA3"/>
    <w:rsid w:val="004E63A5"/>
    <w:rsid w:val="004F173C"/>
    <w:rsid w:val="004F6E5F"/>
    <w:rsid w:val="00504793"/>
    <w:rsid w:val="005069CD"/>
    <w:rsid w:val="00516AEE"/>
    <w:rsid w:val="0052110A"/>
    <w:rsid w:val="00523BEF"/>
    <w:rsid w:val="005279DC"/>
    <w:rsid w:val="00530206"/>
    <w:rsid w:val="00533BEA"/>
    <w:rsid w:val="0053622B"/>
    <w:rsid w:val="00537C03"/>
    <w:rsid w:val="00541597"/>
    <w:rsid w:val="005445C2"/>
    <w:rsid w:val="005473B3"/>
    <w:rsid w:val="00555942"/>
    <w:rsid w:val="00570904"/>
    <w:rsid w:val="00572224"/>
    <w:rsid w:val="005735C1"/>
    <w:rsid w:val="00582EA4"/>
    <w:rsid w:val="00585DEE"/>
    <w:rsid w:val="0059018A"/>
    <w:rsid w:val="00595D7D"/>
    <w:rsid w:val="005A0C37"/>
    <w:rsid w:val="005A2AB3"/>
    <w:rsid w:val="005A3807"/>
    <w:rsid w:val="005A46DE"/>
    <w:rsid w:val="005A4767"/>
    <w:rsid w:val="005A50A0"/>
    <w:rsid w:val="005A7930"/>
    <w:rsid w:val="005B14A2"/>
    <w:rsid w:val="005C6E0C"/>
    <w:rsid w:val="005C76C4"/>
    <w:rsid w:val="005D0886"/>
    <w:rsid w:val="005D1C26"/>
    <w:rsid w:val="005D25E7"/>
    <w:rsid w:val="005D37AA"/>
    <w:rsid w:val="005D51A2"/>
    <w:rsid w:val="005D5C8E"/>
    <w:rsid w:val="005D7BEA"/>
    <w:rsid w:val="005F3207"/>
    <w:rsid w:val="0060349F"/>
    <w:rsid w:val="00604F34"/>
    <w:rsid w:val="00606256"/>
    <w:rsid w:val="00612369"/>
    <w:rsid w:val="00612375"/>
    <w:rsid w:val="00613413"/>
    <w:rsid w:val="00620506"/>
    <w:rsid w:val="00622283"/>
    <w:rsid w:val="00622339"/>
    <w:rsid w:val="00635EA7"/>
    <w:rsid w:val="006411D0"/>
    <w:rsid w:val="00642941"/>
    <w:rsid w:val="0064547B"/>
    <w:rsid w:val="0065040E"/>
    <w:rsid w:val="00656FAA"/>
    <w:rsid w:val="006573EA"/>
    <w:rsid w:val="0066495A"/>
    <w:rsid w:val="006661AC"/>
    <w:rsid w:val="0067187E"/>
    <w:rsid w:val="00672785"/>
    <w:rsid w:val="00672F7E"/>
    <w:rsid w:val="006767D3"/>
    <w:rsid w:val="0068228E"/>
    <w:rsid w:val="00690C4C"/>
    <w:rsid w:val="00697900"/>
    <w:rsid w:val="006A060E"/>
    <w:rsid w:val="006A347F"/>
    <w:rsid w:val="006A7580"/>
    <w:rsid w:val="006B17B9"/>
    <w:rsid w:val="006B31DE"/>
    <w:rsid w:val="006B6B86"/>
    <w:rsid w:val="006C2DE3"/>
    <w:rsid w:val="006C5A72"/>
    <w:rsid w:val="006D0E02"/>
    <w:rsid w:val="006D2973"/>
    <w:rsid w:val="006D3FB8"/>
    <w:rsid w:val="006D46BF"/>
    <w:rsid w:val="006D7B1F"/>
    <w:rsid w:val="006E4350"/>
    <w:rsid w:val="006E6FD3"/>
    <w:rsid w:val="006F538A"/>
    <w:rsid w:val="006F566D"/>
    <w:rsid w:val="006F7C7B"/>
    <w:rsid w:val="00701DE2"/>
    <w:rsid w:val="00704553"/>
    <w:rsid w:val="00704D99"/>
    <w:rsid w:val="007117CF"/>
    <w:rsid w:val="00714327"/>
    <w:rsid w:val="00716CBC"/>
    <w:rsid w:val="00722473"/>
    <w:rsid w:val="007239E9"/>
    <w:rsid w:val="007242D6"/>
    <w:rsid w:val="007307B4"/>
    <w:rsid w:val="00731676"/>
    <w:rsid w:val="007377D9"/>
    <w:rsid w:val="0074382F"/>
    <w:rsid w:val="00744B7B"/>
    <w:rsid w:val="00746576"/>
    <w:rsid w:val="00747C50"/>
    <w:rsid w:val="00750247"/>
    <w:rsid w:val="007509CD"/>
    <w:rsid w:val="00751C78"/>
    <w:rsid w:val="00752220"/>
    <w:rsid w:val="00753C15"/>
    <w:rsid w:val="007548F2"/>
    <w:rsid w:val="00754B3C"/>
    <w:rsid w:val="00757841"/>
    <w:rsid w:val="00757F8A"/>
    <w:rsid w:val="00767650"/>
    <w:rsid w:val="00767976"/>
    <w:rsid w:val="007701AD"/>
    <w:rsid w:val="00772DFA"/>
    <w:rsid w:val="00784B80"/>
    <w:rsid w:val="0078553D"/>
    <w:rsid w:val="00785FE5"/>
    <w:rsid w:val="007945D4"/>
    <w:rsid w:val="007964D5"/>
    <w:rsid w:val="007A04BB"/>
    <w:rsid w:val="007A0CB3"/>
    <w:rsid w:val="007A3407"/>
    <w:rsid w:val="007B22D4"/>
    <w:rsid w:val="007C2FAA"/>
    <w:rsid w:val="007C57B2"/>
    <w:rsid w:val="007D4A69"/>
    <w:rsid w:val="007E21DC"/>
    <w:rsid w:val="007E61D5"/>
    <w:rsid w:val="007F2022"/>
    <w:rsid w:val="007F3338"/>
    <w:rsid w:val="00800883"/>
    <w:rsid w:val="008051C7"/>
    <w:rsid w:val="00807953"/>
    <w:rsid w:val="00811296"/>
    <w:rsid w:val="008114BC"/>
    <w:rsid w:val="00811B9F"/>
    <w:rsid w:val="00817B58"/>
    <w:rsid w:val="008214B6"/>
    <w:rsid w:val="00825381"/>
    <w:rsid w:val="00825E36"/>
    <w:rsid w:val="0082679E"/>
    <w:rsid w:val="008341D7"/>
    <w:rsid w:val="00840D57"/>
    <w:rsid w:val="00841992"/>
    <w:rsid w:val="00853E91"/>
    <w:rsid w:val="008576EA"/>
    <w:rsid w:val="00857F30"/>
    <w:rsid w:val="00863973"/>
    <w:rsid w:val="00867749"/>
    <w:rsid w:val="008719AA"/>
    <w:rsid w:val="008737F3"/>
    <w:rsid w:val="008802CE"/>
    <w:rsid w:val="00890670"/>
    <w:rsid w:val="00893282"/>
    <w:rsid w:val="008A0844"/>
    <w:rsid w:val="008A239C"/>
    <w:rsid w:val="008A2486"/>
    <w:rsid w:val="008A2ADE"/>
    <w:rsid w:val="008A2EED"/>
    <w:rsid w:val="008A4B12"/>
    <w:rsid w:val="008B13D4"/>
    <w:rsid w:val="008B36F2"/>
    <w:rsid w:val="008B6154"/>
    <w:rsid w:val="008B6C7C"/>
    <w:rsid w:val="008B76DB"/>
    <w:rsid w:val="008C15F9"/>
    <w:rsid w:val="008C47FE"/>
    <w:rsid w:val="008D2C66"/>
    <w:rsid w:val="008D2F91"/>
    <w:rsid w:val="008D312E"/>
    <w:rsid w:val="008D4935"/>
    <w:rsid w:val="008D7870"/>
    <w:rsid w:val="008E1255"/>
    <w:rsid w:val="008E243D"/>
    <w:rsid w:val="008E2AD0"/>
    <w:rsid w:val="008E3C06"/>
    <w:rsid w:val="008E4FF2"/>
    <w:rsid w:val="008E7861"/>
    <w:rsid w:val="008F29B7"/>
    <w:rsid w:val="008F3F43"/>
    <w:rsid w:val="008F430C"/>
    <w:rsid w:val="008F5615"/>
    <w:rsid w:val="008F7B66"/>
    <w:rsid w:val="00900827"/>
    <w:rsid w:val="00901D93"/>
    <w:rsid w:val="0090252D"/>
    <w:rsid w:val="00904FE8"/>
    <w:rsid w:val="00912770"/>
    <w:rsid w:val="00912D58"/>
    <w:rsid w:val="00912F0C"/>
    <w:rsid w:val="009133EC"/>
    <w:rsid w:val="009262DA"/>
    <w:rsid w:val="009270B4"/>
    <w:rsid w:val="0093174A"/>
    <w:rsid w:val="00932021"/>
    <w:rsid w:val="0093324F"/>
    <w:rsid w:val="00933838"/>
    <w:rsid w:val="00933AB5"/>
    <w:rsid w:val="00941DCB"/>
    <w:rsid w:val="00946C55"/>
    <w:rsid w:val="009511CA"/>
    <w:rsid w:val="00951DAD"/>
    <w:rsid w:val="009524C0"/>
    <w:rsid w:val="009528B7"/>
    <w:rsid w:val="00954BDF"/>
    <w:rsid w:val="0095566C"/>
    <w:rsid w:val="0096099A"/>
    <w:rsid w:val="00962E24"/>
    <w:rsid w:val="00964268"/>
    <w:rsid w:val="0096583E"/>
    <w:rsid w:val="009768D4"/>
    <w:rsid w:val="00980E96"/>
    <w:rsid w:val="009839DA"/>
    <w:rsid w:val="009848E4"/>
    <w:rsid w:val="0098629B"/>
    <w:rsid w:val="00993F91"/>
    <w:rsid w:val="009957CB"/>
    <w:rsid w:val="009B2089"/>
    <w:rsid w:val="009B7119"/>
    <w:rsid w:val="009B79EB"/>
    <w:rsid w:val="009C2EEB"/>
    <w:rsid w:val="009C3932"/>
    <w:rsid w:val="009C3F5B"/>
    <w:rsid w:val="009C4195"/>
    <w:rsid w:val="009D7EED"/>
    <w:rsid w:val="009E2866"/>
    <w:rsid w:val="009E2E0A"/>
    <w:rsid w:val="009E3F7A"/>
    <w:rsid w:val="009E7BFE"/>
    <w:rsid w:val="009F24A8"/>
    <w:rsid w:val="009F2BE6"/>
    <w:rsid w:val="009F6D0F"/>
    <w:rsid w:val="009F7A4A"/>
    <w:rsid w:val="00A066AF"/>
    <w:rsid w:val="00A0673F"/>
    <w:rsid w:val="00A10980"/>
    <w:rsid w:val="00A20282"/>
    <w:rsid w:val="00A23442"/>
    <w:rsid w:val="00A25A89"/>
    <w:rsid w:val="00A31CB9"/>
    <w:rsid w:val="00A31E58"/>
    <w:rsid w:val="00A40FA0"/>
    <w:rsid w:val="00A44BD9"/>
    <w:rsid w:val="00A456C3"/>
    <w:rsid w:val="00A45ECA"/>
    <w:rsid w:val="00A47323"/>
    <w:rsid w:val="00A47C55"/>
    <w:rsid w:val="00A51B05"/>
    <w:rsid w:val="00A60281"/>
    <w:rsid w:val="00A6194B"/>
    <w:rsid w:val="00A62149"/>
    <w:rsid w:val="00A62B98"/>
    <w:rsid w:val="00A634E5"/>
    <w:rsid w:val="00A6560B"/>
    <w:rsid w:val="00A677F5"/>
    <w:rsid w:val="00A67842"/>
    <w:rsid w:val="00A70083"/>
    <w:rsid w:val="00A71307"/>
    <w:rsid w:val="00A779E8"/>
    <w:rsid w:val="00A80805"/>
    <w:rsid w:val="00A81F8F"/>
    <w:rsid w:val="00A84390"/>
    <w:rsid w:val="00A852EB"/>
    <w:rsid w:val="00A93468"/>
    <w:rsid w:val="00A9355B"/>
    <w:rsid w:val="00A94662"/>
    <w:rsid w:val="00A97458"/>
    <w:rsid w:val="00AA058E"/>
    <w:rsid w:val="00AB12AF"/>
    <w:rsid w:val="00AB6526"/>
    <w:rsid w:val="00AC2090"/>
    <w:rsid w:val="00AC277B"/>
    <w:rsid w:val="00AC2869"/>
    <w:rsid w:val="00AC6495"/>
    <w:rsid w:val="00AD285E"/>
    <w:rsid w:val="00AD6376"/>
    <w:rsid w:val="00AD6A12"/>
    <w:rsid w:val="00AD78F3"/>
    <w:rsid w:val="00AE3100"/>
    <w:rsid w:val="00AE673D"/>
    <w:rsid w:val="00AE687D"/>
    <w:rsid w:val="00AE7B56"/>
    <w:rsid w:val="00B00B7D"/>
    <w:rsid w:val="00B07C39"/>
    <w:rsid w:val="00B11AE0"/>
    <w:rsid w:val="00B17E73"/>
    <w:rsid w:val="00B22541"/>
    <w:rsid w:val="00B231CA"/>
    <w:rsid w:val="00B24999"/>
    <w:rsid w:val="00B25A2F"/>
    <w:rsid w:val="00B25F20"/>
    <w:rsid w:val="00B33998"/>
    <w:rsid w:val="00B3421D"/>
    <w:rsid w:val="00B400E3"/>
    <w:rsid w:val="00B40599"/>
    <w:rsid w:val="00B40B52"/>
    <w:rsid w:val="00B47190"/>
    <w:rsid w:val="00B60493"/>
    <w:rsid w:val="00B61E7C"/>
    <w:rsid w:val="00B64EDE"/>
    <w:rsid w:val="00B76852"/>
    <w:rsid w:val="00B77C67"/>
    <w:rsid w:val="00B81605"/>
    <w:rsid w:val="00B8330E"/>
    <w:rsid w:val="00B836AA"/>
    <w:rsid w:val="00B857A4"/>
    <w:rsid w:val="00B86BE0"/>
    <w:rsid w:val="00B870CF"/>
    <w:rsid w:val="00B87287"/>
    <w:rsid w:val="00B9089B"/>
    <w:rsid w:val="00B95034"/>
    <w:rsid w:val="00BA3908"/>
    <w:rsid w:val="00BA5CB3"/>
    <w:rsid w:val="00BA7589"/>
    <w:rsid w:val="00BB0912"/>
    <w:rsid w:val="00BB6788"/>
    <w:rsid w:val="00BB71AA"/>
    <w:rsid w:val="00BC349C"/>
    <w:rsid w:val="00BD03BE"/>
    <w:rsid w:val="00BD3679"/>
    <w:rsid w:val="00BE095B"/>
    <w:rsid w:val="00BE0E5E"/>
    <w:rsid w:val="00BE2B1E"/>
    <w:rsid w:val="00BE39BF"/>
    <w:rsid w:val="00BE694B"/>
    <w:rsid w:val="00BF0311"/>
    <w:rsid w:val="00BF3C07"/>
    <w:rsid w:val="00BF723D"/>
    <w:rsid w:val="00C07FCA"/>
    <w:rsid w:val="00C12E2B"/>
    <w:rsid w:val="00C303C9"/>
    <w:rsid w:val="00C3185A"/>
    <w:rsid w:val="00C320AA"/>
    <w:rsid w:val="00C3648A"/>
    <w:rsid w:val="00C5499E"/>
    <w:rsid w:val="00C54A40"/>
    <w:rsid w:val="00C55B85"/>
    <w:rsid w:val="00C6723C"/>
    <w:rsid w:val="00C76AD6"/>
    <w:rsid w:val="00C831F8"/>
    <w:rsid w:val="00C83B59"/>
    <w:rsid w:val="00C83C4A"/>
    <w:rsid w:val="00C87056"/>
    <w:rsid w:val="00C9217F"/>
    <w:rsid w:val="00C937AF"/>
    <w:rsid w:val="00C93813"/>
    <w:rsid w:val="00C95393"/>
    <w:rsid w:val="00CA0916"/>
    <w:rsid w:val="00CA094E"/>
    <w:rsid w:val="00CA4554"/>
    <w:rsid w:val="00CA5741"/>
    <w:rsid w:val="00CA596B"/>
    <w:rsid w:val="00CA5C0A"/>
    <w:rsid w:val="00CA658A"/>
    <w:rsid w:val="00CB0A3B"/>
    <w:rsid w:val="00CB1630"/>
    <w:rsid w:val="00CB47A5"/>
    <w:rsid w:val="00CC3527"/>
    <w:rsid w:val="00CC6B7D"/>
    <w:rsid w:val="00CD0D83"/>
    <w:rsid w:val="00CD3932"/>
    <w:rsid w:val="00CE0CEA"/>
    <w:rsid w:val="00D00993"/>
    <w:rsid w:val="00D00A5F"/>
    <w:rsid w:val="00D03F7B"/>
    <w:rsid w:val="00D05B46"/>
    <w:rsid w:val="00D103E7"/>
    <w:rsid w:val="00D10E37"/>
    <w:rsid w:val="00D12201"/>
    <w:rsid w:val="00D1558D"/>
    <w:rsid w:val="00D251C3"/>
    <w:rsid w:val="00D3018C"/>
    <w:rsid w:val="00D30EBA"/>
    <w:rsid w:val="00D3275D"/>
    <w:rsid w:val="00D371DE"/>
    <w:rsid w:val="00D37F3B"/>
    <w:rsid w:val="00D51819"/>
    <w:rsid w:val="00D52C4C"/>
    <w:rsid w:val="00D55A6D"/>
    <w:rsid w:val="00D60088"/>
    <w:rsid w:val="00D626B8"/>
    <w:rsid w:val="00D630BE"/>
    <w:rsid w:val="00D64DDD"/>
    <w:rsid w:val="00D65566"/>
    <w:rsid w:val="00D66224"/>
    <w:rsid w:val="00D72BE7"/>
    <w:rsid w:val="00D7391E"/>
    <w:rsid w:val="00D81734"/>
    <w:rsid w:val="00D82DF2"/>
    <w:rsid w:val="00D8640F"/>
    <w:rsid w:val="00D90017"/>
    <w:rsid w:val="00D9075B"/>
    <w:rsid w:val="00D91FD7"/>
    <w:rsid w:val="00D95C05"/>
    <w:rsid w:val="00D96680"/>
    <w:rsid w:val="00DA0789"/>
    <w:rsid w:val="00DA2754"/>
    <w:rsid w:val="00DA2963"/>
    <w:rsid w:val="00DA3721"/>
    <w:rsid w:val="00DA429D"/>
    <w:rsid w:val="00DB128A"/>
    <w:rsid w:val="00DB2882"/>
    <w:rsid w:val="00DB3D51"/>
    <w:rsid w:val="00DB40F6"/>
    <w:rsid w:val="00DC0C62"/>
    <w:rsid w:val="00DC1AD3"/>
    <w:rsid w:val="00DC26CD"/>
    <w:rsid w:val="00DC46EC"/>
    <w:rsid w:val="00DC5AA2"/>
    <w:rsid w:val="00DD0108"/>
    <w:rsid w:val="00DD0CB2"/>
    <w:rsid w:val="00DD1674"/>
    <w:rsid w:val="00DD6FB1"/>
    <w:rsid w:val="00DE207B"/>
    <w:rsid w:val="00DF000D"/>
    <w:rsid w:val="00DF1C29"/>
    <w:rsid w:val="00DF3580"/>
    <w:rsid w:val="00DF4298"/>
    <w:rsid w:val="00DF47CA"/>
    <w:rsid w:val="00E043BB"/>
    <w:rsid w:val="00E054CC"/>
    <w:rsid w:val="00E057FF"/>
    <w:rsid w:val="00E11D1D"/>
    <w:rsid w:val="00E1234B"/>
    <w:rsid w:val="00E17400"/>
    <w:rsid w:val="00E20111"/>
    <w:rsid w:val="00E26D35"/>
    <w:rsid w:val="00E314CB"/>
    <w:rsid w:val="00E3283B"/>
    <w:rsid w:val="00E40DBA"/>
    <w:rsid w:val="00E542A8"/>
    <w:rsid w:val="00E561B4"/>
    <w:rsid w:val="00E567A4"/>
    <w:rsid w:val="00E57ACC"/>
    <w:rsid w:val="00E60D44"/>
    <w:rsid w:val="00E61572"/>
    <w:rsid w:val="00E65096"/>
    <w:rsid w:val="00E65A9A"/>
    <w:rsid w:val="00E66F51"/>
    <w:rsid w:val="00E74313"/>
    <w:rsid w:val="00E75AAB"/>
    <w:rsid w:val="00E77767"/>
    <w:rsid w:val="00E82851"/>
    <w:rsid w:val="00E873E1"/>
    <w:rsid w:val="00E91C70"/>
    <w:rsid w:val="00E96FA5"/>
    <w:rsid w:val="00EA2A17"/>
    <w:rsid w:val="00EA3362"/>
    <w:rsid w:val="00EB64C1"/>
    <w:rsid w:val="00EB678C"/>
    <w:rsid w:val="00ED1913"/>
    <w:rsid w:val="00ED2B25"/>
    <w:rsid w:val="00ED3D55"/>
    <w:rsid w:val="00ED5167"/>
    <w:rsid w:val="00ED5AC6"/>
    <w:rsid w:val="00EE016C"/>
    <w:rsid w:val="00EE1B92"/>
    <w:rsid w:val="00EE1D22"/>
    <w:rsid w:val="00EE7618"/>
    <w:rsid w:val="00EF544D"/>
    <w:rsid w:val="00EF5E27"/>
    <w:rsid w:val="00EF659E"/>
    <w:rsid w:val="00EF741D"/>
    <w:rsid w:val="00EF7688"/>
    <w:rsid w:val="00F01A7E"/>
    <w:rsid w:val="00F067DE"/>
    <w:rsid w:val="00F1099D"/>
    <w:rsid w:val="00F11A8C"/>
    <w:rsid w:val="00F122CD"/>
    <w:rsid w:val="00F12B55"/>
    <w:rsid w:val="00F17E36"/>
    <w:rsid w:val="00F201CF"/>
    <w:rsid w:val="00F20F20"/>
    <w:rsid w:val="00F24C92"/>
    <w:rsid w:val="00F26E48"/>
    <w:rsid w:val="00F27D82"/>
    <w:rsid w:val="00F3368C"/>
    <w:rsid w:val="00F3620B"/>
    <w:rsid w:val="00F362F5"/>
    <w:rsid w:val="00F37B69"/>
    <w:rsid w:val="00F40DCA"/>
    <w:rsid w:val="00F41DC2"/>
    <w:rsid w:val="00F47008"/>
    <w:rsid w:val="00F545BB"/>
    <w:rsid w:val="00F5729C"/>
    <w:rsid w:val="00F61869"/>
    <w:rsid w:val="00F70FA8"/>
    <w:rsid w:val="00F853B9"/>
    <w:rsid w:val="00F863B4"/>
    <w:rsid w:val="00F87435"/>
    <w:rsid w:val="00F9417A"/>
    <w:rsid w:val="00F95661"/>
    <w:rsid w:val="00F95ECE"/>
    <w:rsid w:val="00FA0381"/>
    <w:rsid w:val="00FA0CB3"/>
    <w:rsid w:val="00FA363C"/>
    <w:rsid w:val="00FA3C03"/>
    <w:rsid w:val="00FB145C"/>
    <w:rsid w:val="00FB3100"/>
    <w:rsid w:val="00FB5FE2"/>
    <w:rsid w:val="00FC0302"/>
    <w:rsid w:val="00FC6E93"/>
    <w:rsid w:val="00FD2402"/>
    <w:rsid w:val="00FF66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4AED958C"/>
  <w15:docId w15:val="{9542C5CA-C4D9-4A90-9158-6E8E4026E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17400"/>
    <w:rPr>
      <w:sz w:val="24"/>
      <w:szCs w:val="24"/>
    </w:rPr>
  </w:style>
  <w:style w:type="paragraph" w:styleId="Heading3">
    <w:name w:val="heading 3"/>
    <w:basedOn w:val="Normal"/>
    <w:next w:val="Normal"/>
    <w:link w:val="Heading3Char"/>
    <w:uiPriority w:val="9"/>
    <w:semiHidden/>
    <w:unhideWhenUsed/>
    <w:qFormat/>
    <w:rsid w:val="00FB5FE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33672"/>
    <w:rPr>
      <w:color w:val="0000FF"/>
      <w:u w:val="single"/>
    </w:rPr>
  </w:style>
  <w:style w:type="character" w:customStyle="1" w:styleId="pagecontents1">
    <w:name w:val="pagecontents1"/>
    <w:rsid w:val="00D33672"/>
    <w:rPr>
      <w:rFonts w:ascii="Arial" w:hAnsi="Arial" w:cs="Arial"/>
      <w:color w:val="000000"/>
      <w:sz w:val="17"/>
    </w:rPr>
  </w:style>
  <w:style w:type="character" w:styleId="FollowedHyperlink">
    <w:name w:val="FollowedHyperlink"/>
    <w:rsid w:val="00D33672"/>
    <w:rPr>
      <w:color w:val="800080"/>
      <w:u w:val="single"/>
    </w:rPr>
  </w:style>
  <w:style w:type="paragraph" w:styleId="Header">
    <w:name w:val="header"/>
    <w:basedOn w:val="Normal"/>
    <w:rsid w:val="00C60966"/>
    <w:pPr>
      <w:tabs>
        <w:tab w:val="center" w:pos="4320"/>
        <w:tab w:val="right" w:pos="8640"/>
      </w:tabs>
    </w:pPr>
  </w:style>
  <w:style w:type="paragraph" w:styleId="Footer">
    <w:name w:val="footer"/>
    <w:basedOn w:val="Normal"/>
    <w:semiHidden/>
    <w:rsid w:val="00C60966"/>
    <w:pPr>
      <w:tabs>
        <w:tab w:val="center" w:pos="4320"/>
        <w:tab w:val="right" w:pos="8640"/>
      </w:tabs>
    </w:pPr>
  </w:style>
  <w:style w:type="character" w:styleId="PageNumber">
    <w:name w:val="page number"/>
    <w:basedOn w:val="DefaultParagraphFont"/>
    <w:rsid w:val="00C60966"/>
  </w:style>
  <w:style w:type="paragraph" w:customStyle="1" w:styleId="bnormal">
    <w:name w:val="b normal"/>
    <w:basedOn w:val="Normal"/>
    <w:rsid w:val="007307B4"/>
    <w:pPr>
      <w:spacing w:after="120"/>
    </w:pPr>
    <w:rPr>
      <w:szCs w:val="20"/>
    </w:rPr>
  </w:style>
  <w:style w:type="paragraph" w:styleId="BalloonText">
    <w:name w:val="Balloon Text"/>
    <w:basedOn w:val="Normal"/>
    <w:link w:val="BalloonTextChar"/>
    <w:uiPriority w:val="99"/>
    <w:semiHidden/>
    <w:unhideWhenUsed/>
    <w:rsid w:val="000E5F31"/>
    <w:rPr>
      <w:rFonts w:ascii="Tahoma" w:hAnsi="Tahoma" w:cs="Tahoma"/>
      <w:sz w:val="16"/>
      <w:szCs w:val="16"/>
    </w:rPr>
  </w:style>
  <w:style w:type="character" w:customStyle="1" w:styleId="BalloonTextChar">
    <w:name w:val="Balloon Text Char"/>
    <w:basedOn w:val="DefaultParagraphFont"/>
    <w:link w:val="BalloonText"/>
    <w:uiPriority w:val="99"/>
    <w:semiHidden/>
    <w:rsid w:val="000E5F31"/>
    <w:rPr>
      <w:rFonts w:ascii="Tahoma" w:hAnsi="Tahoma" w:cs="Tahoma"/>
      <w:sz w:val="16"/>
      <w:szCs w:val="16"/>
    </w:rPr>
  </w:style>
  <w:style w:type="character" w:styleId="CommentReference">
    <w:name w:val="annotation reference"/>
    <w:basedOn w:val="DefaultParagraphFont"/>
    <w:uiPriority w:val="99"/>
    <w:semiHidden/>
    <w:unhideWhenUsed/>
    <w:rsid w:val="00B47190"/>
    <w:rPr>
      <w:sz w:val="18"/>
      <w:szCs w:val="18"/>
    </w:rPr>
  </w:style>
  <w:style w:type="paragraph" w:styleId="CommentText">
    <w:name w:val="annotation text"/>
    <w:basedOn w:val="Normal"/>
    <w:link w:val="CommentTextChar"/>
    <w:uiPriority w:val="99"/>
    <w:semiHidden/>
    <w:unhideWhenUsed/>
    <w:rsid w:val="00B47190"/>
  </w:style>
  <w:style w:type="character" w:customStyle="1" w:styleId="CommentTextChar">
    <w:name w:val="Comment Text Char"/>
    <w:basedOn w:val="DefaultParagraphFont"/>
    <w:link w:val="CommentText"/>
    <w:uiPriority w:val="99"/>
    <w:semiHidden/>
    <w:rsid w:val="00B47190"/>
    <w:rPr>
      <w:sz w:val="24"/>
      <w:szCs w:val="24"/>
    </w:rPr>
  </w:style>
  <w:style w:type="paragraph" w:styleId="CommentSubject">
    <w:name w:val="annotation subject"/>
    <w:basedOn w:val="CommentText"/>
    <w:next w:val="CommentText"/>
    <w:link w:val="CommentSubjectChar"/>
    <w:uiPriority w:val="99"/>
    <w:semiHidden/>
    <w:unhideWhenUsed/>
    <w:rsid w:val="00B47190"/>
    <w:rPr>
      <w:b/>
      <w:bCs/>
      <w:sz w:val="20"/>
      <w:szCs w:val="20"/>
    </w:rPr>
  </w:style>
  <w:style w:type="character" w:customStyle="1" w:styleId="CommentSubjectChar">
    <w:name w:val="Comment Subject Char"/>
    <w:basedOn w:val="CommentTextChar"/>
    <w:link w:val="CommentSubject"/>
    <w:uiPriority w:val="99"/>
    <w:semiHidden/>
    <w:rsid w:val="00B47190"/>
    <w:rPr>
      <w:b/>
      <w:bCs/>
      <w:sz w:val="24"/>
      <w:szCs w:val="24"/>
    </w:rPr>
  </w:style>
  <w:style w:type="character" w:styleId="Strong">
    <w:name w:val="Strong"/>
    <w:basedOn w:val="DefaultParagraphFont"/>
    <w:uiPriority w:val="22"/>
    <w:qFormat/>
    <w:rsid w:val="00962E24"/>
    <w:rPr>
      <w:b/>
      <w:bCs/>
    </w:rPr>
  </w:style>
  <w:style w:type="character" w:customStyle="1" w:styleId="Heading3Char">
    <w:name w:val="Heading 3 Char"/>
    <w:basedOn w:val="DefaultParagraphFont"/>
    <w:link w:val="Heading3"/>
    <w:uiPriority w:val="9"/>
    <w:semiHidden/>
    <w:rsid w:val="00FB5FE2"/>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rsid w:val="00A97458"/>
    <w:rPr>
      <w:color w:val="605E5C"/>
      <w:shd w:val="clear" w:color="auto" w:fill="E1DFDD"/>
    </w:rPr>
  </w:style>
  <w:style w:type="paragraph" w:styleId="NormalWeb">
    <w:name w:val="Normal (Web)"/>
    <w:basedOn w:val="Normal"/>
    <w:uiPriority w:val="99"/>
    <w:unhideWhenUsed/>
    <w:rsid w:val="00904FE8"/>
    <w:pPr>
      <w:spacing w:before="100" w:beforeAutospacing="1" w:after="100" w:afterAutospacing="1"/>
    </w:pPr>
    <w:rPr>
      <w:rFonts w:eastAsiaTheme="minorHAnsi"/>
    </w:rPr>
  </w:style>
  <w:style w:type="paragraph" w:customStyle="1" w:styleId="Default">
    <w:name w:val="Default"/>
    <w:rsid w:val="008802CE"/>
    <w:pPr>
      <w:widowControl w:val="0"/>
      <w:autoSpaceDE w:val="0"/>
      <w:autoSpaceDN w:val="0"/>
      <w:adjustRightInd w:val="0"/>
    </w:pPr>
    <w:rPr>
      <w:rFonts w:ascii="Bodoni MT" w:eastAsiaTheme="minorEastAsia" w:hAnsi="Bodoni MT" w:cs="Bodoni MT"/>
      <w:color w:val="000000"/>
      <w:sz w:val="24"/>
      <w:szCs w:val="24"/>
    </w:rPr>
  </w:style>
  <w:style w:type="paragraph" w:styleId="ListParagraph">
    <w:name w:val="List Paragraph"/>
    <w:basedOn w:val="Normal"/>
    <w:uiPriority w:val="72"/>
    <w:qFormat/>
    <w:rsid w:val="00464B14"/>
    <w:pPr>
      <w:ind w:left="720"/>
      <w:contextualSpacing/>
    </w:pPr>
  </w:style>
  <w:style w:type="paragraph" w:styleId="Bibliography">
    <w:name w:val="Bibliography"/>
    <w:basedOn w:val="Normal"/>
    <w:next w:val="Normal"/>
    <w:uiPriority w:val="37"/>
    <w:unhideWhenUsed/>
    <w:rsid w:val="009F7A4A"/>
  </w:style>
  <w:style w:type="character" w:styleId="Emphasis">
    <w:name w:val="Emphasis"/>
    <w:basedOn w:val="DefaultParagraphFont"/>
    <w:uiPriority w:val="20"/>
    <w:qFormat/>
    <w:rsid w:val="0012389A"/>
    <w:rPr>
      <w:i/>
      <w:iCs/>
    </w:rPr>
  </w:style>
  <w:style w:type="character" w:styleId="IntenseReference">
    <w:name w:val="Intense Reference"/>
    <w:basedOn w:val="DefaultParagraphFont"/>
    <w:uiPriority w:val="32"/>
    <w:qFormat/>
    <w:rsid w:val="00014BC9"/>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4887066">
      <w:bodyDiv w:val="1"/>
      <w:marLeft w:val="0"/>
      <w:marRight w:val="0"/>
      <w:marTop w:val="0"/>
      <w:marBottom w:val="0"/>
      <w:divBdr>
        <w:top w:val="none" w:sz="0" w:space="0" w:color="auto"/>
        <w:left w:val="none" w:sz="0" w:space="0" w:color="auto"/>
        <w:bottom w:val="none" w:sz="0" w:space="0" w:color="auto"/>
        <w:right w:val="none" w:sz="0" w:space="0" w:color="auto"/>
      </w:divBdr>
    </w:div>
    <w:div w:id="74908461">
      <w:bodyDiv w:val="1"/>
      <w:marLeft w:val="0"/>
      <w:marRight w:val="0"/>
      <w:marTop w:val="0"/>
      <w:marBottom w:val="0"/>
      <w:divBdr>
        <w:top w:val="none" w:sz="0" w:space="0" w:color="auto"/>
        <w:left w:val="none" w:sz="0" w:space="0" w:color="auto"/>
        <w:bottom w:val="none" w:sz="0" w:space="0" w:color="auto"/>
        <w:right w:val="none" w:sz="0" w:space="0" w:color="auto"/>
      </w:divBdr>
    </w:div>
    <w:div w:id="178593662">
      <w:bodyDiv w:val="1"/>
      <w:marLeft w:val="0"/>
      <w:marRight w:val="0"/>
      <w:marTop w:val="0"/>
      <w:marBottom w:val="0"/>
      <w:divBdr>
        <w:top w:val="none" w:sz="0" w:space="0" w:color="auto"/>
        <w:left w:val="none" w:sz="0" w:space="0" w:color="auto"/>
        <w:bottom w:val="none" w:sz="0" w:space="0" w:color="auto"/>
        <w:right w:val="none" w:sz="0" w:space="0" w:color="auto"/>
      </w:divBdr>
    </w:div>
    <w:div w:id="203099249">
      <w:bodyDiv w:val="1"/>
      <w:marLeft w:val="0"/>
      <w:marRight w:val="0"/>
      <w:marTop w:val="0"/>
      <w:marBottom w:val="0"/>
      <w:divBdr>
        <w:top w:val="none" w:sz="0" w:space="0" w:color="auto"/>
        <w:left w:val="none" w:sz="0" w:space="0" w:color="auto"/>
        <w:bottom w:val="none" w:sz="0" w:space="0" w:color="auto"/>
        <w:right w:val="none" w:sz="0" w:space="0" w:color="auto"/>
      </w:divBdr>
    </w:div>
    <w:div w:id="265041609">
      <w:bodyDiv w:val="1"/>
      <w:marLeft w:val="0"/>
      <w:marRight w:val="0"/>
      <w:marTop w:val="0"/>
      <w:marBottom w:val="0"/>
      <w:divBdr>
        <w:top w:val="none" w:sz="0" w:space="0" w:color="auto"/>
        <w:left w:val="none" w:sz="0" w:space="0" w:color="auto"/>
        <w:bottom w:val="none" w:sz="0" w:space="0" w:color="auto"/>
        <w:right w:val="none" w:sz="0" w:space="0" w:color="auto"/>
      </w:divBdr>
    </w:div>
    <w:div w:id="271598250">
      <w:bodyDiv w:val="1"/>
      <w:marLeft w:val="0"/>
      <w:marRight w:val="0"/>
      <w:marTop w:val="0"/>
      <w:marBottom w:val="0"/>
      <w:divBdr>
        <w:top w:val="none" w:sz="0" w:space="0" w:color="auto"/>
        <w:left w:val="none" w:sz="0" w:space="0" w:color="auto"/>
        <w:bottom w:val="none" w:sz="0" w:space="0" w:color="auto"/>
        <w:right w:val="none" w:sz="0" w:space="0" w:color="auto"/>
      </w:divBdr>
    </w:div>
    <w:div w:id="279071357">
      <w:bodyDiv w:val="1"/>
      <w:marLeft w:val="0"/>
      <w:marRight w:val="0"/>
      <w:marTop w:val="0"/>
      <w:marBottom w:val="0"/>
      <w:divBdr>
        <w:top w:val="none" w:sz="0" w:space="0" w:color="auto"/>
        <w:left w:val="none" w:sz="0" w:space="0" w:color="auto"/>
        <w:bottom w:val="none" w:sz="0" w:space="0" w:color="auto"/>
        <w:right w:val="none" w:sz="0" w:space="0" w:color="auto"/>
      </w:divBdr>
    </w:div>
    <w:div w:id="297953387">
      <w:bodyDiv w:val="1"/>
      <w:marLeft w:val="0"/>
      <w:marRight w:val="0"/>
      <w:marTop w:val="0"/>
      <w:marBottom w:val="0"/>
      <w:divBdr>
        <w:top w:val="none" w:sz="0" w:space="0" w:color="auto"/>
        <w:left w:val="none" w:sz="0" w:space="0" w:color="auto"/>
        <w:bottom w:val="none" w:sz="0" w:space="0" w:color="auto"/>
        <w:right w:val="none" w:sz="0" w:space="0" w:color="auto"/>
      </w:divBdr>
      <w:divsChild>
        <w:div w:id="1613435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3106898">
              <w:marLeft w:val="0"/>
              <w:marRight w:val="0"/>
              <w:marTop w:val="0"/>
              <w:marBottom w:val="0"/>
              <w:divBdr>
                <w:top w:val="none" w:sz="0" w:space="0" w:color="auto"/>
                <w:left w:val="none" w:sz="0" w:space="0" w:color="auto"/>
                <w:bottom w:val="none" w:sz="0" w:space="0" w:color="auto"/>
                <w:right w:val="none" w:sz="0" w:space="0" w:color="auto"/>
              </w:divBdr>
              <w:divsChild>
                <w:div w:id="2002150372">
                  <w:marLeft w:val="0"/>
                  <w:marRight w:val="0"/>
                  <w:marTop w:val="0"/>
                  <w:marBottom w:val="0"/>
                  <w:divBdr>
                    <w:top w:val="none" w:sz="0" w:space="0" w:color="auto"/>
                    <w:left w:val="none" w:sz="0" w:space="0" w:color="auto"/>
                    <w:bottom w:val="none" w:sz="0" w:space="0" w:color="auto"/>
                    <w:right w:val="none" w:sz="0" w:space="0" w:color="auto"/>
                  </w:divBdr>
                  <w:divsChild>
                    <w:div w:id="3671747">
                      <w:marLeft w:val="0"/>
                      <w:marRight w:val="0"/>
                      <w:marTop w:val="0"/>
                      <w:marBottom w:val="0"/>
                      <w:divBdr>
                        <w:top w:val="none" w:sz="0" w:space="0" w:color="auto"/>
                        <w:left w:val="none" w:sz="0" w:space="0" w:color="auto"/>
                        <w:bottom w:val="none" w:sz="0" w:space="0" w:color="auto"/>
                        <w:right w:val="none" w:sz="0" w:space="0" w:color="auto"/>
                      </w:divBdr>
                      <w:divsChild>
                        <w:div w:id="1531118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8990044">
                              <w:marLeft w:val="0"/>
                              <w:marRight w:val="0"/>
                              <w:marTop w:val="0"/>
                              <w:marBottom w:val="0"/>
                              <w:divBdr>
                                <w:top w:val="none" w:sz="0" w:space="0" w:color="auto"/>
                                <w:left w:val="none" w:sz="0" w:space="0" w:color="auto"/>
                                <w:bottom w:val="none" w:sz="0" w:space="0" w:color="auto"/>
                                <w:right w:val="none" w:sz="0" w:space="0" w:color="auto"/>
                              </w:divBdr>
                              <w:divsChild>
                                <w:div w:id="1901162440">
                                  <w:marLeft w:val="0"/>
                                  <w:marRight w:val="0"/>
                                  <w:marTop w:val="0"/>
                                  <w:marBottom w:val="0"/>
                                  <w:divBdr>
                                    <w:top w:val="none" w:sz="0" w:space="0" w:color="auto"/>
                                    <w:left w:val="none" w:sz="0" w:space="0" w:color="auto"/>
                                    <w:bottom w:val="none" w:sz="0" w:space="0" w:color="auto"/>
                                    <w:right w:val="none" w:sz="0" w:space="0" w:color="auto"/>
                                  </w:divBdr>
                                  <w:divsChild>
                                    <w:div w:id="1126780312">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Child>
                    </w:div>
                  </w:divsChild>
                </w:div>
              </w:divsChild>
            </w:div>
          </w:divsChild>
        </w:div>
      </w:divsChild>
    </w:div>
    <w:div w:id="367414675">
      <w:bodyDiv w:val="1"/>
      <w:marLeft w:val="0"/>
      <w:marRight w:val="0"/>
      <w:marTop w:val="0"/>
      <w:marBottom w:val="0"/>
      <w:divBdr>
        <w:top w:val="none" w:sz="0" w:space="0" w:color="auto"/>
        <w:left w:val="none" w:sz="0" w:space="0" w:color="auto"/>
        <w:bottom w:val="none" w:sz="0" w:space="0" w:color="auto"/>
        <w:right w:val="none" w:sz="0" w:space="0" w:color="auto"/>
      </w:divBdr>
    </w:div>
    <w:div w:id="410740023">
      <w:bodyDiv w:val="1"/>
      <w:marLeft w:val="0"/>
      <w:marRight w:val="0"/>
      <w:marTop w:val="0"/>
      <w:marBottom w:val="0"/>
      <w:divBdr>
        <w:top w:val="none" w:sz="0" w:space="0" w:color="auto"/>
        <w:left w:val="none" w:sz="0" w:space="0" w:color="auto"/>
        <w:bottom w:val="none" w:sz="0" w:space="0" w:color="auto"/>
        <w:right w:val="none" w:sz="0" w:space="0" w:color="auto"/>
      </w:divBdr>
    </w:div>
    <w:div w:id="434524161">
      <w:bodyDiv w:val="1"/>
      <w:marLeft w:val="0"/>
      <w:marRight w:val="0"/>
      <w:marTop w:val="0"/>
      <w:marBottom w:val="0"/>
      <w:divBdr>
        <w:top w:val="none" w:sz="0" w:space="0" w:color="auto"/>
        <w:left w:val="none" w:sz="0" w:space="0" w:color="auto"/>
        <w:bottom w:val="none" w:sz="0" w:space="0" w:color="auto"/>
        <w:right w:val="none" w:sz="0" w:space="0" w:color="auto"/>
      </w:divBdr>
    </w:div>
    <w:div w:id="435757892">
      <w:bodyDiv w:val="1"/>
      <w:marLeft w:val="0"/>
      <w:marRight w:val="0"/>
      <w:marTop w:val="0"/>
      <w:marBottom w:val="0"/>
      <w:divBdr>
        <w:top w:val="none" w:sz="0" w:space="0" w:color="auto"/>
        <w:left w:val="none" w:sz="0" w:space="0" w:color="auto"/>
        <w:bottom w:val="none" w:sz="0" w:space="0" w:color="auto"/>
        <w:right w:val="none" w:sz="0" w:space="0" w:color="auto"/>
      </w:divBdr>
    </w:div>
    <w:div w:id="476842721">
      <w:bodyDiv w:val="1"/>
      <w:marLeft w:val="0"/>
      <w:marRight w:val="0"/>
      <w:marTop w:val="0"/>
      <w:marBottom w:val="0"/>
      <w:divBdr>
        <w:top w:val="none" w:sz="0" w:space="0" w:color="auto"/>
        <w:left w:val="none" w:sz="0" w:space="0" w:color="auto"/>
        <w:bottom w:val="none" w:sz="0" w:space="0" w:color="auto"/>
        <w:right w:val="none" w:sz="0" w:space="0" w:color="auto"/>
      </w:divBdr>
    </w:div>
    <w:div w:id="497036400">
      <w:bodyDiv w:val="1"/>
      <w:marLeft w:val="0"/>
      <w:marRight w:val="0"/>
      <w:marTop w:val="0"/>
      <w:marBottom w:val="0"/>
      <w:divBdr>
        <w:top w:val="none" w:sz="0" w:space="0" w:color="auto"/>
        <w:left w:val="none" w:sz="0" w:space="0" w:color="auto"/>
        <w:bottom w:val="none" w:sz="0" w:space="0" w:color="auto"/>
        <w:right w:val="none" w:sz="0" w:space="0" w:color="auto"/>
      </w:divBdr>
    </w:div>
    <w:div w:id="522478284">
      <w:bodyDiv w:val="1"/>
      <w:marLeft w:val="0"/>
      <w:marRight w:val="0"/>
      <w:marTop w:val="0"/>
      <w:marBottom w:val="0"/>
      <w:divBdr>
        <w:top w:val="none" w:sz="0" w:space="0" w:color="auto"/>
        <w:left w:val="none" w:sz="0" w:space="0" w:color="auto"/>
        <w:bottom w:val="none" w:sz="0" w:space="0" w:color="auto"/>
        <w:right w:val="none" w:sz="0" w:space="0" w:color="auto"/>
      </w:divBdr>
    </w:div>
    <w:div w:id="551159576">
      <w:bodyDiv w:val="1"/>
      <w:marLeft w:val="0"/>
      <w:marRight w:val="0"/>
      <w:marTop w:val="0"/>
      <w:marBottom w:val="0"/>
      <w:divBdr>
        <w:top w:val="none" w:sz="0" w:space="0" w:color="auto"/>
        <w:left w:val="none" w:sz="0" w:space="0" w:color="auto"/>
        <w:bottom w:val="none" w:sz="0" w:space="0" w:color="auto"/>
        <w:right w:val="none" w:sz="0" w:space="0" w:color="auto"/>
      </w:divBdr>
    </w:div>
    <w:div w:id="590358992">
      <w:bodyDiv w:val="1"/>
      <w:marLeft w:val="0"/>
      <w:marRight w:val="0"/>
      <w:marTop w:val="0"/>
      <w:marBottom w:val="0"/>
      <w:divBdr>
        <w:top w:val="none" w:sz="0" w:space="0" w:color="auto"/>
        <w:left w:val="none" w:sz="0" w:space="0" w:color="auto"/>
        <w:bottom w:val="none" w:sz="0" w:space="0" w:color="auto"/>
        <w:right w:val="none" w:sz="0" w:space="0" w:color="auto"/>
      </w:divBdr>
    </w:div>
    <w:div w:id="672342753">
      <w:bodyDiv w:val="1"/>
      <w:marLeft w:val="0"/>
      <w:marRight w:val="0"/>
      <w:marTop w:val="0"/>
      <w:marBottom w:val="0"/>
      <w:divBdr>
        <w:top w:val="none" w:sz="0" w:space="0" w:color="auto"/>
        <w:left w:val="none" w:sz="0" w:space="0" w:color="auto"/>
        <w:bottom w:val="none" w:sz="0" w:space="0" w:color="auto"/>
        <w:right w:val="none" w:sz="0" w:space="0" w:color="auto"/>
      </w:divBdr>
    </w:div>
    <w:div w:id="688796994">
      <w:bodyDiv w:val="1"/>
      <w:marLeft w:val="0"/>
      <w:marRight w:val="0"/>
      <w:marTop w:val="0"/>
      <w:marBottom w:val="0"/>
      <w:divBdr>
        <w:top w:val="none" w:sz="0" w:space="0" w:color="auto"/>
        <w:left w:val="none" w:sz="0" w:space="0" w:color="auto"/>
        <w:bottom w:val="none" w:sz="0" w:space="0" w:color="auto"/>
        <w:right w:val="none" w:sz="0" w:space="0" w:color="auto"/>
      </w:divBdr>
      <w:divsChild>
        <w:div w:id="10169273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9385316">
              <w:marLeft w:val="0"/>
              <w:marRight w:val="0"/>
              <w:marTop w:val="0"/>
              <w:marBottom w:val="0"/>
              <w:divBdr>
                <w:top w:val="none" w:sz="0" w:space="0" w:color="auto"/>
                <w:left w:val="none" w:sz="0" w:space="0" w:color="auto"/>
                <w:bottom w:val="none" w:sz="0" w:space="0" w:color="auto"/>
                <w:right w:val="none" w:sz="0" w:space="0" w:color="auto"/>
              </w:divBdr>
              <w:divsChild>
                <w:div w:id="2013483996">
                  <w:marLeft w:val="0"/>
                  <w:marRight w:val="0"/>
                  <w:marTop w:val="0"/>
                  <w:marBottom w:val="0"/>
                  <w:divBdr>
                    <w:top w:val="none" w:sz="0" w:space="0" w:color="auto"/>
                    <w:left w:val="none" w:sz="0" w:space="0" w:color="auto"/>
                    <w:bottom w:val="none" w:sz="0" w:space="0" w:color="auto"/>
                    <w:right w:val="none" w:sz="0" w:space="0" w:color="auto"/>
                  </w:divBdr>
                  <w:divsChild>
                    <w:div w:id="417407648">
                      <w:marLeft w:val="0"/>
                      <w:marRight w:val="0"/>
                      <w:marTop w:val="0"/>
                      <w:marBottom w:val="0"/>
                      <w:divBdr>
                        <w:top w:val="none" w:sz="0" w:space="0" w:color="auto"/>
                        <w:left w:val="none" w:sz="0" w:space="0" w:color="auto"/>
                        <w:bottom w:val="none" w:sz="0" w:space="0" w:color="auto"/>
                        <w:right w:val="none" w:sz="0" w:space="0" w:color="auto"/>
                      </w:divBdr>
                      <w:divsChild>
                        <w:div w:id="13342599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9987910">
                              <w:marLeft w:val="0"/>
                              <w:marRight w:val="0"/>
                              <w:marTop w:val="0"/>
                              <w:marBottom w:val="0"/>
                              <w:divBdr>
                                <w:top w:val="none" w:sz="0" w:space="0" w:color="auto"/>
                                <w:left w:val="none" w:sz="0" w:space="0" w:color="auto"/>
                                <w:bottom w:val="none" w:sz="0" w:space="0" w:color="auto"/>
                                <w:right w:val="none" w:sz="0" w:space="0" w:color="auto"/>
                              </w:divBdr>
                              <w:divsChild>
                                <w:div w:id="698048091">
                                  <w:marLeft w:val="0"/>
                                  <w:marRight w:val="0"/>
                                  <w:marTop w:val="0"/>
                                  <w:marBottom w:val="0"/>
                                  <w:divBdr>
                                    <w:top w:val="none" w:sz="0" w:space="0" w:color="auto"/>
                                    <w:left w:val="none" w:sz="0" w:space="0" w:color="auto"/>
                                    <w:bottom w:val="none" w:sz="0" w:space="0" w:color="auto"/>
                                    <w:right w:val="none" w:sz="0" w:space="0" w:color="auto"/>
                                  </w:divBdr>
                                  <w:divsChild>
                                    <w:div w:id="1569998484">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Child>
                    </w:div>
                  </w:divsChild>
                </w:div>
              </w:divsChild>
            </w:div>
          </w:divsChild>
        </w:div>
      </w:divsChild>
    </w:div>
    <w:div w:id="748112656">
      <w:bodyDiv w:val="1"/>
      <w:marLeft w:val="0"/>
      <w:marRight w:val="0"/>
      <w:marTop w:val="0"/>
      <w:marBottom w:val="0"/>
      <w:divBdr>
        <w:top w:val="none" w:sz="0" w:space="0" w:color="auto"/>
        <w:left w:val="none" w:sz="0" w:space="0" w:color="auto"/>
        <w:bottom w:val="none" w:sz="0" w:space="0" w:color="auto"/>
        <w:right w:val="none" w:sz="0" w:space="0" w:color="auto"/>
      </w:divBdr>
    </w:div>
    <w:div w:id="771970431">
      <w:bodyDiv w:val="1"/>
      <w:marLeft w:val="0"/>
      <w:marRight w:val="0"/>
      <w:marTop w:val="0"/>
      <w:marBottom w:val="0"/>
      <w:divBdr>
        <w:top w:val="none" w:sz="0" w:space="0" w:color="auto"/>
        <w:left w:val="none" w:sz="0" w:space="0" w:color="auto"/>
        <w:bottom w:val="none" w:sz="0" w:space="0" w:color="auto"/>
        <w:right w:val="none" w:sz="0" w:space="0" w:color="auto"/>
      </w:divBdr>
    </w:div>
    <w:div w:id="817261068">
      <w:bodyDiv w:val="1"/>
      <w:marLeft w:val="0"/>
      <w:marRight w:val="0"/>
      <w:marTop w:val="0"/>
      <w:marBottom w:val="0"/>
      <w:divBdr>
        <w:top w:val="none" w:sz="0" w:space="0" w:color="auto"/>
        <w:left w:val="none" w:sz="0" w:space="0" w:color="auto"/>
        <w:bottom w:val="none" w:sz="0" w:space="0" w:color="auto"/>
        <w:right w:val="none" w:sz="0" w:space="0" w:color="auto"/>
      </w:divBdr>
    </w:div>
    <w:div w:id="826365000">
      <w:bodyDiv w:val="1"/>
      <w:marLeft w:val="0"/>
      <w:marRight w:val="0"/>
      <w:marTop w:val="0"/>
      <w:marBottom w:val="0"/>
      <w:divBdr>
        <w:top w:val="none" w:sz="0" w:space="0" w:color="auto"/>
        <w:left w:val="none" w:sz="0" w:space="0" w:color="auto"/>
        <w:bottom w:val="none" w:sz="0" w:space="0" w:color="auto"/>
        <w:right w:val="none" w:sz="0" w:space="0" w:color="auto"/>
      </w:divBdr>
    </w:div>
    <w:div w:id="859707649">
      <w:bodyDiv w:val="1"/>
      <w:marLeft w:val="0"/>
      <w:marRight w:val="0"/>
      <w:marTop w:val="0"/>
      <w:marBottom w:val="0"/>
      <w:divBdr>
        <w:top w:val="none" w:sz="0" w:space="0" w:color="auto"/>
        <w:left w:val="none" w:sz="0" w:space="0" w:color="auto"/>
        <w:bottom w:val="none" w:sz="0" w:space="0" w:color="auto"/>
        <w:right w:val="none" w:sz="0" w:space="0" w:color="auto"/>
      </w:divBdr>
    </w:div>
    <w:div w:id="874317108">
      <w:bodyDiv w:val="1"/>
      <w:marLeft w:val="0"/>
      <w:marRight w:val="0"/>
      <w:marTop w:val="0"/>
      <w:marBottom w:val="0"/>
      <w:divBdr>
        <w:top w:val="none" w:sz="0" w:space="0" w:color="auto"/>
        <w:left w:val="none" w:sz="0" w:space="0" w:color="auto"/>
        <w:bottom w:val="none" w:sz="0" w:space="0" w:color="auto"/>
        <w:right w:val="none" w:sz="0" w:space="0" w:color="auto"/>
      </w:divBdr>
    </w:div>
    <w:div w:id="934943822">
      <w:bodyDiv w:val="1"/>
      <w:marLeft w:val="0"/>
      <w:marRight w:val="0"/>
      <w:marTop w:val="0"/>
      <w:marBottom w:val="0"/>
      <w:divBdr>
        <w:top w:val="none" w:sz="0" w:space="0" w:color="auto"/>
        <w:left w:val="none" w:sz="0" w:space="0" w:color="auto"/>
        <w:bottom w:val="none" w:sz="0" w:space="0" w:color="auto"/>
        <w:right w:val="none" w:sz="0" w:space="0" w:color="auto"/>
      </w:divBdr>
    </w:div>
    <w:div w:id="1002732750">
      <w:bodyDiv w:val="1"/>
      <w:marLeft w:val="0"/>
      <w:marRight w:val="0"/>
      <w:marTop w:val="0"/>
      <w:marBottom w:val="0"/>
      <w:divBdr>
        <w:top w:val="none" w:sz="0" w:space="0" w:color="auto"/>
        <w:left w:val="none" w:sz="0" w:space="0" w:color="auto"/>
        <w:bottom w:val="none" w:sz="0" w:space="0" w:color="auto"/>
        <w:right w:val="none" w:sz="0" w:space="0" w:color="auto"/>
      </w:divBdr>
    </w:div>
    <w:div w:id="1009679503">
      <w:bodyDiv w:val="1"/>
      <w:marLeft w:val="0"/>
      <w:marRight w:val="0"/>
      <w:marTop w:val="0"/>
      <w:marBottom w:val="0"/>
      <w:divBdr>
        <w:top w:val="none" w:sz="0" w:space="0" w:color="auto"/>
        <w:left w:val="none" w:sz="0" w:space="0" w:color="auto"/>
        <w:bottom w:val="none" w:sz="0" w:space="0" w:color="auto"/>
        <w:right w:val="none" w:sz="0" w:space="0" w:color="auto"/>
      </w:divBdr>
    </w:div>
    <w:div w:id="1110391021">
      <w:bodyDiv w:val="1"/>
      <w:marLeft w:val="0"/>
      <w:marRight w:val="0"/>
      <w:marTop w:val="0"/>
      <w:marBottom w:val="0"/>
      <w:divBdr>
        <w:top w:val="none" w:sz="0" w:space="0" w:color="auto"/>
        <w:left w:val="none" w:sz="0" w:space="0" w:color="auto"/>
        <w:bottom w:val="none" w:sz="0" w:space="0" w:color="auto"/>
        <w:right w:val="none" w:sz="0" w:space="0" w:color="auto"/>
      </w:divBdr>
    </w:div>
    <w:div w:id="1119228706">
      <w:bodyDiv w:val="1"/>
      <w:marLeft w:val="0"/>
      <w:marRight w:val="0"/>
      <w:marTop w:val="0"/>
      <w:marBottom w:val="0"/>
      <w:divBdr>
        <w:top w:val="none" w:sz="0" w:space="0" w:color="auto"/>
        <w:left w:val="none" w:sz="0" w:space="0" w:color="auto"/>
        <w:bottom w:val="none" w:sz="0" w:space="0" w:color="auto"/>
        <w:right w:val="none" w:sz="0" w:space="0" w:color="auto"/>
      </w:divBdr>
    </w:div>
    <w:div w:id="1131435259">
      <w:bodyDiv w:val="1"/>
      <w:marLeft w:val="0"/>
      <w:marRight w:val="0"/>
      <w:marTop w:val="0"/>
      <w:marBottom w:val="0"/>
      <w:divBdr>
        <w:top w:val="none" w:sz="0" w:space="0" w:color="auto"/>
        <w:left w:val="none" w:sz="0" w:space="0" w:color="auto"/>
        <w:bottom w:val="none" w:sz="0" w:space="0" w:color="auto"/>
        <w:right w:val="none" w:sz="0" w:space="0" w:color="auto"/>
      </w:divBdr>
    </w:div>
    <w:div w:id="1182551121">
      <w:bodyDiv w:val="1"/>
      <w:marLeft w:val="0"/>
      <w:marRight w:val="0"/>
      <w:marTop w:val="0"/>
      <w:marBottom w:val="0"/>
      <w:divBdr>
        <w:top w:val="none" w:sz="0" w:space="0" w:color="auto"/>
        <w:left w:val="none" w:sz="0" w:space="0" w:color="auto"/>
        <w:bottom w:val="none" w:sz="0" w:space="0" w:color="auto"/>
        <w:right w:val="none" w:sz="0" w:space="0" w:color="auto"/>
      </w:divBdr>
    </w:div>
    <w:div w:id="1227299776">
      <w:bodyDiv w:val="1"/>
      <w:marLeft w:val="0"/>
      <w:marRight w:val="0"/>
      <w:marTop w:val="0"/>
      <w:marBottom w:val="0"/>
      <w:divBdr>
        <w:top w:val="none" w:sz="0" w:space="0" w:color="auto"/>
        <w:left w:val="none" w:sz="0" w:space="0" w:color="auto"/>
        <w:bottom w:val="none" w:sz="0" w:space="0" w:color="auto"/>
        <w:right w:val="none" w:sz="0" w:space="0" w:color="auto"/>
      </w:divBdr>
    </w:div>
    <w:div w:id="1257598134">
      <w:bodyDiv w:val="1"/>
      <w:marLeft w:val="0"/>
      <w:marRight w:val="0"/>
      <w:marTop w:val="0"/>
      <w:marBottom w:val="0"/>
      <w:divBdr>
        <w:top w:val="none" w:sz="0" w:space="0" w:color="auto"/>
        <w:left w:val="none" w:sz="0" w:space="0" w:color="auto"/>
        <w:bottom w:val="none" w:sz="0" w:space="0" w:color="auto"/>
        <w:right w:val="none" w:sz="0" w:space="0" w:color="auto"/>
      </w:divBdr>
    </w:div>
    <w:div w:id="1330866938">
      <w:bodyDiv w:val="1"/>
      <w:marLeft w:val="0"/>
      <w:marRight w:val="0"/>
      <w:marTop w:val="0"/>
      <w:marBottom w:val="0"/>
      <w:divBdr>
        <w:top w:val="none" w:sz="0" w:space="0" w:color="auto"/>
        <w:left w:val="none" w:sz="0" w:space="0" w:color="auto"/>
        <w:bottom w:val="none" w:sz="0" w:space="0" w:color="auto"/>
        <w:right w:val="none" w:sz="0" w:space="0" w:color="auto"/>
      </w:divBdr>
    </w:div>
    <w:div w:id="1343051567">
      <w:bodyDiv w:val="1"/>
      <w:marLeft w:val="0"/>
      <w:marRight w:val="0"/>
      <w:marTop w:val="0"/>
      <w:marBottom w:val="0"/>
      <w:divBdr>
        <w:top w:val="none" w:sz="0" w:space="0" w:color="auto"/>
        <w:left w:val="none" w:sz="0" w:space="0" w:color="auto"/>
        <w:bottom w:val="none" w:sz="0" w:space="0" w:color="auto"/>
        <w:right w:val="none" w:sz="0" w:space="0" w:color="auto"/>
      </w:divBdr>
    </w:div>
    <w:div w:id="1365210008">
      <w:bodyDiv w:val="1"/>
      <w:marLeft w:val="0"/>
      <w:marRight w:val="0"/>
      <w:marTop w:val="0"/>
      <w:marBottom w:val="0"/>
      <w:divBdr>
        <w:top w:val="none" w:sz="0" w:space="0" w:color="auto"/>
        <w:left w:val="none" w:sz="0" w:space="0" w:color="auto"/>
        <w:bottom w:val="none" w:sz="0" w:space="0" w:color="auto"/>
        <w:right w:val="none" w:sz="0" w:space="0" w:color="auto"/>
      </w:divBdr>
    </w:div>
    <w:div w:id="1386762033">
      <w:bodyDiv w:val="1"/>
      <w:marLeft w:val="0"/>
      <w:marRight w:val="0"/>
      <w:marTop w:val="0"/>
      <w:marBottom w:val="0"/>
      <w:divBdr>
        <w:top w:val="none" w:sz="0" w:space="0" w:color="auto"/>
        <w:left w:val="none" w:sz="0" w:space="0" w:color="auto"/>
        <w:bottom w:val="none" w:sz="0" w:space="0" w:color="auto"/>
        <w:right w:val="none" w:sz="0" w:space="0" w:color="auto"/>
      </w:divBdr>
    </w:div>
    <w:div w:id="1391735253">
      <w:bodyDiv w:val="1"/>
      <w:marLeft w:val="0"/>
      <w:marRight w:val="0"/>
      <w:marTop w:val="0"/>
      <w:marBottom w:val="0"/>
      <w:divBdr>
        <w:top w:val="none" w:sz="0" w:space="0" w:color="auto"/>
        <w:left w:val="none" w:sz="0" w:space="0" w:color="auto"/>
        <w:bottom w:val="none" w:sz="0" w:space="0" w:color="auto"/>
        <w:right w:val="none" w:sz="0" w:space="0" w:color="auto"/>
      </w:divBdr>
    </w:div>
    <w:div w:id="1397124256">
      <w:bodyDiv w:val="1"/>
      <w:marLeft w:val="0"/>
      <w:marRight w:val="0"/>
      <w:marTop w:val="0"/>
      <w:marBottom w:val="0"/>
      <w:divBdr>
        <w:top w:val="none" w:sz="0" w:space="0" w:color="auto"/>
        <w:left w:val="none" w:sz="0" w:space="0" w:color="auto"/>
        <w:bottom w:val="none" w:sz="0" w:space="0" w:color="auto"/>
        <w:right w:val="none" w:sz="0" w:space="0" w:color="auto"/>
      </w:divBdr>
    </w:div>
    <w:div w:id="1479372259">
      <w:bodyDiv w:val="1"/>
      <w:marLeft w:val="0"/>
      <w:marRight w:val="0"/>
      <w:marTop w:val="0"/>
      <w:marBottom w:val="0"/>
      <w:divBdr>
        <w:top w:val="none" w:sz="0" w:space="0" w:color="auto"/>
        <w:left w:val="none" w:sz="0" w:space="0" w:color="auto"/>
        <w:bottom w:val="none" w:sz="0" w:space="0" w:color="auto"/>
        <w:right w:val="none" w:sz="0" w:space="0" w:color="auto"/>
      </w:divBdr>
    </w:div>
    <w:div w:id="1503399187">
      <w:bodyDiv w:val="1"/>
      <w:marLeft w:val="0"/>
      <w:marRight w:val="0"/>
      <w:marTop w:val="0"/>
      <w:marBottom w:val="0"/>
      <w:divBdr>
        <w:top w:val="none" w:sz="0" w:space="0" w:color="auto"/>
        <w:left w:val="none" w:sz="0" w:space="0" w:color="auto"/>
        <w:bottom w:val="none" w:sz="0" w:space="0" w:color="auto"/>
        <w:right w:val="none" w:sz="0" w:space="0" w:color="auto"/>
      </w:divBdr>
    </w:div>
    <w:div w:id="1514758641">
      <w:bodyDiv w:val="1"/>
      <w:marLeft w:val="0"/>
      <w:marRight w:val="0"/>
      <w:marTop w:val="0"/>
      <w:marBottom w:val="0"/>
      <w:divBdr>
        <w:top w:val="none" w:sz="0" w:space="0" w:color="auto"/>
        <w:left w:val="none" w:sz="0" w:space="0" w:color="auto"/>
        <w:bottom w:val="none" w:sz="0" w:space="0" w:color="auto"/>
        <w:right w:val="none" w:sz="0" w:space="0" w:color="auto"/>
      </w:divBdr>
    </w:div>
    <w:div w:id="1542206406">
      <w:bodyDiv w:val="1"/>
      <w:marLeft w:val="0"/>
      <w:marRight w:val="0"/>
      <w:marTop w:val="0"/>
      <w:marBottom w:val="0"/>
      <w:divBdr>
        <w:top w:val="none" w:sz="0" w:space="0" w:color="auto"/>
        <w:left w:val="none" w:sz="0" w:space="0" w:color="auto"/>
        <w:bottom w:val="none" w:sz="0" w:space="0" w:color="auto"/>
        <w:right w:val="none" w:sz="0" w:space="0" w:color="auto"/>
      </w:divBdr>
    </w:div>
    <w:div w:id="1605530581">
      <w:bodyDiv w:val="1"/>
      <w:marLeft w:val="0"/>
      <w:marRight w:val="0"/>
      <w:marTop w:val="0"/>
      <w:marBottom w:val="0"/>
      <w:divBdr>
        <w:top w:val="none" w:sz="0" w:space="0" w:color="auto"/>
        <w:left w:val="none" w:sz="0" w:space="0" w:color="auto"/>
        <w:bottom w:val="none" w:sz="0" w:space="0" w:color="auto"/>
        <w:right w:val="none" w:sz="0" w:space="0" w:color="auto"/>
      </w:divBdr>
    </w:div>
    <w:div w:id="1618832529">
      <w:bodyDiv w:val="1"/>
      <w:marLeft w:val="0"/>
      <w:marRight w:val="0"/>
      <w:marTop w:val="0"/>
      <w:marBottom w:val="0"/>
      <w:divBdr>
        <w:top w:val="none" w:sz="0" w:space="0" w:color="auto"/>
        <w:left w:val="none" w:sz="0" w:space="0" w:color="auto"/>
        <w:bottom w:val="none" w:sz="0" w:space="0" w:color="auto"/>
        <w:right w:val="none" w:sz="0" w:space="0" w:color="auto"/>
      </w:divBdr>
    </w:div>
    <w:div w:id="1668823294">
      <w:bodyDiv w:val="1"/>
      <w:marLeft w:val="0"/>
      <w:marRight w:val="0"/>
      <w:marTop w:val="0"/>
      <w:marBottom w:val="0"/>
      <w:divBdr>
        <w:top w:val="none" w:sz="0" w:space="0" w:color="auto"/>
        <w:left w:val="none" w:sz="0" w:space="0" w:color="auto"/>
        <w:bottom w:val="none" w:sz="0" w:space="0" w:color="auto"/>
        <w:right w:val="none" w:sz="0" w:space="0" w:color="auto"/>
      </w:divBdr>
    </w:div>
    <w:div w:id="1735161581">
      <w:bodyDiv w:val="1"/>
      <w:marLeft w:val="0"/>
      <w:marRight w:val="0"/>
      <w:marTop w:val="0"/>
      <w:marBottom w:val="0"/>
      <w:divBdr>
        <w:top w:val="none" w:sz="0" w:space="0" w:color="auto"/>
        <w:left w:val="none" w:sz="0" w:space="0" w:color="auto"/>
        <w:bottom w:val="none" w:sz="0" w:space="0" w:color="auto"/>
        <w:right w:val="none" w:sz="0" w:space="0" w:color="auto"/>
      </w:divBdr>
    </w:div>
    <w:div w:id="1835102654">
      <w:bodyDiv w:val="1"/>
      <w:marLeft w:val="0"/>
      <w:marRight w:val="0"/>
      <w:marTop w:val="0"/>
      <w:marBottom w:val="0"/>
      <w:divBdr>
        <w:top w:val="none" w:sz="0" w:space="0" w:color="auto"/>
        <w:left w:val="none" w:sz="0" w:space="0" w:color="auto"/>
        <w:bottom w:val="none" w:sz="0" w:space="0" w:color="auto"/>
        <w:right w:val="none" w:sz="0" w:space="0" w:color="auto"/>
      </w:divBdr>
    </w:div>
    <w:div w:id="1846246757">
      <w:bodyDiv w:val="1"/>
      <w:marLeft w:val="0"/>
      <w:marRight w:val="0"/>
      <w:marTop w:val="0"/>
      <w:marBottom w:val="0"/>
      <w:divBdr>
        <w:top w:val="none" w:sz="0" w:space="0" w:color="auto"/>
        <w:left w:val="none" w:sz="0" w:space="0" w:color="auto"/>
        <w:bottom w:val="none" w:sz="0" w:space="0" w:color="auto"/>
        <w:right w:val="none" w:sz="0" w:space="0" w:color="auto"/>
      </w:divBdr>
    </w:div>
    <w:div w:id="1867021805">
      <w:bodyDiv w:val="1"/>
      <w:marLeft w:val="0"/>
      <w:marRight w:val="0"/>
      <w:marTop w:val="0"/>
      <w:marBottom w:val="0"/>
      <w:divBdr>
        <w:top w:val="none" w:sz="0" w:space="0" w:color="auto"/>
        <w:left w:val="none" w:sz="0" w:space="0" w:color="auto"/>
        <w:bottom w:val="none" w:sz="0" w:space="0" w:color="auto"/>
        <w:right w:val="none" w:sz="0" w:space="0" w:color="auto"/>
      </w:divBdr>
    </w:div>
    <w:div w:id="1868374030">
      <w:bodyDiv w:val="1"/>
      <w:marLeft w:val="0"/>
      <w:marRight w:val="0"/>
      <w:marTop w:val="0"/>
      <w:marBottom w:val="0"/>
      <w:divBdr>
        <w:top w:val="none" w:sz="0" w:space="0" w:color="auto"/>
        <w:left w:val="none" w:sz="0" w:space="0" w:color="auto"/>
        <w:bottom w:val="none" w:sz="0" w:space="0" w:color="auto"/>
        <w:right w:val="none" w:sz="0" w:space="0" w:color="auto"/>
      </w:divBdr>
    </w:div>
    <w:div w:id="1906916983">
      <w:bodyDiv w:val="1"/>
      <w:marLeft w:val="0"/>
      <w:marRight w:val="0"/>
      <w:marTop w:val="0"/>
      <w:marBottom w:val="0"/>
      <w:divBdr>
        <w:top w:val="none" w:sz="0" w:space="0" w:color="auto"/>
        <w:left w:val="none" w:sz="0" w:space="0" w:color="auto"/>
        <w:bottom w:val="none" w:sz="0" w:space="0" w:color="auto"/>
        <w:right w:val="none" w:sz="0" w:space="0" w:color="auto"/>
      </w:divBdr>
    </w:div>
    <w:div w:id="1933005863">
      <w:bodyDiv w:val="1"/>
      <w:marLeft w:val="0"/>
      <w:marRight w:val="0"/>
      <w:marTop w:val="0"/>
      <w:marBottom w:val="0"/>
      <w:divBdr>
        <w:top w:val="none" w:sz="0" w:space="0" w:color="auto"/>
        <w:left w:val="none" w:sz="0" w:space="0" w:color="auto"/>
        <w:bottom w:val="none" w:sz="0" w:space="0" w:color="auto"/>
        <w:right w:val="none" w:sz="0" w:space="0" w:color="auto"/>
      </w:divBdr>
    </w:div>
    <w:div w:id="1993213665">
      <w:bodyDiv w:val="1"/>
      <w:marLeft w:val="0"/>
      <w:marRight w:val="0"/>
      <w:marTop w:val="0"/>
      <w:marBottom w:val="0"/>
      <w:divBdr>
        <w:top w:val="none" w:sz="0" w:space="0" w:color="auto"/>
        <w:left w:val="none" w:sz="0" w:space="0" w:color="auto"/>
        <w:bottom w:val="none" w:sz="0" w:space="0" w:color="auto"/>
        <w:right w:val="none" w:sz="0" w:space="0" w:color="auto"/>
      </w:divBdr>
    </w:div>
    <w:div w:id="2025205292">
      <w:bodyDiv w:val="1"/>
      <w:marLeft w:val="0"/>
      <w:marRight w:val="0"/>
      <w:marTop w:val="0"/>
      <w:marBottom w:val="0"/>
      <w:divBdr>
        <w:top w:val="none" w:sz="0" w:space="0" w:color="auto"/>
        <w:left w:val="none" w:sz="0" w:space="0" w:color="auto"/>
        <w:bottom w:val="none" w:sz="0" w:space="0" w:color="auto"/>
        <w:right w:val="none" w:sz="0" w:space="0" w:color="auto"/>
      </w:divBdr>
    </w:div>
    <w:div w:id="21005208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ower3@calstatela.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eniusofplay.org/genius/expert-advice/articles/learning-games-toys-for-preschoolers.aspx" TargetMode="External"/><Relationship Id="rId5" Type="http://schemas.openxmlformats.org/officeDocument/2006/relationships/webSettings" Target="webSettings.xml"/><Relationship Id="rId10" Type="http://schemas.openxmlformats.org/officeDocument/2006/relationships/hyperlink" Target="https://www.brookings.edu/blog/%20education-plus-development/2019/07/09/schools-out-block-out-time-for-spatial-learning/" TargetMode="External"/><Relationship Id="rId4" Type="http://schemas.openxmlformats.org/officeDocument/2006/relationships/settings" Target="settings.xml"/><Relationship Id="rId9" Type="http://schemas.openxmlformats.org/officeDocument/2006/relationships/hyperlink" Target="https://doi.org/10.4018/978-1-7998-8649-5.ch0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7D008-BC7C-5C4B-8EF8-7A2248AC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15</Pages>
  <Words>6300</Words>
  <Characters>35913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Corinne A</vt:lpstr>
    </vt:vector>
  </TitlesOfParts>
  <Company>Saint Joseph's University</Company>
  <LinksUpToDate>false</LinksUpToDate>
  <CharactersWithSpaces>42129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Corinne A</dc:title>
  <dc:creator>cbower</dc:creator>
  <cp:lastModifiedBy>Bower, Corinne A</cp:lastModifiedBy>
  <cp:revision>114</cp:revision>
  <cp:lastPrinted>2015-05-07T21:08:00Z</cp:lastPrinted>
  <dcterms:created xsi:type="dcterms:W3CDTF">2024-02-07T23:16:00Z</dcterms:created>
  <dcterms:modified xsi:type="dcterms:W3CDTF">2026-09-04T17:18:00Z</dcterms:modified>
</cp:coreProperties>
</file>