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E117" w14:textId="1E7C78EC" w:rsidR="002F6279" w:rsidRDefault="00D91421" w:rsidP="00D91421">
      <w:pPr>
        <w:pStyle w:val="Title"/>
        <w:rPr>
          <w:rFonts w:ascii="Calibri" w:hAnsi="Calibri" w:cs="Arial"/>
          <w:smallCaps w:val="0"/>
        </w:rPr>
      </w:pPr>
      <w:bookmarkStart w:id="0" w:name="OLE_LINK2"/>
      <w:r w:rsidRPr="00A65CD4">
        <w:rPr>
          <w:rFonts w:ascii="Calibri" w:hAnsi="Calibri" w:cs="Arial"/>
          <w:smallCaps w:val="0"/>
        </w:rPr>
        <w:t>M</w:t>
      </w:r>
      <w:r w:rsidR="00977590">
        <w:rPr>
          <w:rFonts w:ascii="Calibri" w:hAnsi="Calibri" w:cs="Arial"/>
          <w:smallCaps w:val="0"/>
        </w:rPr>
        <w:t xml:space="preserve">ICR </w:t>
      </w:r>
      <w:r w:rsidR="004233BB">
        <w:rPr>
          <w:rFonts w:ascii="Calibri" w:hAnsi="Calibri" w:cs="Arial"/>
          <w:smallCaps w:val="0"/>
        </w:rPr>
        <w:t>2020</w:t>
      </w:r>
      <w:r w:rsidR="00CB4AA6">
        <w:rPr>
          <w:rFonts w:ascii="Calibri" w:hAnsi="Calibri" w:cs="Arial"/>
          <w:smallCaps w:val="0"/>
        </w:rPr>
        <w:t>-</w:t>
      </w:r>
      <w:r w:rsidR="00E05A7D">
        <w:rPr>
          <w:rFonts w:ascii="Calibri" w:hAnsi="Calibri" w:cs="Arial"/>
          <w:smallCaps w:val="0"/>
        </w:rPr>
        <w:t>01 (</w:t>
      </w:r>
      <w:r w:rsidR="004233BB" w:rsidRPr="004233BB">
        <w:rPr>
          <w:rFonts w:ascii="Calibri" w:hAnsi="Calibri"/>
          <w:smallCaps w:val="0"/>
        </w:rPr>
        <w:t>Mic</w:t>
      </w:r>
      <w:r w:rsidR="00E576AE">
        <w:rPr>
          <w:rFonts w:ascii="Calibri" w:hAnsi="Calibri"/>
          <w:smallCaps w:val="0"/>
        </w:rPr>
        <w:t>robiology Laboratory for Health</w:t>
      </w:r>
      <w:r w:rsidR="009E3F9A">
        <w:rPr>
          <w:rFonts w:ascii="Calibri" w:hAnsi="Calibri"/>
          <w:smallCaps w:val="0"/>
        </w:rPr>
        <w:t>-</w:t>
      </w:r>
      <w:r w:rsidR="004233BB" w:rsidRPr="004233BB">
        <w:rPr>
          <w:rFonts w:ascii="Calibri" w:hAnsi="Calibri"/>
          <w:smallCaps w:val="0"/>
        </w:rPr>
        <w:t>Related Sciences</w:t>
      </w:r>
      <w:r w:rsidR="00E05A7D">
        <w:rPr>
          <w:rFonts w:ascii="Calibri" w:hAnsi="Calibri"/>
          <w:smallCaps w:val="0"/>
        </w:rPr>
        <w:t>) Spring</w:t>
      </w:r>
      <w:r w:rsidR="00BF7641" w:rsidRPr="00BF7641">
        <w:rPr>
          <w:rFonts w:ascii="Calibri" w:hAnsi="Calibri"/>
          <w:smallCaps w:val="0"/>
        </w:rPr>
        <w:t> </w:t>
      </w:r>
      <w:r w:rsidR="000D49C9">
        <w:rPr>
          <w:rFonts w:ascii="Calibri" w:hAnsi="Calibri" w:cs="Arial"/>
          <w:smallCaps w:val="0"/>
        </w:rPr>
        <w:t>202</w:t>
      </w:r>
      <w:r w:rsidR="00E05A7D">
        <w:rPr>
          <w:rFonts w:ascii="Calibri" w:hAnsi="Calibri" w:cs="Arial"/>
          <w:smallCaps w:val="0"/>
        </w:rPr>
        <w:t>3</w:t>
      </w:r>
    </w:p>
    <w:p w14:paraId="42BCB819" w14:textId="77777777" w:rsidR="00F0258C" w:rsidRDefault="00F0258C" w:rsidP="00D91421">
      <w:pPr>
        <w:pStyle w:val="Title"/>
        <w:rPr>
          <w:rFonts w:ascii="Calibri" w:hAnsi="Calibri" w:cs="Arial"/>
          <w:smallCaps w:val="0"/>
        </w:rPr>
      </w:pPr>
    </w:p>
    <w:tbl>
      <w:tblPr>
        <w:tblStyle w:val="TableGrid"/>
        <w:tblpPr w:leftFromText="180" w:rightFromText="180" w:vertAnchor="text" w:horzAnchor="margin" w:tblpX="85" w:tblpY="128"/>
        <w:tblW w:w="11155" w:type="dxa"/>
        <w:tblLayout w:type="fixed"/>
        <w:tblLook w:val="04A0" w:firstRow="1" w:lastRow="0" w:firstColumn="1" w:lastColumn="0" w:noHBand="0" w:noVBand="1"/>
      </w:tblPr>
      <w:tblGrid>
        <w:gridCol w:w="1075"/>
        <w:gridCol w:w="815"/>
        <w:gridCol w:w="810"/>
        <w:gridCol w:w="715"/>
        <w:gridCol w:w="1080"/>
        <w:gridCol w:w="990"/>
        <w:gridCol w:w="3150"/>
        <w:gridCol w:w="2520"/>
      </w:tblGrid>
      <w:tr w:rsidR="00F0258C" w14:paraId="454CF511" w14:textId="58450A0C" w:rsidTr="00E05A7D">
        <w:trPr>
          <w:cantSplit/>
          <w:trHeight w:val="530"/>
        </w:trPr>
        <w:tc>
          <w:tcPr>
            <w:tcW w:w="1075" w:type="dxa"/>
            <w:noWrap/>
            <w:hideMark/>
          </w:tcPr>
          <w:p w14:paraId="65C9762D" w14:textId="77777777" w:rsidR="00F0258C" w:rsidRPr="003F3B7B" w:rsidRDefault="00F0258C" w:rsidP="006F2D64">
            <w:pPr>
              <w:rPr>
                <w:rFonts w:ascii="Calibri" w:hAnsi="Calibri"/>
                <w:b/>
                <w:bCs/>
                <w:color w:val="000000"/>
                <w:sz w:val="18"/>
                <w:szCs w:val="18"/>
              </w:rPr>
            </w:pPr>
            <w:r w:rsidRPr="003F3B7B">
              <w:rPr>
                <w:rFonts w:ascii="Calibri" w:hAnsi="Calibri"/>
                <w:b/>
                <w:bCs/>
                <w:color w:val="000000"/>
                <w:sz w:val="18"/>
                <w:szCs w:val="18"/>
              </w:rPr>
              <w:t>Course</w:t>
            </w:r>
          </w:p>
        </w:tc>
        <w:tc>
          <w:tcPr>
            <w:tcW w:w="815" w:type="dxa"/>
            <w:noWrap/>
            <w:hideMark/>
          </w:tcPr>
          <w:p w14:paraId="7CC77D0A" w14:textId="77777777" w:rsidR="00F0258C" w:rsidRPr="003F3B7B" w:rsidRDefault="00F0258C" w:rsidP="006F2D64">
            <w:pPr>
              <w:rPr>
                <w:rFonts w:ascii="Calibri" w:hAnsi="Calibri"/>
                <w:b/>
                <w:bCs/>
                <w:color w:val="000000"/>
                <w:sz w:val="18"/>
                <w:szCs w:val="18"/>
              </w:rPr>
            </w:pPr>
            <w:r w:rsidRPr="003F3B7B">
              <w:rPr>
                <w:rFonts w:ascii="Calibri" w:hAnsi="Calibri"/>
                <w:b/>
                <w:bCs/>
                <w:color w:val="000000"/>
                <w:sz w:val="18"/>
                <w:szCs w:val="18"/>
              </w:rPr>
              <w:t>Section</w:t>
            </w:r>
          </w:p>
        </w:tc>
        <w:tc>
          <w:tcPr>
            <w:tcW w:w="810" w:type="dxa"/>
            <w:noWrap/>
            <w:hideMark/>
          </w:tcPr>
          <w:p w14:paraId="0C14E551" w14:textId="77777777" w:rsidR="00F0258C" w:rsidRPr="003F3B7B" w:rsidRDefault="00F0258C" w:rsidP="006F2D64">
            <w:pPr>
              <w:rPr>
                <w:rFonts w:ascii="Calibri" w:hAnsi="Calibri"/>
                <w:b/>
                <w:bCs/>
                <w:color w:val="000000"/>
                <w:sz w:val="18"/>
                <w:szCs w:val="18"/>
              </w:rPr>
            </w:pPr>
            <w:r w:rsidRPr="003F3B7B">
              <w:rPr>
                <w:rFonts w:ascii="Calibri" w:hAnsi="Calibri"/>
                <w:b/>
                <w:bCs/>
                <w:color w:val="000000"/>
                <w:sz w:val="18"/>
                <w:szCs w:val="18"/>
              </w:rPr>
              <w:t>Class #</w:t>
            </w:r>
          </w:p>
        </w:tc>
        <w:tc>
          <w:tcPr>
            <w:tcW w:w="715" w:type="dxa"/>
            <w:noWrap/>
            <w:hideMark/>
          </w:tcPr>
          <w:p w14:paraId="18AE117F" w14:textId="77777777" w:rsidR="00F0258C" w:rsidRPr="003F3B7B" w:rsidRDefault="00F0258C" w:rsidP="006F2D64">
            <w:pPr>
              <w:rPr>
                <w:rFonts w:ascii="Calibri" w:hAnsi="Calibri"/>
                <w:b/>
                <w:bCs/>
                <w:color w:val="000000"/>
                <w:sz w:val="18"/>
                <w:szCs w:val="18"/>
              </w:rPr>
            </w:pPr>
            <w:r w:rsidRPr="003F3B7B">
              <w:rPr>
                <w:rFonts w:ascii="Calibri" w:hAnsi="Calibri"/>
                <w:b/>
                <w:bCs/>
                <w:color w:val="000000"/>
                <w:sz w:val="18"/>
                <w:szCs w:val="18"/>
              </w:rPr>
              <w:t>Day</w:t>
            </w:r>
          </w:p>
        </w:tc>
        <w:tc>
          <w:tcPr>
            <w:tcW w:w="1080" w:type="dxa"/>
            <w:noWrap/>
            <w:hideMark/>
          </w:tcPr>
          <w:p w14:paraId="68E1EA09" w14:textId="29279D4D" w:rsidR="00F0258C" w:rsidRPr="0006149F" w:rsidRDefault="00F0258C" w:rsidP="0006149F">
            <w:pPr>
              <w:rPr>
                <w:rFonts w:ascii="Calibri" w:hAnsi="Calibri"/>
                <w:b/>
                <w:bCs/>
                <w:color w:val="000000"/>
                <w:sz w:val="16"/>
                <w:szCs w:val="16"/>
              </w:rPr>
            </w:pPr>
            <w:r w:rsidRPr="0006149F">
              <w:rPr>
                <w:rFonts w:ascii="Calibri" w:hAnsi="Calibri"/>
                <w:b/>
                <w:bCs/>
                <w:color w:val="000000"/>
                <w:sz w:val="16"/>
                <w:szCs w:val="16"/>
              </w:rPr>
              <w:t>Time</w:t>
            </w:r>
            <w:r w:rsidR="0006149F" w:rsidRPr="0006149F">
              <w:rPr>
                <w:rFonts w:ascii="Calibri" w:hAnsi="Calibri"/>
                <w:b/>
                <w:bCs/>
                <w:color w:val="000000"/>
                <w:sz w:val="16"/>
                <w:szCs w:val="16"/>
              </w:rPr>
              <w:t>/Room</w:t>
            </w:r>
          </w:p>
        </w:tc>
        <w:tc>
          <w:tcPr>
            <w:tcW w:w="990" w:type="dxa"/>
          </w:tcPr>
          <w:p w14:paraId="1F3B2943" w14:textId="6B29EC82" w:rsidR="00F0258C" w:rsidRPr="003F3B7B" w:rsidRDefault="00F0258C" w:rsidP="006F2D64">
            <w:pPr>
              <w:jc w:val="center"/>
              <w:rPr>
                <w:rFonts w:ascii="Calibri" w:hAnsi="Calibri"/>
                <w:b/>
                <w:bCs/>
                <w:color w:val="000000"/>
                <w:sz w:val="18"/>
                <w:szCs w:val="18"/>
              </w:rPr>
            </w:pPr>
            <w:r>
              <w:rPr>
                <w:rFonts w:ascii="Calibri" w:hAnsi="Calibri"/>
                <w:b/>
                <w:bCs/>
                <w:color w:val="000000"/>
                <w:sz w:val="18"/>
                <w:szCs w:val="18"/>
              </w:rPr>
              <w:t>Instructor</w:t>
            </w:r>
          </w:p>
        </w:tc>
        <w:tc>
          <w:tcPr>
            <w:tcW w:w="3150" w:type="dxa"/>
          </w:tcPr>
          <w:p w14:paraId="30CE99DA" w14:textId="2AF3B22A" w:rsidR="00F0258C" w:rsidRDefault="00F0258C" w:rsidP="006F2D64">
            <w:pPr>
              <w:jc w:val="center"/>
              <w:rPr>
                <w:rFonts w:ascii="Calibri" w:hAnsi="Calibri"/>
                <w:b/>
                <w:bCs/>
                <w:color w:val="000000"/>
                <w:sz w:val="18"/>
                <w:szCs w:val="18"/>
              </w:rPr>
            </w:pPr>
            <w:r>
              <w:rPr>
                <w:rFonts w:ascii="Calibri" w:hAnsi="Calibri"/>
                <w:b/>
                <w:bCs/>
                <w:color w:val="000000"/>
                <w:sz w:val="18"/>
                <w:szCs w:val="18"/>
              </w:rPr>
              <w:t>Email</w:t>
            </w:r>
          </w:p>
        </w:tc>
        <w:tc>
          <w:tcPr>
            <w:tcW w:w="2520" w:type="dxa"/>
          </w:tcPr>
          <w:p w14:paraId="6B9F5B9A" w14:textId="37BF20DC" w:rsidR="00F0258C" w:rsidRDefault="00F0258C" w:rsidP="006F2D64">
            <w:pPr>
              <w:jc w:val="center"/>
              <w:rPr>
                <w:rFonts w:ascii="Calibri" w:hAnsi="Calibri"/>
                <w:b/>
                <w:bCs/>
                <w:color w:val="000000"/>
                <w:sz w:val="18"/>
                <w:szCs w:val="18"/>
              </w:rPr>
            </w:pPr>
            <w:r>
              <w:rPr>
                <w:rFonts w:ascii="Calibri" w:hAnsi="Calibri"/>
                <w:b/>
                <w:bCs/>
                <w:color w:val="000000"/>
                <w:sz w:val="18"/>
                <w:szCs w:val="18"/>
              </w:rPr>
              <w:t>Office hours</w:t>
            </w:r>
          </w:p>
        </w:tc>
      </w:tr>
      <w:tr w:rsidR="00F0258C" w14:paraId="433A102F" w14:textId="5B8A1CB4" w:rsidTr="005E1619">
        <w:trPr>
          <w:trHeight w:val="708"/>
        </w:trPr>
        <w:tc>
          <w:tcPr>
            <w:tcW w:w="1075" w:type="dxa"/>
            <w:tcBorders>
              <w:bottom w:val="single" w:sz="4" w:space="0" w:color="auto"/>
            </w:tcBorders>
            <w:noWrap/>
          </w:tcPr>
          <w:p w14:paraId="32544249" w14:textId="77777777" w:rsidR="00F0258C" w:rsidRPr="0000491F" w:rsidRDefault="00F0258C" w:rsidP="006F2D64">
            <w:pPr>
              <w:rPr>
                <w:rFonts w:ascii="Calibri" w:hAnsi="Calibri"/>
                <w:b/>
                <w:bCs/>
                <w:color w:val="000000"/>
                <w:sz w:val="18"/>
                <w:szCs w:val="18"/>
              </w:rPr>
            </w:pPr>
            <w:r w:rsidRPr="0000491F">
              <w:rPr>
                <w:rFonts w:ascii="Calibri" w:hAnsi="Calibri"/>
                <w:b/>
                <w:bCs/>
                <w:color w:val="000000"/>
                <w:sz w:val="18"/>
                <w:szCs w:val="18"/>
              </w:rPr>
              <w:t>MICR 2020</w:t>
            </w:r>
          </w:p>
          <w:p w14:paraId="6DC2DB73" w14:textId="77777777" w:rsidR="005E1619" w:rsidRDefault="005E1619" w:rsidP="006F2D64">
            <w:pPr>
              <w:rPr>
                <w:rFonts w:ascii="Calibri" w:hAnsi="Calibri"/>
                <w:color w:val="000000"/>
                <w:sz w:val="18"/>
                <w:szCs w:val="18"/>
              </w:rPr>
            </w:pPr>
          </w:p>
          <w:p w14:paraId="5FA87BFF" w14:textId="77777777" w:rsidR="005E1619" w:rsidRDefault="005E1619" w:rsidP="006F2D64">
            <w:pPr>
              <w:rPr>
                <w:rFonts w:ascii="Calibri" w:hAnsi="Calibri"/>
                <w:color w:val="000000"/>
                <w:sz w:val="18"/>
                <w:szCs w:val="18"/>
              </w:rPr>
            </w:pPr>
          </w:p>
          <w:p w14:paraId="56E97D0C" w14:textId="77777777" w:rsidR="005E1619" w:rsidRDefault="005E1619" w:rsidP="006F2D64">
            <w:pPr>
              <w:rPr>
                <w:rFonts w:ascii="Calibri" w:hAnsi="Calibri"/>
                <w:color w:val="000000"/>
                <w:sz w:val="18"/>
                <w:szCs w:val="18"/>
              </w:rPr>
            </w:pPr>
          </w:p>
          <w:p w14:paraId="0044AB12" w14:textId="77777777" w:rsidR="005E1619" w:rsidRDefault="005E1619" w:rsidP="006F2D64">
            <w:pPr>
              <w:rPr>
                <w:rFonts w:ascii="Calibri" w:hAnsi="Calibri"/>
                <w:color w:val="000000"/>
                <w:sz w:val="18"/>
                <w:szCs w:val="18"/>
              </w:rPr>
            </w:pPr>
          </w:p>
          <w:p w14:paraId="2B8F5163" w14:textId="2CA70206" w:rsidR="005E1619" w:rsidRDefault="005E1619" w:rsidP="005E1619">
            <w:pPr>
              <w:rPr>
                <w:rFonts w:ascii="Calibri" w:hAnsi="Calibri"/>
                <w:color w:val="000000"/>
                <w:sz w:val="18"/>
                <w:szCs w:val="18"/>
              </w:rPr>
            </w:pPr>
          </w:p>
          <w:p w14:paraId="0D9B6EA5" w14:textId="77777777" w:rsidR="00DB5D87" w:rsidRPr="00E05A7D" w:rsidRDefault="00DB5D87" w:rsidP="00DB5D87">
            <w:pPr>
              <w:rPr>
                <w:rFonts w:ascii="Calibri" w:hAnsi="Calibri"/>
                <w:b/>
                <w:bCs/>
                <w:color w:val="000000"/>
                <w:sz w:val="18"/>
                <w:szCs w:val="18"/>
              </w:rPr>
            </w:pPr>
            <w:r w:rsidRPr="00E05A7D">
              <w:rPr>
                <w:rFonts w:ascii="Calibri" w:hAnsi="Calibri"/>
                <w:b/>
                <w:bCs/>
                <w:color w:val="000000"/>
                <w:sz w:val="18"/>
                <w:szCs w:val="18"/>
              </w:rPr>
              <w:t>MICR 2020</w:t>
            </w:r>
          </w:p>
          <w:p w14:paraId="6C73F6C8" w14:textId="1620A6A2" w:rsidR="005E1619" w:rsidRPr="003F3B7B" w:rsidRDefault="005E1619" w:rsidP="006F2D64">
            <w:pPr>
              <w:rPr>
                <w:rFonts w:ascii="Calibri" w:hAnsi="Calibri"/>
                <w:color w:val="000000"/>
                <w:sz w:val="18"/>
                <w:szCs w:val="18"/>
              </w:rPr>
            </w:pPr>
          </w:p>
        </w:tc>
        <w:tc>
          <w:tcPr>
            <w:tcW w:w="815" w:type="dxa"/>
            <w:tcBorders>
              <w:bottom w:val="single" w:sz="4" w:space="0" w:color="auto"/>
            </w:tcBorders>
            <w:noWrap/>
          </w:tcPr>
          <w:p w14:paraId="7F9692E1" w14:textId="77777777" w:rsidR="00F0258C" w:rsidRPr="0000491F" w:rsidRDefault="00F0258C" w:rsidP="006F2D64">
            <w:pPr>
              <w:rPr>
                <w:rFonts w:ascii="Calibri" w:hAnsi="Calibri"/>
                <w:b/>
                <w:bCs/>
                <w:color w:val="000000"/>
                <w:sz w:val="22"/>
                <w:szCs w:val="22"/>
              </w:rPr>
            </w:pPr>
            <w:r w:rsidRPr="0000491F">
              <w:rPr>
                <w:rFonts w:ascii="Calibri" w:hAnsi="Calibri"/>
                <w:b/>
                <w:bCs/>
                <w:color w:val="000000"/>
                <w:sz w:val="22"/>
                <w:szCs w:val="22"/>
              </w:rPr>
              <w:t>0</w:t>
            </w:r>
            <w:r w:rsidR="005E1619" w:rsidRPr="0000491F">
              <w:rPr>
                <w:rFonts w:ascii="Calibri" w:hAnsi="Calibri"/>
                <w:b/>
                <w:bCs/>
                <w:color w:val="000000"/>
                <w:sz w:val="22"/>
                <w:szCs w:val="22"/>
              </w:rPr>
              <w:t>1</w:t>
            </w:r>
          </w:p>
          <w:p w14:paraId="2CE0888C" w14:textId="77777777" w:rsidR="005E1619" w:rsidRPr="00E05A7D" w:rsidRDefault="005E1619" w:rsidP="006F2D64">
            <w:pPr>
              <w:rPr>
                <w:rFonts w:ascii="Calibri" w:hAnsi="Calibri"/>
                <w:b/>
                <w:bCs/>
                <w:color w:val="000000"/>
                <w:sz w:val="18"/>
                <w:szCs w:val="18"/>
              </w:rPr>
            </w:pPr>
          </w:p>
          <w:p w14:paraId="71D0B0E6" w14:textId="77777777" w:rsidR="005E1619" w:rsidRPr="00E05A7D" w:rsidRDefault="005E1619" w:rsidP="006F2D64">
            <w:pPr>
              <w:rPr>
                <w:rFonts w:ascii="Calibri" w:hAnsi="Calibri"/>
                <w:b/>
                <w:bCs/>
                <w:color w:val="000000"/>
                <w:sz w:val="18"/>
                <w:szCs w:val="18"/>
              </w:rPr>
            </w:pPr>
          </w:p>
          <w:p w14:paraId="4458409C" w14:textId="77777777" w:rsidR="005E1619" w:rsidRPr="00E05A7D" w:rsidRDefault="005E1619" w:rsidP="006F2D64">
            <w:pPr>
              <w:rPr>
                <w:rFonts w:ascii="Calibri" w:hAnsi="Calibri"/>
                <w:b/>
                <w:bCs/>
                <w:color w:val="000000"/>
                <w:sz w:val="18"/>
                <w:szCs w:val="18"/>
              </w:rPr>
            </w:pPr>
          </w:p>
          <w:p w14:paraId="658466E2" w14:textId="77777777" w:rsidR="005E1619" w:rsidRPr="00E05A7D" w:rsidRDefault="005E1619" w:rsidP="006F2D64">
            <w:pPr>
              <w:rPr>
                <w:rFonts w:ascii="Calibri" w:hAnsi="Calibri"/>
                <w:b/>
                <w:bCs/>
                <w:color w:val="000000"/>
                <w:sz w:val="18"/>
                <w:szCs w:val="18"/>
              </w:rPr>
            </w:pPr>
          </w:p>
          <w:p w14:paraId="7DDC8370" w14:textId="77777777" w:rsidR="005E1619" w:rsidRPr="00E05A7D" w:rsidRDefault="005E1619" w:rsidP="006F2D64">
            <w:pPr>
              <w:rPr>
                <w:rFonts w:ascii="Calibri" w:hAnsi="Calibri"/>
                <w:b/>
                <w:bCs/>
                <w:color w:val="000000"/>
                <w:sz w:val="18"/>
                <w:szCs w:val="18"/>
              </w:rPr>
            </w:pPr>
          </w:p>
          <w:p w14:paraId="37CF5A15" w14:textId="0A110FCB" w:rsidR="005E1619" w:rsidRPr="0000491F" w:rsidRDefault="00DB5D87" w:rsidP="006F2D64">
            <w:pPr>
              <w:rPr>
                <w:rFonts w:ascii="Calibri" w:hAnsi="Calibri"/>
                <w:b/>
                <w:bCs/>
                <w:color w:val="000000"/>
                <w:sz w:val="22"/>
                <w:szCs w:val="22"/>
              </w:rPr>
            </w:pPr>
            <w:r w:rsidRPr="0000491F">
              <w:rPr>
                <w:rFonts w:ascii="Calibri" w:hAnsi="Calibri"/>
                <w:b/>
                <w:bCs/>
                <w:color w:val="000000"/>
                <w:sz w:val="22"/>
                <w:szCs w:val="22"/>
              </w:rPr>
              <w:t>03</w:t>
            </w:r>
          </w:p>
        </w:tc>
        <w:tc>
          <w:tcPr>
            <w:tcW w:w="810" w:type="dxa"/>
            <w:tcBorders>
              <w:bottom w:val="single" w:sz="4" w:space="0" w:color="auto"/>
            </w:tcBorders>
            <w:noWrap/>
          </w:tcPr>
          <w:p w14:paraId="6AC51A67" w14:textId="77777777" w:rsidR="00F0258C" w:rsidRPr="00E05A7D" w:rsidRDefault="005E1619" w:rsidP="006F2D64">
            <w:pPr>
              <w:rPr>
                <w:rFonts w:ascii="Calibri" w:hAnsi="Calibri"/>
                <w:b/>
                <w:bCs/>
                <w:color w:val="000000"/>
                <w:sz w:val="18"/>
                <w:szCs w:val="18"/>
              </w:rPr>
            </w:pPr>
            <w:r w:rsidRPr="00E05A7D">
              <w:rPr>
                <w:rFonts w:ascii="Calibri" w:hAnsi="Calibri"/>
                <w:b/>
                <w:bCs/>
                <w:color w:val="000000"/>
                <w:sz w:val="18"/>
                <w:szCs w:val="18"/>
              </w:rPr>
              <w:t>32268</w:t>
            </w:r>
          </w:p>
          <w:p w14:paraId="66FE3B19" w14:textId="77777777" w:rsidR="005E1619" w:rsidRPr="00E05A7D" w:rsidRDefault="005E1619" w:rsidP="006F2D64">
            <w:pPr>
              <w:rPr>
                <w:rFonts w:ascii="Calibri" w:hAnsi="Calibri"/>
                <w:b/>
                <w:bCs/>
                <w:color w:val="000000"/>
                <w:sz w:val="18"/>
                <w:szCs w:val="18"/>
              </w:rPr>
            </w:pPr>
          </w:p>
          <w:p w14:paraId="7CA4C6E0" w14:textId="77777777" w:rsidR="005E1619" w:rsidRPr="00E05A7D" w:rsidRDefault="005E1619" w:rsidP="006F2D64">
            <w:pPr>
              <w:rPr>
                <w:rFonts w:ascii="Calibri" w:hAnsi="Calibri"/>
                <w:b/>
                <w:bCs/>
                <w:color w:val="000000"/>
                <w:sz w:val="18"/>
                <w:szCs w:val="18"/>
              </w:rPr>
            </w:pPr>
          </w:p>
          <w:p w14:paraId="20CB11D4" w14:textId="77777777" w:rsidR="005E1619" w:rsidRPr="00E05A7D" w:rsidRDefault="005E1619" w:rsidP="006F2D64">
            <w:pPr>
              <w:rPr>
                <w:rFonts w:ascii="Calibri" w:hAnsi="Calibri"/>
                <w:b/>
                <w:bCs/>
                <w:color w:val="000000"/>
                <w:sz w:val="18"/>
                <w:szCs w:val="18"/>
              </w:rPr>
            </w:pPr>
          </w:p>
          <w:p w14:paraId="7284115C" w14:textId="77777777" w:rsidR="005E1619" w:rsidRPr="00E05A7D" w:rsidRDefault="005E1619" w:rsidP="006F2D64">
            <w:pPr>
              <w:rPr>
                <w:rFonts w:ascii="Calibri" w:hAnsi="Calibri"/>
                <w:b/>
                <w:bCs/>
                <w:color w:val="000000"/>
                <w:sz w:val="18"/>
                <w:szCs w:val="18"/>
              </w:rPr>
            </w:pPr>
          </w:p>
          <w:p w14:paraId="1089899E" w14:textId="77777777" w:rsidR="005E1619" w:rsidRDefault="005E1619" w:rsidP="006F2D64">
            <w:pPr>
              <w:rPr>
                <w:rFonts w:ascii="Calibri" w:hAnsi="Calibri"/>
                <w:b/>
                <w:bCs/>
                <w:color w:val="000000"/>
                <w:sz w:val="18"/>
                <w:szCs w:val="18"/>
              </w:rPr>
            </w:pPr>
          </w:p>
          <w:p w14:paraId="28BFA22F" w14:textId="18E6C9A6" w:rsidR="00DB5D87" w:rsidRPr="00E05A7D" w:rsidRDefault="00DB5D87" w:rsidP="006F2D64">
            <w:pPr>
              <w:rPr>
                <w:rFonts w:ascii="Calibri" w:hAnsi="Calibri"/>
                <w:b/>
                <w:bCs/>
                <w:color w:val="000000"/>
                <w:sz w:val="18"/>
                <w:szCs w:val="18"/>
              </w:rPr>
            </w:pPr>
            <w:r w:rsidRPr="00DB5D87">
              <w:rPr>
                <w:rFonts w:ascii="Calibri" w:hAnsi="Calibri"/>
                <w:b/>
                <w:bCs/>
                <w:color w:val="000000"/>
                <w:sz w:val="18"/>
                <w:szCs w:val="18"/>
              </w:rPr>
              <w:t>32872</w:t>
            </w:r>
          </w:p>
        </w:tc>
        <w:tc>
          <w:tcPr>
            <w:tcW w:w="715" w:type="dxa"/>
            <w:tcBorders>
              <w:bottom w:val="single" w:sz="4" w:space="0" w:color="auto"/>
            </w:tcBorders>
            <w:noWrap/>
          </w:tcPr>
          <w:p w14:paraId="4B5FF314" w14:textId="0E0DBC66" w:rsidR="00F0258C" w:rsidRPr="0000491F" w:rsidRDefault="005E1619" w:rsidP="006F2D64">
            <w:pPr>
              <w:rPr>
                <w:rFonts w:ascii="Calibri" w:hAnsi="Calibri"/>
                <w:b/>
                <w:bCs/>
                <w:color w:val="000000"/>
                <w:sz w:val="22"/>
                <w:szCs w:val="22"/>
              </w:rPr>
            </w:pPr>
            <w:r w:rsidRPr="0000491F">
              <w:rPr>
                <w:rFonts w:ascii="Calibri" w:hAnsi="Calibri"/>
                <w:b/>
                <w:bCs/>
                <w:color w:val="000000"/>
                <w:sz w:val="22"/>
                <w:szCs w:val="22"/>
              </w:rPr>
              <w:t>Mon</w:t>
            </w:r>
          </w:p>
          <w:p w14:paraId="19C8B460" w14:textId="77777777" w:rsidR="005E1619" w:rsidRDefault="005E1619" w:rsidP="006F2D64">
            <w:pPr>
              <w:rPr>
                <w:rFonts w:ascii="Calibri" w:hAnsi="Calibri"/>
                <w:color w:val="000000"/>
                <w:sz w:val="18"/>
                <w:szCs w:val="18"/>
              </w:rPr>
            </w:pPr>
          </w:p>
          <w:p w14:paraId="30B1803D" w14:textId="77777777" w:rsidR="005E1619" w:rsidRDefault="005E1619" w:rsidP="006F2D64">
            <w:pPr>
              <w:rPr>
                <w:rFonts w:ascii="Calibri" w:hAnsi="Calibri"/>
                <w:color w:val="000000"/>
                <w:sz w:val="18"/>
                <w:szCs w:val="18"/>
              </w:rPr>
            </w:pPr>
          </w:p>
          <w:p w14:paraId="7BEC3F8F" w14:textId="77777777" w:rsidR="005E1619" w:rsidRDefault="005E1619" w:rsidP="006F2D64">
            <w:pPr>
              <w:rPr>
                <w:rFonts w:ascii="Calibri" w:hAnsi="Calibri"/>
                <w:color w:val="000000"/>
                <w:sz w:val="18"/>
                <w:szCs w:val="18"/>
              </w:rPr>
            </w:pPr>
          </w:p>
          <w:p w14:paraId="4845953B" w14:textId="77777777" w:rsidR="005E1619" w:rsidRDefault="005E1619" w:rsidP="006F2D64">
            <w:pPr>
              <w:rPr>
                <w:rFonts w:ascii="Calibri" w:hAnsi="Calibri"/>
                <w:color w:val="000000"/>
                <w:sz w:val="18"/>
                <w:szCs w:val="18"/>
              </w:rPr>
            </w:pPr>
          </w:p>
          <w:p w14:paraId="7437A9B5" w14:textId="77777777" w:rsidR="005E1619" w:rsidRDefault="005E1619" w:rsidP="006F2D64">
            <w:pPr>
              <w:rPr>
                <w:rFonts w:ascii="Calibri" w:hAnsi="Calibri"/>
                <w:color w:val="000000"/>
                <w:sz w:val="18"/>
                <w:szCs w:val="18"/>
              </w:rPr>
            </w:pPr>
          </w:p>
          <w:p w14:paraId="5D054F18" w14:textId="1304DBF4" w:rsidR="005E1619" w:rsidRPr="0000491F" w:rsidRDefault="00DB5D87" w:rsidP="006F2D64">
            <w:pPr>
              <w:rPr>
                <w:rFonts w:ascii="Calibri" w:hAnsi="Calibri"/>
                <w:b/>
                <w:bCs/>
                <w:color w:val="000000"/>
                <w:sz w:val="22"/>
                <w:szCs w:val="22"/>
              </w:rPr>
            </w:pPr>
            <w:r w:rsidRPr="0000491F">
              <w:rPr>
                <w:rFonts w:ascii="Calibri" w:hAnsi="Calibri"/>
                <w:b/>
                <w:bCs/>
                <w:color w:val="000000"/>
                <w:sz w:val="22"/>
                <w:szCs w:val="22"/>
              </w:rPr>
              <w:t>Fri</w:t>
            </w:r>
          </w:p>
          <w:p w14:paraId="5ABDB4A6" w14:textId="6C279860" w:rsidR="005E1619" w:rsidRPr="003F3B7B" w:rsidRDefault="005E1619" w:rsidP="006F2D64">
            <w:pPr>
              <w:rPr>
                <w:rFonts w:ascii="Calibri" w:hAnsi="Calibri"/>
                <w:color w:val="000000"/>
                <w:sz w:val="18"/>
                <w:szCs w:val="18"/>
              </w:rPr>
            </w:pPr>
          </w:p>
        </w:tc>
        <w:tc>
          <w:tcPr>
            <w:tcW w:w="1080" w:type="dxa"/>
            <w:tcBorders>
              <w:bottom w:val="single" w:sz="4" w:space="0" w:color="auto"/>
            </w:tcBorders>
            <w:noWrap/>
          </w:tcPr>
          <w:p w14:paraId="75406272" w14:textId="1ECFB7E9" w:rsidR="00CC0F72" w:rsidRPr="00E05A7D" w:rsidRDefault="00F0258C" w:rsidP="00CC0F72">
            <w:pPr>
              <w:rPr>
                <w:rFonts w:ascii="Calibri" w:hAnsi="Calibri"/>
                <w:b/>
                <w:bCs/>
                <w:color w:val="000000"/>
                <w:sz w:val="18"/>
                <w:szCs w:val="18"/>
              </w:rPr>
            </w:pPr>
            <w:r w:rsidRPr="00E05A7D">
              <w:rPr>
                <w:rFonts w:ascii="Calibri" w:hAnsi="Calibri"/>
                <w:b/>
                <w:bCs/>
                <w:color w:val="000000"/>
                <w:sz w:val="18"/>
                <w:szCs w:val="18"/>
              </w:rPr>
              <w:t>10:55 AM- 1:25 PM</w:t>
            </w:r>
          </w:p>
          <w:p w14:paraId="21CF2DBA" w14:textId="77777777" w:rsidR="00CC0F72" w:rsidRPr="00E05A7D" w:rsidRDefault="00CC0F72" w:rsidP="00CC0F72">
            <w:pPr>
              <w:jc w:val="right"/>
              <w:rPr>
                <w:rFonts w:ascii="Calibri" w:hAnsi="Calibri"/>
                <w:b/>
                <w:bCs/>
                <w:color w:val="000000"/>
                <w:sz w:val="18"/>
                <w:szCs w:val="18"/>
              </w:rPr>
            </w:pPr>
          </w:p>
          <w:p w14:paraId="2990368C" w14:textId="77777777" w:rsidR="0006149F" w:rsidRPr="00E05A7D" w:rsidRDefault="00CC0F72" w:rsidP="00CC0F72">
            <w:pPr>
              <w:rPr>
                <w:rFonts w:ascii="Calibri" w:hAnsi="Calibri"/>
                <w:b/>
                <w:bCs/>
                <w:color w:val="000000"/>
                <w:sz w:val="18"/>
                <w:szCs w:val="18"/>
              </w:rPr>
            </w:pPr>
            <w:r w:rsidRPr="00E05A7D">
              <w:rPr>
                <w:rFonts w:ascii="Calibri" w:hAnsi="Calibri"/>
                <w:b/>
                <w:bCs/>
                <w:color w:val="000000"/>
                <w:sz w:val="18"/>
                <w:szCs w:val="18"/>
              </w:rPr>
              <w:t>ASCL 22</w:t>
            </w:r>
            <w:r w:rsidR="005E1619" w:rsidRPr="00E05A7D">
              <w:rPr>
                <w:rFonts w:ascii="Calibri" w:hAnsi="Calibri"/>
                <w:b/>
                <w:bCs/>
                <w:color w:val="000000"/>
                <w:sz w:val="18"/>
                <w:szCs w:val="18"/>
              </w:rPr>
              <w:t>6</w:t>
            </w:r>
            <w:r w:rsidRPr="00E05A7D">
              <w:rPr>
                <w:rFonts w:ascii="Calibri" w:hAnsi="Calibri"/>
                <w:b/>
                <w:bCs/>
                <w:color w:val="000000"/>
                <w:sz w:val="18"/>
                <w:szCs w:val="18"/>
              </w:rPr>
              <w:t>-Lab Room</w:t>
            </w:r>
          </w:p>
          <w:p w14:paraId="60106E0D" w14:textId="77777777" w:rsidR="005E1619" w:rsidRPr="00E05A7D" w:rsidRDefault="005E1619" w:rsidP="00CC0F72">
            <w:pPr>
              <w:rPr>
                <w:rFonts w:ascii="Calibri" w:hAnsi="Calibri"/>
                <w:b/>
                <w:bCs/>
                <w:color w:val="000000"/>
                <w:sz w:val="18"/>
                <w:szCs w:val="18"/>
              </w:rPr>
            </w:pPr>
          </w:p>
          <w:p w14:paraId="03186FA9" w14:textId="77777777" w:rsidR="00DB5D87" w:rsidRPr="00E05A7D" w:rsidRDefault="00DB5D87" w:rsidP="00DB5D87">
            <w:pPr>
              <w:rPr>
                <w:rFonts w:ascii="Calibri" w:hAnsi="Calibri"/>
                <w:b/>
                <w:bCs/>
                <w:color w:val="000000"/>
                <w:sz w:val="18"/>
                <w:szCs w:val="18"/>
              </w:rPr>
            </w:pPr>
            <w:r w:rsidRPr="00E05A7D">
              <w:rPr>
                <w:rFonts w:ascii="Calibri" w:hAnsi="Calibri"/>
                <w:b/>
                <w:bCs/>
                <w:color w:val="000000"/>
                <w:sz w:val="18"/>
                <w:szCs w:val="18"/>
              </w:rPr>
              <w:t>10:55 AM- 1:25 PM</w:t>
            </w:r>
          </w:p>
          <w:p w14:paraId="5B8063C2" w14:textId="77777777" w:rsidR="00DB5D87" w:rsidRPr="00E05A7D" w:rsidRDefault="00DB5D87" w:rsidP="00DB5D87">
            <w:pPr>
              <w:jc w:val="right"/>
              <w:rPr>
                <w:rFonts w:ascii="Calibri" w:hAnsi="Calibri"/>
                <w:b/>
                <w:bCs/>
                <w:color w:val="000000"/>
                <w:sz w:val="18"/>
                <w:szCs w:val="18"/>
              </w:rPr>
            </w:pPr>
          </w:p>
          <w:p w14:paraId="6780009D" w14:textId="77777777" w:rsidR="00DB5D87" w:rsidRPr="00E05A7D" w:rsidRDefault="00DB5D87" w:rsidP="00DB5D87">
            <w:pPr>
              <w:rPr>
                <w:rFonts w:ascii="Calibri" w:hAnsi="Calibri"/>
                <w:b/>
                <w:bCs/>
                <w:color w:val="000000"/>
                <w:sz w:val="18"/>
                <w:szCs w:val="18"/>
              </w:rPr>
            </w:pPr>
            <w:r w:rsidRPr="00E05A7D">
              <w:rPr>
                <w:rFonts w:ascii="Calibri" w:hAnsi="Calibri"/>
                <w:b/>
                <w:bCs/>
                <w:color w:val="000000"/>
                <w:sz w:val="18"/>
                <w:szCs w:val="18"/>
              </w:rPr>
              <w:t>ASCL 226-Lab Room</w:t>
            </w:r>
          </w:p>
          <w:p w14:paraId="447EE21C" w14:textId="77777777" w:rsidR="005E1619" w:rsidRPr="00E05A7D" w:rsidRDefault="005E1619" w:rsidP="00CC0F72">
            <w:pPr>
              <w:rPr>
                <w:rFonts w:ascii="Calibri" w:hAnsi="Calibri"/>
                <w:b/>
                <w:bCs/>
                <w:color w:val="000000"/>
                <w:sz w:val="18"/>
                <w:szCs w:val="18"/>
              </w:rPr>
            </w:pPr>
          </w:p>
          <w:p w14:paraId="3AC81A66" w14:textId="1C4B6F8D" w:rsidR="005E1619" w:rsidRPr="00E05A7D" w:rsidRDefault="005E1619" w:rsidP="005E1619">
            <w:pPr>
              <w:rPr>
                <w:rFonts w:ascii="Calibri" w:hAnsi="Calibri"/>
                <w:b/>
                <w:bCs/>
                <w:color w:val="000000"/>
                <w:sz w:val="18"/>
                <w:szCs w:val="18"/>
              </w:rPr>
            </w:pPr>
          </w:p>
        </w:tc>
        <w:tc>
          <w:tcPr>
            <w:tcW w:w="990" w:type="dxa"/>
            <w:tcBorders>
              <w:bottom w:val="single" w:sz="4" w:space="0" w:color="auto"/>
            </w:tcBorders>
          </w:tcPr>
          <w:p w14:paraId="6EBDFE1D" w14:textId="77777777" w:rsidR="00F0258C" w:rsidRPr="00E05A7D" w:rsidRDefault="00CB4AA6" w:rsidP="006F2D64">
            <w:pPr>
              <w:rPr>
                <w:rFonts w:ascii="Calibri" w:hAnsi="Calibri" w:cs="Calibri"/>
                <w:b/>
                <w:bCs/>
                <w:sz w:val="18"/>
                <w:szCs w:val="18"/>
              </w:rPr>
            </w:pPr>
            <w:proofErr w:type="spellStart"/>
            <w:r w:rsidRPr="00E05A7D">
              <w:rPr>
                <w:rFonts w:ascii="Calibri" w:hAnsi="Calibri" w:cs="Calibri"/>
                <w:b/>
                <w:bCs/>
                <w:sz w:val="18"/>
                <w:szCs w:val="18"/>
              </w:rPr>
              <w:t>M.Maged</w:t>
            </w:r>
            <w:proofErr w:type="spellEnd"/>
            <w:r w:rsidRPr="00E05A7D">
              <w:rPr>
                <w:rFonts w:ascii="Calibri" w:hAnsi="Calibri" w:cs="Calibri"/>
                <w:b/>
                <w:bCs/>
                <w:sz w:val="18"/>
                <w:szCs w:val="18"/>
              </w:rPr>
              <w:t xml:space="preserve"> Youssef</w:t>
            </w:r>
          </w:p>
          <w:p w14:paraId="3ADA059F" w14:textId="77777777" w:rsidR="005E1619" w:rsidRDefault="005E1619" w:rsidP="006F2D64">
            <w:pPr>
              <w:rPr>
                <w:rFonts w:ascii="Calibri" w:hAnsi="Calibri" w:cs="Calibri"/>
                <w:sz w:val="18"/>
                <w:szCs w:val="18"/>
              </w:rPr>
            </w:pPr>
          </w:p>
          <w:p w14:paraId="4D06E282" w14:textId="77777777" w:rsidR="005E1619" w:rsidRDefault="005E1619" w:rsidP="006F2D64">
            <w:pPr>
              <w:rPr>
                <w:rFonts w:ascii="Calibri" w:hAnsi="Calibri" w:cs="Calibri"/>
                <w:sz w:val="18"/>
                <w:szCs w:val="18"/>
              </w:rPr>
            </w:pPr>
          </w:p>
          <w:p w14:paraId="6FB090B7" w14:textId="77777777" w:rsidR="005E1619" w:rsidRDefault="005E1619" w:rsidP="006F2D64">
            <w:pPr>
              <w:rPr>
                <w:rFonts w:ascii="Calibri" w:hAnsi="Calibri" w:cs="Calibri"/>
                <w:sz w:val="18"/>
                <w:szCs w:val="18"/>
              </w:rPr>
            </w:pPr>
          </w:p>
          <w:p w14:paraId="741FFF48" w14:textId="77777777" w:rsidR="005E1619" w:rsidRDefault="005E1619" w:rsidP="006F2D64">
            <w:pPr>
              <w:rPr>
                <w:rFonts w:ascii="Calibri" w:hAnsi="Calibri" w:cs="Calibri"/>
                <w:sz w:val="18"/>
                <w:szCs w:val="18"/>
              </w:rPr>
            </w:pPr>
          </w:p>
          <w:p w14:paraId="07905A96" w14:textId="77777777" w:rsidR="005E1619" w:rsidRDefault="005E1619" w:rsidP="006F2D64">
            <w:pPr>
              <w:rPr>
                <w:rFonts w:ascii="Calibri" w:hAnsi="Calibri" w:cs="Calibri"/>
                <w:sz w:val="18"/>
                <w:szCs w:val="18"/>
              </w:rPr>
            </w:pPr>
          </w:p>
          <w:p w14:paraId="5639B83E" w14:textId="77777777" w:rsidR="005E1619" w:rsidRDefault="005E1619" w:rsidP="006F2D64">
            <w:pPr>
              <w:rPr>
                <w:rFonts w:ascii="Calibri" w:hAnsi="Calibri" w:cs="Calibri"/>
                <w:sz w:val="18"/>
                <w:szCs w:val="18"/>
              </w:rPr>
            </w:pPr>
          </w:p>
          <w:p w14:paraId="7A27ACE1" w14:textId="6897A2BF" w:rsidR="005E1619" w:rsidRPr="003F3B7B" w:rsidRDefault="005E1619" w:rsidP="006F2D64">
            <w:pPr>
              <w:rPr>
                <w:rFonts w:ascii="Calibri" w:hAnsi="Calibri" w:cs="Calibri"/>
                <w:sz w:val="18"/>
                <w:szCs w:val="18"/>
              </w:rPr>
            </w:pPr>
          </w:p>
        </w:tc>
        <w:tc>
          <w:tcPr>
            <w:tcW w:w="3150" w:type="dxa"/>
            <w:tcBorders>
              <w:bottom w:val="single" w:sz="4" w:space="0" w:color="auto"/>
            </w:tcBorders>
          </w:tcPr>
          <w:p w14:paraId="7282D1C4" w14:textId="34C8547F" w:rsidR="00F0258C" w:rsidRPr="005E1619" w:rsidRDefault="00000000" w:rsidP="006F2D64">
            <w:pPr>
              <w:rPr>
                <w:rFonts w:asciiTheme="minorHAnsi" w:hAnsiTheme="minorHAnsi" w:cstheme="minorHAnsi"/>
                <w:color w:val="0000FF"/>
                <w:sz w:val="20"/>
                <w:szCs w:val="20"/>
                <w:u w:val="single"/>
              </w:rPr>
            </w:pPr>
            <w:hyperlink r:id="rId8" w:history="1">
              <w:r w:rsidR="0086733E" w:rsidRPr="005E1619">
                <w:rPr>
                  <w:rStyle w:val="Hyperlink"/>
                  <w:rFonts w:asciiTheme="minorHAnsi" w:hAnsiTheme="minorHAnsi" w:cstheme="minorHAnsi"/>
                  <w:sz w:val="20"/>
                  <w:szCs w:val="20"/>
                </w:rPr>
                <w:t>myousse7@calstatela.edu</w:t>
              </w:r>
            </w:hyperlink>
          </w:p>
          <w:p w14:paraId="38814AFB" w14:textId="512924E6" w:rsidR="0086733E" w:rsidRPr="0086733E" w:rsidRDefault="0086733E" w:rsidP="006F2D64">
            <w:pPr>
              <w:rPr>
                <w:rFonts w:ascii="Calibri" w:hAnsi="Calibri" w:cs="Calibri"/>
                <w:sz w:val="18"/>
                <w:szCs w:val="18"/>
              </w:rPr>
            </w:pPr>
            <w:r w:rsidRPr="005E1619">
              <w:rPr>
                <w:rFonts w:asciiTheme="minorHAnsi" w:hAnsiTheme="minorHAnsi" w:cstheme="minorHAnsi"/>
                <w:b/>
                <w:bCs/>
                <w:color w:val="000000"/>
                <w:sz w:val="20"/>
                <w:szCs w:val="20"/>
              </w:rPr>
              <w:t>(</w:t>
            </w:r>
            <w:r w:rsidR="0006149F" w:rsidRPr="005E1619">
              <w:rPr>
                <w:rFonts w:asciiTheme="minorHAnsi" w:hAnsiTheme="minorHAnsi" w:cstheme="minorHAnsi"/>
                <w:b/>
                <w:bCs/>
                <w:color w:val="000000"/>
                <w:sz w:val="20"/>
                <w:szCs w:val="20"/>
              </w:rPr>
              <w:t>It’s better to</w:t>
            </w:r>
            <w:r w:rsidRPr="005E1619">
              <w:rPr>
                <w:rFonts w:asciiTheme="minorHAnsi" w:hAnsiTheme="minorHAnsi" w:cstheme="minorHAnsi"/>
                <w:b/>
                <w:bCs/>
                <w:color w:val="000000"/>
                <w:sz w:val="20"/>
                <w:szCs w:val="20"/>
              </w:rPr>
              <w:t xml:space="preserve"> contact me via canvas inbox messaging system)</w:t>
            </w:r>
          </w:p>
        </w:tc>
        <w:tc>
          <w:tcPr>
            <w:tcW w:w="2520" w:type="dxa"/>
            <w:tcBorders>
              <w:bottom w:val="single" w:sz="4" w:space="0" w:color="auto"/>
            </w:tcBorders>
          </w:tcPr>
          <w:p w14:paraId="1B9D93AE" w14:textId="0ED4A4EE" w:rsidR="00F0258C" w:rsidRPr="00716474" w:rsidRDefault="00716474" w:rsidP="006F2D64">
            <w:pPr>
              <w:rPr>
                <w:rFonts w:asciiTheme="minorHAnsi" w:hAnsiTheme="minorHAnsi" w:cstheme="minorHAnsi"/>
                <w:b/>
                <w:bCs/>
                <w:sz w:val="18"/>
                <w:szCs w:val="18"/>
              </w:rPr>
            </w:pPr>
            <w:r w:rsidRPr="00716474">
              <w:rPr>
                <w:rFonts w:asciiTheme="minorHAnsi" w:hAnsiTheme="minorHAnsi" w:cstheme="minorHAnsi"/>
                <w:b/>
                <w:bCs/>
                <w:color w:val="000000"/>
                <w:sz w:val="18"/>
                <w:szCs w:val="18"/>
              </w:rPr>
              <w:t>Mon/Fri</w:t>
            </w:r>
            <w:r w:rsidR="0086733E" w:rsidRPr="00716474">
              <w:rPr>
                <w:rFonts w:asciiTheme="minorHAnsi" w:hAnsiTheme="minorHAnsi" w:cstheme="minorHAnsi"/>
                <w:b/>
                <w:bCs/>
                <w:color w:val="000000"/>
                <w:sz w:val="18"/>
                <w:szCs w:val="18"/>
              </w:rPr>
              <w:t xml:space="preserve"> </w:t>
            </w:r>
            <w:r w:rsidRPr="00716474">
              <w:rPr>
                <w:rFonts w:asciiTheme="minorHAnsi" w:hAnsiTheme="minorHAnsi" w:cstheme="minorHAnsi"/>
                <w:b/>
                <w:bCs/>
                <w:color w:val="000000"/>
                <w:sz w:val="18"/>
                <w:szCs w:val="18"/>
              </w:rPr>
              <w:t>9</w:t>
            </w:r>
            <w:r w:rsidR="0086733E" w:rsidRPr="00716474">
              <w:rPr>
                <w:rFonts w:asciiTheme="minorHAnsi" w:hAnsiTheme="minorHAnsi" w:cstheme="minorHAnsi"/>
                <w:b/>
                <w:bCs/>
                <w:color w:val="000000"/>
                <w:sz w:val="18"/>
                <w:szCs w:val="18"/>
              </w:rPr>
              <w:t>:</w:t>
            </w:r>
            <w:r w:rsidRPr="00716474">
              <w:rPr>
                <w:rFonts w:asciiTheme="minorHAnsi" w:hAnsiTheme="minorHAnsi" w:cstheme="minorHAnsi"/>
                <w:b/>
                <w:bCs/>
                <w:color w:val="000000"/>
                <w:sz w:val="18"/>
                <w:szCs w:val="18"/>
              </w:rPr>
              <w:t>4</w:t>
            </w:r>
            <w:r w:rsidR="0086733E" w:rsidRPr="00716474">
              <w:rPr>
                <w:rFonts w:asciiTheme="minorHAnsi" w:hAnsiTheme="minorHAnsi" w:cstheme="minorHAnsi"/>
                <w:b/>
                <w:bCs/>
                <w:color w:val="000000"/>
                <w:sz w:val="18"/>
                <w:szCs w:val="18"/>
              </w:rPr>
              <w:t>0 am - 1</w:t>
            </w:r>
            <w:r w:rsidRPr="00716474">
              <w:rPr>
                <w:rFonts w:asciiTheme="minorHAnsi" w:hAnsiTheme="minorHAnsi" w:cstheme="minorHAnsi"/>
                <w:b/>
                <w:bCs/>
                <w:color w:val="000000"/>
                <w:sz w:val="18"/>
                <w:szCs w:val="18"/>
              </w:rPr>
              <w:t>0</w:t>
            </w:r>
            <w:r w:rsidR="0086733E" w:rsidRPr="00716474">
              <w:rPr>
                <w:rFonts w:asciiTheme="minorHAnsi" w:hAnsiTheme="minorHAnsi" w:cstheme="minorHAnsi"/>
                <w:b/>
                <w:bCs/>
                <w:color w:val="000000"/>
                <w:sz w:val="18"/>
                <w:szCs w:val="18"/>
              </w:rPr>
              <w:t>:</w:t>
            </w:r>
            <w:r w:rsidRPr="00716474">
              <w:rPr>
                <w:rFonts w:asciiTheme="minorHAnsi" w:hAnsiTheme="minorHAnsi" w:cstheme="minorHAnsi"/>
                <w:b/>
                <w:bCs/>
                <w:color w:val="000000"/>
                <w:sz w:val="18"/>
                <w:szCs w:val="18"/>
              </w:rPr>
              <w:t>4</w:t>
            </w:r>
            <w:r w:rsidR="0086733E" w:rsidRPr="00716474">
              <w:rPr>
                <w:rFonts w:asciiTheme="minorHAnsi" w:hAnsiTheme="minorHAnsi" w:cstheme="minorHAnsi"/>
                <w:b/>
                <w:bCs/>
                <w:color w:val="000000"/>
                <w:sz w:val="18"/>
                <w:szCs w:val="18"/>
              </w:rPr>
              <w:t xml:space="preserve">0 </w:t>
            </w:r>
            <w:r w:rsidRPr="00716474">
              <w:rPr>
                <w:rFonts w:asciiTheme="minorHAnsi" w:hAnsiTheme="minorHAnsi" w:cstheme="minorHAnsi"/>
                <w:b/>
                <w:bCs/>
                <w:color w:val="000000"/>
                <w:sz w:val="18"/>
                <w:szCs w:val="18"/>
              </w:rPr>
              <w:t>a</w:t>
            </w:r>
            <w:r w:rsidR="0086733E" w:rsidRPr="00716474">
              <w:rPr>
                <w:rFonts w:asciiTheme="minorHAnsi" w:hAnsiTheme="minorHAnsi" w:cstheme="minorHAnsi"/>
                <w:b/>
                <w:bCs/>
                <w:color w:val="000000"/>
                <w:sz w:val="18"/>
                <w:szCs w:val="18"/>
              </w:rPr>
              <w:t xml:space="preserve">m </w:t>
            </w:r>
            <w:r w:rsidR="0086733E" w:rsidRPr="00716474">
              <w:rPr>
                <w:rFonts w:asciiTheme="minorHAnsi" w:hAnsiTheme="minorHAnsi" w:cstheme="minorHAnsi"/>
                <w:b/>
                <w:bCs/>
                <w:sz w:val="18"/>
                <w:szCs w:val="18"/>
              </w:rPr>
              <w:t>in the office (Bios 262)</w:t>
            </w:r>
          </w:p>
          <w:p w14:paraId="073742AC" w14:textId="77777777" w:rsidR="00BE59CD" w:rsidRPr="00BE59CD" w:rsidRDefault="00BE59CD" w:rsidP="00BE59CD">
            <w:pPr>
              <w:rPr>
                <w:rFonts w:asciiTheme="minorHAnsi" w:hAnsiTheme="minorHAnsi" w:cstheme="minorHAnsi"/>
                <w:sz w:val="18"/>
                <w:szCs w:val="18"/>
              </w:rPr>
            </w:pPr>
            <w:r w:rsidRPr="00BE59CD">
              <w:rPr>
                <w:rFonts w:asciiTheme="minorHAnsi" w:hAnsiTheme="minorHAnsi" w:cstheme="minorHAnsi"/>
                <w:sz w:val="18"/>
                <w:szCs w:val="18"/>
              </w:rPr>
              <w:t xml:space="preserve">Students can ask for a private zoom meeting and are welcome to directly talk to me in person after the class about any question or concern.                 </w:t>
            </w:r>
          </w:p>
          <w:p w14:paraId="5C7C05AC" w14:textId="20C0B2F1" w:rsidR="00BE59CD" w:rsidRPr="00BE59CD" w:rsidRDefault="00BE59CD" w:rsidP="006F2D64">
            <w:pPr>
              <w:rPr>
                <w:rFonts w:ascii="Calibri" w:hAnsi="Calibri" w:cs="Calibri"/>
                <w:sz w:val="18"/>
                <w:szCs w:val="18"/>
              </w:rPr>
            </w:pPr>
          </w:p>
        </w:tc>
      </w:tr>
    </w:tbl>
    <w:p w14:paraId="0085CFB6" w14:textId="1A82F7BF" w:rsidR="00B40CDA" w:rsidRDefault="00B40CDA" w:rsidP="00A65CD4">
      <w:pPr>
        <w:pStyle w:val="Title"/>
        <w:rPr>
          <w:rFonts w:ascii="Calibri" w:hAnsi="Calibri" w:cs="Arial"/>
          <w:smallCaps w:val="0"/>
          <w:sz w:val="22"/>
          <w:szCs w:val="22"/>
        </w:rPr>
      </w:pPr>
    </w:p>
    <w:bookmarkEnd w:id="0"/>
    <w:p w14:paraId="3867C12F" w14:textId="43DA8288" w:rsidR="00E438E9" w:rsidRDefault="00A8437A" w:rsidP="00311443">
      <w:pPr>
        <w:rPr>
          <w:rFonts w:ascii="Calibri" w:hAnsi="Calibri" w:cs="Arial"/>
          <w:b/>
          <w:bCs/>
          <w:sz w:val="22"/>
        </w:rPr>
      </w:pPr>
      <w:r>
        <w:rPr>
          <w:rFonts w:ascii="Calibri" w:hAnsi="Calibri" w:cs="Arial"/>
          <w:bCs/>
        </w:rPr>
        <w:t xml:space="preserve">                         </w:t>
      </w:r>
    </w:p>
    <w:p w14:paraId="575B4551" w14:textId="1F69C999" w:rsidR="00311443" w:rsidRPr="00F60CA9" w:rsidRDefault="00311443" w:rsidP="00311443">
      <w:pPr>
        <w:rPr>
          <w:rFonts w:ascii="Calibri" w:hAnsi="Calibri" w:cs="Arial"/>
          <w:b/>
          <w:bCs/>
        </w:rPr>
      </w:pPr>
      <w:r w:rsidRPr="00F60CA9">
        <w:rPr>
          <w:rFonts w:ascii="Calibri" w:hAnsi="Calibri" w:cs="Arial"/>
          <w:b/>
          <w:bCs/>
        </w:rPr>
        <w:t>Course description:</w:t>
      </w:r>
    </w:p>
    <w:p w14:paraId="637F177B" w14:textId="3B8086A7" w:rsidR="00311443" w:rsidRPr="00F60CA9" w:rsidRDefault="00633057" w:rsidP="00633057">
      <w:pPr>
        <w:numPr>
          <w:ilvl w:val="0"/>
          <w:numId w:val="9"/>
        </w:numPr>
        <w:rPr>
          <w:rFonts w:ascii="Calibri" w:hAnsi="Calibri" w:cs="Arial"/>
          <w:b/>
          <w:bCs/>
        </w:rPr>
      </w:pPr>
      <w:r w:rsidRPr="00F60CA9">
        <w:rPr>
          <w:rFonts w:ascii="Calibri" w:hAnsi="Calibri"/>
        </w:rPr>
        <w:t>Laboratory methods used in studying microorganisms; aseptic techniques, environmental influences on microorganisms, microbial interrelationships; water microbiology and sanitation; immunology and infectious</w:t>
      </w:r>
      <w:r w:rsidR="00ED2195" w:rsidRPr="00F60CA9">
        <w:rPr>
          <w:rFonts w:ascii="Calibri" w:hAnsi="Calibri"/>
        </w:rPr>
        <w:t xml:space="preserve"> disease diagnosis. Laboratory</w:t>
      </w:r>
      <w:r w:rsidRPr="00F60CA9">
        <w:rPr>
          <w:rFonts w:ascii="Calibri" w:hAnsi="Calibri"/>
        </w:rPr>
        <w:t xml:space="preserve"> </w:t>
      </w:r>
      <w:r w:rsidR="00ED2195" w:rsidRPr="00F60CA9">
        <w:rPr>
          <w:rFonts w:ascii="Calibri" w:hAnsi="Calibri"/>
        </w:rPr>
        <w:t xml:space="preserve">3 </w:t>
      </w:r>
      <w:r w:rsidRPr="00F60CA9">
        <w:rPr>
          <w:rFonts w:ascii="Calibri" w:hAnsi="Calibri"/>
        </w:rPr>
        <w:t>hours</w:t>
      </w:r>
      <w:r w:rsidR="002F6279" w:rsidRPr="00F60CA9">
        <w:rPr>
          <w:rFonts w:ascii="Calibri" w:hAnsi="Calibri"/>
        </w:rPr>
        <w:t xml:space="preserve"> (virtual lab and some hands on at home exercises).</w:t>
      </w:r>
    </w:p>
    <w:p w14:paraId="1DB4A878" w14:textId="7386E270" w:rsidR="00633057" w:rsidRPr="00F60CA9" w:rsidRDefault="00633057" w:rsidP="00633057">
      <w:pPr>
        <w:numPr>
          <w:ilvl w:val="0"/>
          <w:numId w:val="9"/>
        </w:numPr>
        <w:rPr>
          <w:rFonts w:ascii="Calibri" w:hAnsi="Calibri" w:cs="Arial"/>
          <w:bCs/>
        </w:rPr>
      </w:pPr>
      <w:r w:rsidRPr="00F60CA9">
        <w:rPr>
          <w:rFonts w:ascii="Calibri" w:hAnsi="Calibri" w:cs="Arial"/>
          <w:bCs/>
        </w:rPr>
        <w:t>This laboratory course is designed for students majoring in a health</w:t>
      </w:r>
      <w:r w:rsidR="00014181">
        <w:rPr>
          <w:rFonts w:ascii="Calibri" w:hAnsi="Calibri" w:cs="Arial"/>
          <w:bCs/>
        </w:rPr>
        <w:t>-</w:t>
      </w:r>
      <w:r w:rsidRPr="00F60CA9">
        <w:rPr>
          <w:rFonts w:ascii="Calibri" w:hAnsi="Calibri" w:cs="Arial"/>
          <w:bCs/>
        </w:rPr>
        <w:t>related field and, in conjunction with the lecture course Microbiology 2010, fulfills the microbiology requirement of the California State University, Los Angeles nursing program.</w:t>
      </w:r>
    </w:p>
    <w:p w14:paraId="36AFD4D1" w14:textId="77777777" w:rsidR="00311443" w:rsidRPr="00C94379" w:rsidRDefault="00311443" w:rsidP="00B34B32">
      <w:pPr>
        <w:rPr>
          <w:rFonts w:ascii="Calibri" w:hAnsi="Calibri" w:cs="Arial"/>
          <w:b/>
          <w:bCs/>
          <w:sz w:val="22"/>
        </w:rPr>
      </w:pPr>
    </w:p>
    <w:p w14:paraId="12842BDF" w14:textId="14E87D10" w:rsidR="002666DE" w:rsidRPr="00F60CA9" w:rsidRDefault="000D49C9" w:rsidP="00B34B32">
      <w:pPr>
        <w:rPr>
          <w:rFonts w:ascii="Calibri" w:hAnsi="Calibri" w:cs="Arial"/>
          <w:b/>
          <w:bCs/>
        </w:rPr>
      </w:pPr>
      <w:r w:rsidRPr="00F60CA9">
        <w:rPr>
          <w:rFonts w:ascii="Calibri" w:hAnsi="Calibri" w:cs="Arial"/>
          <w:b/>
          <w:bCs/>
        </w:rPr>
        <w:t>Corequisite</w:t>
      </w:r>
      <w:r w:rsidR="00B34B32" w:rsidRPr="00F60CA9">
        <w:rPr>
          <w:rFonts w:ascii="Calibri" w:hAnsi="Calibri" w:cs="Arial"/>
          <w:b/>
          <w:bCs/>
        </w:rPr>
        <w:t xml:space="preserve">: </w:t>
      </w:r>
    </w:p>
    <w:p w14:paraId="7393CA99" w14:textId="1C3920C9" w:rsidR="00B34B32" w:rsidRPr="00F60CA9" w:rsidRDefault="004233BB" w:rsidP="004233BB">
      <w:pPr>
        <w:numPr>
          <w:ilvl w:val="0"/>
          <w:numId w:val="9"/>
        </w:numPr>
        <w:rPr>
          <w:rFonts w:ascii="Calibri" w:hAnsi="Calibri" w:cs="Arial"/>
        </w:rPr>
      </w:pPr>
      <w:r w:rsidRPr="00F60CA9">
        <w:rPr>
          <w:rFonts w:ascii="Calibri" w:hAnsi="Calibri" w:cs="Arial"/>
        </w:rPr>
        <w:t>MICR 2010</w:t>
      </w:r>
    </w:p>
    <w:p w14:paraId="07D03F74" w14:textId="77777777" w:rsidR="00B34B32" w:rsidRPr="00F60CA9" w:rsidRDefault="00B34B32" w:rsidP="00B34B32">
      <w:pPr>
        <w:rPr>
          <w:rFonts w:ascii="Calibri" w:hAnsi="Calibri" w:cs="Arial"/>
          <w:b/>
          <w:bCs/>
        </w:rPr>
      </w:pPr>
    </w:p>
    <w:p w14:paraId="5B1EFFF5" w14:textId="18A9DA77" w:rsidR="00633057" w:rsidRPr="00F60CA9" w:rsidRDefault="00311443" w:rsidP="00633057">
      <w:pPr>
        <w:rPr>
          <w:rFonts w:ascii="Calibri" w:hAnsi="Calibri" w:cs="Arial"/>
        </w:rPr>
      </w:pPr>
      <w:r w:rsidRPr="00F60CA9">
        <w:rPr>
          <w:rFonts w:ascii="Calibri" w:hAnsi="Calibri" w:cs="Arial"/>
          <w:b/>
          <w:bCs/>
        </w:rPr>
        <w:t>Student learning outcome</w:t>
      </w:r>
      <w:r w:rsidR="00014181">
        <w:rPr>
          <w:rFonts w:ascii="Calibri" w:hAnsi="Calibri" w:cs="Arial"/>
          <w:b/>
          <w:bCs/>
        </w:rPr>
        <w:t>s</w:t>
      </w:r>
      <w:r w:rsidRPr="00F60CA9">
        <w:rPr>
          <w:rFonts w:ascii="Calibri" w:hAnsi="Calibri" w:cs="Arial"/>
          <w:b/>
          <w:bCs/>
        </w:rPr>
        <w:t xml:space="preserve">: </w:t>
      </w:r>
      <w:r w:rsidR="00633057" w:rsidRPr="00F60CA9">
        <w:rPr>
          <w:rFonts w:ascii="Calibri" w:hAnsi="Calibri" w:cs="Arial"/>
        </w:rPr>
        <w:t>This course will provide a basic understanding of</w:t>
      </w:r>
      <w:r w:rsidR="00ED2195" w:rsidRPr="00F60CA9">
        <w:rPr>
          <w:rFonts w:ascii="Calibri" w:hAnsi="Calibri" w:cs="Arial"/>
        </w:rPr>
        <w:t>:</w:t>
      </w:r>
    </w:p>
    <w:p w14:paraId="4F4E4A65" w14:textId="77777777" w:rsidR="00633057" w:rsidRPr="00F60CA9" w:rsidRDefault="00C401C6" w:rsidP="00633057">
      <w:pPr>
        <w:pStyle w:val="ListParagraph"/>
        <w:numPr>
          <w:ilvl w:val="0"/>
          <w:numId w:val="18"/>
        </w:numPr>
        <w:rPr>
          <w:rFonts w:ascii="Calibri" w:hAnsi="Calibri" w:cs="Arial"/>
        </w:rPr>
      </w:pPr>
      <w:r w:rsidRPr="00F60CA9">
        <w:rPr>
          <w:rFonts w:ascii="Calibri" w:hAnsi="Calibri" w:cs="Arial"/>
        </w:rPr>
        <w:t>T</w:t>
      </w:r>
      <w:r w:rsidR="00633057" w:rsidRPr="00F60CA9">
        <w:rPr>
          <w:rFonts w:ascii="Calibri" w:hAnsi="Calibri" w:cs="Arial"/>
        </w:rPr>
        <w:t xml:space="preserve">he morphology of fungi and bacteria </w:t>
      </w:r>
    </w:p>
    <w:p w14:paraId="0988F038" w14:textId="77777777" w:rsidR="00633057" w:rsidRPr="00F60CA9" w:rsidRDefault="00C401C6" w:rsidP="00633057">
      <w:pPr>
        <w:pStyle w:val="ListParagraph"/>
        <w:numPr>
          <w:ilvl w:val="0"/>
          <w:numId w:val="18"/>
        </w:numPr>
        <w:rPr>
          <w:rFonts w:ascii="Calibri" w:hAnsi="Calibri" w:cs="Arial"/>
        </w:rPr>
      </w:pPr>
      <w:r w:rsidRPr="00F60CA9">
        <w:rPr>
          <w:rFonts w:ascii="Calibri" w:hAnsi="Calibri" w:cs="Arial"/>
        </w:rPr>
        <w:t>T</w:t>
      </w:r>
      <w:r w:rsidR="00633057" w:rsidRPr="00F60CA9">
        <w:rPr>
          <w:rFonts w:ascii="Calibri" w:hAnsi="Calibri" w:cs="Arial"/>
        </w:rPr>
        <w:t>he procedures used to grow and study bacteria</w:t>
      </w:r>
    </w:p>
    <w:p w14:paraId="65743A8E" w14:textId="77777777" w:rsidR="00633057" w:rsidRPr="00F60CA9" w:rsidRDefault="00C401C6" w:rsidP="00633057">
      <w:pPr>
        <w:pStyle w:val="ListParagraph"/>
        <w:numPr>
          <w:ilvl w:val="0"/>
          <w:numId w:val="18"/>
        </w:numPr>
        <w:rPr>
          <w:rFonts w:ascii="Calibri" w:hAnsi="Calibri" w:cs="Arial"/>
        </w:rPr>
      </w:pPr>
      <w:r w:rsidRPr="00F60CA9">
        <w:rPr>
          <w:rFonts w:ascii="Calibri" w:hAnsi="Calibri" w:cs="Arial"/>
        </w:rPr>
        <w:t>H</w:t>
      </w:r>
      <w:r w:rsidR="00633057" w:rsidRPr="00F60CA9">
        <w:rPr>
          <w:rFonts w:ascii="Calibri" w:hAnsi="Calibri" w:cs="Arial"/>
        </w:rPr>
        <w:t>ow bacterial growth is controlled</w:t>
      </w:r>
    </w:p>
    <w:p w14:paraId="36F74BDA" w14:textId="77777777" w:rsidR="00633057" w:rsidRPr="00F60CA9" w:rsidRDefault="00C401C6" w:rsidP="00633057">
      <w:pPr>
        <w:pStyle w:val="ListParagraph"/>
        <w:numPr>
          <w:ilvl w:val="0"/>
          <w:numId w:val="18"/>
        </w:numPr>
        <w:rPr>
          <w:rFonts w:ascii="Calibri" w:hAnsi="Calibri" w:cs="Arial"/>
        </w:rPr>
      </w:pPr>
      <w:r w:rsidRPr="00F60CA9">
        <w:rPr>
          <w:rFonts w:ascii="Calibri" w:hAnsi="Calibri" w:cs="Arial"/>
        </w:rPr>
        <w:t>H</w:t>
      </w:r>
      <w:r w:rsidR="00633057" w:rsidRPr="00F60CA9">
        <w:rPr>
          <w:rFonts w:ascii="Calibri" w:hAnsi="Calibri" w:cs="Arial"/>
        </w:rPr>
        <w:t>ow the effectiveness of antibiotics, disinfectants, and antiseptics is evaluated</w:t>
      </w:r>
    </w:p>
    <w:p w14:paraId="4825C41C" w14:textId="77777777" w:rsidR="00633057" w:rsidRPr="00F60CA9" w:rsidRDefault="00C401C6" w:rsidP="00633057">
      <w:pPr>
        <w:pStyle w:val="ListParagraph"/>
        <w:numPr>
          <w:ilvl w:val="0"/>
          <w:numId w:val="18"/>
        </w:numPr>
        <w:rPr>
          <w:rFonts w:ascii="Calibri" w:hAnsi="Calibri" w:cs="Arial"/>
        </w:rPr>
      </w:pPr>
      <w:r w:rsidRPr="00F60CA9">
        <w:rPr>
          <w:rFonts w:ascii="Calibri" w:hAnsi="Calibri" w:cs="Arial"/>
        </w:rPr>
        <w:t>H</w:t>
      </w:r>
      <w:r w:rsidR="00633057" w:rsidRPr="00F60CA9">
        <w:rPr>
          <w:rFonts w:ascii="Calibri" w:hAnsi="Calibri" w:cs="Arial"/>
        </w:rPr>
        <w:t>ow bacterial contamination of water is evaluated</w:t>
      </w:r>
      <w:r w:rsidR="00633057" w:rsidRPr="00F60CA9">
        <w:rPr>
          <w:rFonts w:ascii="Calibri" w:hAnsi="Calibri" w:cs="Arial"/>
        </w:rPr>
        <w:tab/>
      </w:r>
    </w:p>
    <w:p w14:paraId="6BE13ECF" w14:textId="137D39DE" w:rsidR="00633057" w:rsidRDefault="00C401C6" w:rsidP="00633057">
      <w:pPr>
        <w:pStyle w:val="ListParagraph"/>
        <w:numPr>
          <w:ilvl w:val="0"/>
          <w:numId w:val="18"/>
        </w:numPr>
        <w:rPr>
          <w:rFonts w:ascii="Calibri" w:hAnsi="Calibri" w:cs="Arial"/>
        </w:rPr>
      </w:pPr>
      <w:r w:rsidRPr="00F60CA9">
        <w:rPr>
          <w:rFonts w:ascii="Calibri" w:hAnsi="Calibri" w:cs="Arial"/>
        </w:rPr>
        <w:t>T</w:t>
      </w:r>
      <w:r w:rsidR="00633057" w:rsidRPr="00F60CA9">
        <w:rPr>
          <w:rFonts w:ascii="Calibri" w:hAnsi="Calibri" w:cs="Arial"/>
        </w:rPr>
        <w:t>he procedures used in clinical laboratories to isolate and identify bacteria that are pathogenic to humans</w:t>
      </w:r>
    </w:p>
    <w:p w14:paraId="4621AF39" w14:textId="77777777" w:rsidR="000E6F28" w:rsidRPr="000E6F28" w:rsidRDefault="000E6F28" w:rsidP="000E6F28">
      <w:pPr>
        <w:rPr>
          <w:rFonts w:ascii="Calibri" w:hAnsi="Calibri" w:cs="Arial"/>
        </w:rPr>
      </w:pPr>
    </w:p>
    <w:p w14:paraId="42C86821" w14:textId="283E6E54" w:rsidR="00B34B32" w:rsidRPr="00F60CA9" w:rsidRDefault="00141772" w:rsidP="00A65CD4">
      <w:pPr>
        <w:rPr>
          <w:rFonts w:ascii="Calibri" w:hAnsi="Calibri" w:cs="Arial"/>
          <w:b/>
          <w:bCs/>
        </w:rPr>
      </w:pPr>
      <w:r w:rsidRPr="00F60CA9">
        <w:rPr>
          <w:rFonts w:ascii="Calibri" w:hAnsi="Calibri" w:cs="Arial"/>
          <w:b/>
          <w:bCs/>
        </w:rPr>
        <w:t xml:space="preserve">Required </w:t>
      </w:r>
      <w:r w:rsidR="00D13A82" w:rsidRPr="00F60CA9">
        <w:rPr>
          <w:rFonts w:ascii="Calibri" w:hAnsi="Calibri" w:cs="Arial"/>
          <w:b/>
          <w:bCs/>
        </w:rPr>
        <w:t>material</w:t>
      </w:r>
      <w:r w:rsidR="00CA0EE8" w:rsidRPr="00F60CA9">
        <w:rPr>
          <w:rFonts w:ascii="Calibri" w:hAnsi="Calibri" w:cs="Arial"/>
          <w:b/>
          <w:bCs/>
        </w:rPr>
        <w:t>:</w:t>
      </w:r>
    </w:p>
    <w:p w14:paraId="5C476EFE" w14:textId="05590BFA" w:rsidR="002E468E" w:rsidRPr="0086733E" w:rsidRDefault="00633057" w:rsidP="00BF7268">
      <w:pPr>
        <w:pStyle w:val="ListParagraph"/>
        <w:numPr>
          <w:ilvl w:val="0"/>
          <w:numId w:val="19"/>
        </w:numPr>
        <w:rPr>
          <w:rFonts w:ascii="Calibri" w:hAnsi="Calibri" w:cs="Arial"/>
          <w:b/>
          <w:bCs/>
        </w:rPr>
      </w:pPr>
      <w:r w:rsidRPr="0086733E">
        <w:rPr>
          <w:rFonts w:ascii="Calibri" w:hAnsi="Calibri" w:cs="Arial"/>
          <w:b/>
          <w:bCs/>
        </w:rPr>
        <w:t>MICROBIOLOGY:</w:t>
      </w:r>
      <w:r w:rsidR="00C401C6" w:rsidRPr="0086733E">
        <w:rPr>
          <w:rFonts w:ascii="Calibri" w:hAnsi="Calibri" w:cs="Arial"/>
          <w:b/>
          <w:bCs/>
        </w:rPr>
        <w:t xml:space="preserve"> </w:t>
      </w:r>
      <w:r w:rsidRPr="0086733E">
        <w:rPr>
          <w:rFonts w:ascii="Calibri" w:hAnsi="Calibri" w:cs="Arial"/>
          <w:b/>
          <w:bCs/>
        </w:rPr>
        <w:t>LABORATORY THEORY AND APPLICATIONS, BRIEF</w:t>
      </w:r>
      <w:r w:rsidR="00FB1F3A" w:rsidRPr="0086733E">
        <w:rPr>
          <w:rFonts w:ascii="Calibri" w:hAnsi="Calibri" w:cs="Arial"/>
          <w:b/>
          <w:bCs/>
        </w:rPr>
        <w:t xml:space="preserve"> </w:t>
      </w:r>
      <w:r w:rsidRPr="0086733E">
        <w:rPr>
          <w:rFonts w:ascii="Calibri" w:hAnsi="Calibri" w:cs="Arial"/>
          <w:b/>
          <w:bCs/>
        </w:rPr>
        <w:t>(LL), 3</w:t>
      </w:r>
      <w:r w:rsidRPr="0086733E">
        <w:rPr>
          <w:rFonts w:ascii="Calibri" w:hAnsi="Calibri" w:cs="Arial"/>
          <w:b/>
          <w:bCs/>
          <w:vertAlign w:val="superscript"/>
        </w:rPr>
        <w:t>RD</w:t>
      </w:r>
      <w:r w:rsidRPr="0086733E">
        <w:rPr>
          <w:rFonts w:ascii="Calibri" w:hAnsi="Calibri" w:cs="Arial"/>
          <w:b/>
          <w:bCs/>
        </w:rPr>
        <w:t xml:space="preserve"> EDITION; Author: LEBOFFE; Publisher: MORTON; ISBN: 9781617314773</w:t>
      </w:r>
      <w:r w:rsidR="004A463B" w:rsidRPr="0086733E">
        <w:rPr>
          <w:rFonts w:ascii="Calibri" w:hAnsi="Calibri" w:cs="Arial"/>
          <w:b/>
          <w:bCs/>
        </w:rPr>
        <w:t xml:space="preserve">. </w:t>
      </w:r>
      <w:r w:rsidR="00DD7EAF" w:rsidRPr="0086733E">
        <w:rPr>
          <w:rFonts w:ascii="Calibri" w:hAnsi="Calibri" w:cs="Arial"/>
          <w:b/>
          <w:bCs/>
        </w:rPr>
        <w:t>You can</w:t>
      </w:r>
      <w:r w:rsidR="004A463B" w:rsidRPr="0086733E">
        <w:rPr>
          <w:rFonts w:ascii="Calibri" w:hAnsi="Calibri" w:cs="Arial"/>
          <w:b/>
          <w:bCs/>
        </w:rPr>
        <w:t xml:space="preserve"> also use the e-book version ISBN: </w:t>
      </w:r>
      <w:r w:rsidR="004A463B" w:rsidRPr="0086733E">
        <w:rPr>
          <w:rFonts w:ascii="Arial" w:hAnsi="Arial" w:cs="Arial"/>
          <w:b/>
          <w:bCs/>
          <w:color w:val="333333"/>
          <w:shd w:val="clear" w:color="auto" w:fill="FFFFFF"/>
        </w:rPr>
        <w:t>9781617315602</w:t>
      </w:r>
      <w:r w:rsidR="00D13A82" w:rsidRPr="0086733E">
        <w:rPr>
          <w:rFonts w:ascii="Calibri" w:hAnsi="Calibri" w:cs="Arial"/>
          <w:b/>
          <w:bCs/>
        </w:rPr>
        <w:t xml:space="preserve">. </w:t>
      </w:r>
      <w:r w:rsidR="00C94379" w:rsidRPr="0086733E">
        <w:rPr>
          <w:rFonts w:ascii="Calibri" w:hAnsi="Calibri" w:cs="Arial"/>
          <w:b/>
          <w:bCs/>
        </w:rPr>
        <w:t xml:space="preserve">This lab manual will be used to record your observations and results. </w:t>
      </w:r>
      <w:r w:rsidR="002F6279" w:rsidRPr="0086733E">
        <w:rPr>
          <w:rFonts w:ascii="Calibri" w:hAnsi="Calibri" w:cs="Arial"/>
          <w:b/>
          <w:bCs/>
        </w:rPr>
        <w:t xml:space="preserve">You must have the manual with you </w:t>
      </w:r>
      <w:r w:rsidR="00C94379" w:rsidRPr="0086733E">
        <w:rPr>
          <w:rFonts w:ascii="Calibri" w:hAnsi="Calibri" w:cs="Arial"/>
          <w:b/>
          <w:bCs/>
        </w:rPr>
        <w:t>at every lab session.</w:t>
      </w:r>
      <w:r w:rsidR="000810CF" w:rsidRPr="0086733E">
        <w:rPr>
          <w:rFonts w:ascii="Calibri" w:hAnsi="Calibri" w:cs="Arial"/>
          <w:b/>
          <w:bCs/>
        </w:rPr>
        <w:t xml:space="preserve"> </w:t>
      </w:r>
    </w:p>
    <w:p w14:paraId="0D76EA1B" w14:textId="77777777" w:rsidR="002C70DA" w:rsidRDefault="00F0258C" w:rsidP="00BF7268">
      <w:pPr>
        <w:pStyle w:val="ListParagraph"/>
        <w:numPr>
          <w:ilvl w:val="0"/>
          <w:numId w:val="19"/>
        </w:numPr>
        <w:rPr>
          <w:rFonts w:ascii="Calibri" w:hAnsi="Calibri" w:cs="Arial"/>
        </w:rPr>
      </w:pPr>
      <w:r w:rsidRPr="0086733E">
        <w:rPr>
          <w:rFonts w:ascii="Calibri" w:hAnsi="Calibri" w:cs="Arial"/>
          <w:b/>
          <w:bCs/>
        </w:rPr>
        <w:t xml:space="preserve">You are required to purchase a designated liquid particle protection lab coat (Keyguard A4) for this laboratory class (around $8.00). </w:t>
      </w:r>
      <w:r w:rsidRPr="00BF7268">
        <w:rPr>
          <w:rFonts w:ascii="Calibri" w:hAnsi="Calibri" w:cs="Arial"/>
        </w:rPr>
        <w:t xml:space="preserve">The lab coat will be stored in the lab when not in use and safely discarded upon completion of the course. The lab coat can be purchased from the University Bookstore. </w:t>
      </w:r>
      <w:r w:rsidRPr="0086733E">
        <w:rPr>
          <w:rFonts w:ascii="Calibri" w:hAnsi="Calibri" w:cs="Arial"/>
          <w:b/>
          <w:bCs/>
        </w:rPr>
        <w:t>Pending tear and wear, you may have to re-purchase a lab coat more than once.</w:t>
      </w:r>
      <w:r w:rsidRPr="00BF7268">
        <w:rPr>
          <w:rFonts w:ascii="Calibri" w:hAnsi="Calibri" w:cs="Arial"/>
        </w:rPr>
        <w:t xml:space="preserve">  </w:t>
      </w:r>
      <w:r w:rsidR="002E468E" w:rsidRPr="00BF7268">
        <w:rPr>
          <w:rFonts w:ascii="Calibri" w:hAnsi="Calibri" w:cs="Arial"/>
        </w:rPr>
        <w:t xml:space="preserve">Please </w:t>
      </w:r>
    </w:p>
    <w:p w14:paraId="5840F413" w14:textId="25FFB812" w:rsidR="002E468E" w:rsidRDefault="002E468E" w:rsidP="002C70DA">
      <w:pPr>
        <w:pStyle w:val="ListParagraph"/>
        <w:rPr>
          <w:rFonts w:ascii="Calibri" w:hAnsi="Calibri" w:cs="Arial"/>
        </w:rPr>
      </w:pPr>
      <w:r w:rsidRPr="00BF7268">
        <w:rPr>
          <w:rFonts w:ascii="Calibri" w:hAnsi="Calibri" w:cs="Arial"/>
        </w:rPr>
        <w:t>email Dr. Porter at</w:t>
      </w:r>
      <w:r w:rsidRPr="00BF7268">
        <w:rPr>
          <w:rFonts w:cs="Arial"/>
        </w:rPr>
        <w:t> </w:t>
      </w:r>
      <w:hyperlink r:id="rId9" w:history="1">
        <w:r w:rsidRPr="00BF7268">
          <w:rPr>
            <w:rFonts w:cs="Arial"/>
          </w:rPr>
          <w:t>eporter@calstatela.edu</w:t>
        </w:r>
      </w:hyperlink>
      <w:r w:rsidRPr="00BF7268">
        <w:rPr>
          <w:rFonts w:cs="Arial"/>
        </w:rPr>
        <w:t> </w:t>
      </w:r>
      <w:r w:rsidRPr="00BF7268">
        <w:rPr>
          <w:rFonts w:ascii="Calibri" w:hAnsi="Calibri" w:cs="Arial"/>
        </w:rPr>
        <w:t>if you have any</w:t>
      </w:r>
      <w:r w:rsidRPr="00BF7268">
        <w:rPr>
          <w:rFonts w:cs="Arial"/>
        </w:rPr>
        <w:t> </w:t>
      </w:r>
      <w:r w:rsidRPr="00BF7268">
        <w:rPr>
          <w:rFonts w:ascii="Calibri" w:hAnsi="Calibri" w:cs="Arial"/>
        </w:rPr>
        <w:t>questions.</w:t>
      </w:r>
    </w:p>
    <w:p w14:paraId="5E454F19" w14:textId="77777777" w:rsidR="002C70DA" w:rsidRPr="00BF7268" w:rsidRDefault="002C70DA" w:rsidP="002C70DA">
      <w:pPr>
        <w:pStyle w:val="ListParagraph"/>
        <w:rPr>
          <w:rFonts w:ascii="Calibri" w:hAnsi="Calibri" w:cs="Arial"/>
        </w:rPr>
      </w:pPr>
    </w:p>
    <w:p w14:paraId="0026C2BD" w14:textId="77777777" w:rsidR="00837106" w:rsidRDefault="00837106">
      <w:pPr>
        <w:rPr>
          <w:rFonts w:ascii="Calibri" w:hAnsi="Calibri" w:cs="Arial"/>
          <w:b/>
          <w:sz w:val="22"/>
        </w:rPr>
      </w:pPr>
    </w:p>
    <w:p w14:paraId="3A5964CE" w14:textId="50D7C17D" w:rsidR="00A17714" w:rsidRPr="001A1147" w:rsidRDefault="00633057">
      <w:pPr>
        <w:rPr>
          <w:rFonts w:ascii="Calibri" w:hAnsi="Calibri" w:cs="Arial"/>
          <w:b/>
        </w:rPr>
      </w:pPr>
      <w:r w:rsidRPr="001A1147">
        <w:rPr>
          <w:rFonts w:ascii="Calibri" w:hAnsi="Calibri" w:cs="Arial"/>
          <w:b/>
        </w:rPr>
        <w:lastRenderedPageBreak/>
        <w:t>Course</w:t>
      </w:r>
      <w:r w:rsidR="00A17714" w:rsidRPr="001A1147">
        <w:rPr>
          <w:rFonts w:ascii="Calibri" w:hAnsi="Calibri" w:cs="Arial"/>
          <w:b/>
        </w:rPr>
        <w:t xml:space="preserve"> related materials:</w:t>
      </w:r>
    </w:p>
    <w:p w14:paraId="127D11C6" w14:textId="251D72E3" w:rsidR="00CA0EE8" w:rsidRPr="001A1147" w:rsidRDefault="00633057" w:rsidP="00DD7EAF">
      <w:pPr>
        <w:numPr>
          <w:ilvl w:val="0"/>
          <w:numId w:val="9"/>
        </w:numPr>
        <w:rPr>
          <w:rFonts w:ascii="Calibri" w:hAnsi="Calibri"/>
        </w:rPr>
      </w:pPr>
      <w:r w:rsidRPr="001A1147">
        <w:rPr>
          <w:rFonts w:ascii="Calibri" w:hAnsi="Calibri"/>
        </w:rPr>
        <w:t xml:space="preserve">This course will be administered through </w:t>
      </w:r>
      <w:r w:rsidR="00D13A82" w:rsidRPr="00A866A5">
        <w:rPr>
          <w:rFonts w:ascii="Calibri" w:hAnsi="Calibri"/>
          <w:b/>
          <w:bCs/>
        </w:rPr>
        <w:t>CANVAS</w:t>
      </w:r>
      <w:r w:rsidRPr="00A866A5">
        <w:rPr>
          <w:rFonts w:ascii="Calibri" w:hAnsi="Calibri"/>
          <w:b/>
          <w:bCs/>
        </w:rPr>
        <w:t>.</w:t>
      </w:r>
    </w:p>
    <w:p w14:paraId="631F91B9" w14:textId="27141A22" w:rsidR="008C7EA4" w:rsidRPr="001A1147" w:rsidRDefault="008C7EA4" w:rsidP="00DD7EAF">
      <w:pPr>
        <w:numPr>
          <w:ilvl w:val="0"/>
          <w:numId w:val="9"/>
        </w:numPr>
        <w:rPr>
          <w:rFonts w:ascii="Calibri" w:hAnsi="Calibri"/>
        </w:rPr>
      </w:pPr>
      <w:r w:rsidRPr="001A1147">
        <w:rPr>
          <w:rFonts w:ascii="Calibri" w:hAnsi="Calibri"/>
        </w:rPr>
        <w:t xml:space="preserve">You must have an NIS account and calstatela.edu email address </w:t>
      </w:r>
      <w:r w:rsidR="00014181" w:rsidRPr="001A1147">
        <w:rPr>
          <w:rFonts w:ascii="Calibri" w:hAnsi="Calibri"/>
        </w:rPr>
        <w:t>to</w:t>
      </w:r>
      <w:r w:rsidRPr="001A1147">
        <w:rPr>
          <w:rFonts w:ascii="Calibri" w:hAnsi="Calibri"/>
        </w:rPr>
        <w:t xml:space="preserve"> be added to </w:t>
      </w:r>
      <w:r w:rsidR="00633057" w:rsidRPr="001A1147">
        <w:rPr>
          <w:rFonts w:ascii="Calibri" w:hAnsi="Calibri"/>
        </w:rPr>
        <w:t xml:space="preserve">the course </w:t>
      </w:r>
      <w:r w:rsidR="00D13A82" w:rsidRPr="001A1147">
        <w:rPr>
          <w:rFonts w:ascii="Calibri" w:hAnsi="Calibri"/>
        </w:rPr>
        <w:t>CANVAS</w:t>
      </w:r>
      <w:r w:rsidR="00633057" w:rsidRPr="001A1147">
        <w:rPr>
          <w:rFonts w:ascii="Calibri" w:hAnsi="Calibri"/>
        </w:rPr>
        <w:t xml:space="preserve"> shell.</w:t>
      </w:r>
      <w:r w:rsidRPr="001A1147">
        <w:rPr>
          <w:rFonts w:ascii="Calibri" w:hAnsi="Calibri"/>
        </w:rPr>
        <w:t xml:space="preserve"> </w:t>
      </w:r>
    </w:p>
    <w:p w14:paraId="1BA632B1" w14:textId="77777777" w:rsidR="00BF7268" w:rsidRDefault="00BF7268" w:rsidP="00A7047D">
      <w:pPr>
        <w:rPr>
          <w:rFonts w:ascii="Calibri" w:hAnsi="Calibri" w:cs="Arial"/>
          <w:b/>
          <w:bCs/>
        </w:rPr>
      </w:pPr>
    </w:p>
    <w:p w14:paraId="5361F0C4" w14:textId="47F94326" w:rsidR="00B34B32" w:rsidRPr="00A866A5" w:rsidRDefault="0086325D" w:rsidP="00A7047D">
      <w:pPr>
        <w:rPr>
          <w:rFonts w:ascii="Calibri" w:hAnsi="Calibri" w:cs="Arial"/>
          <w:b/>
          <w:bCs/>
        </w:rPr>
      </w:pPr>
      <w:r w:rsidRPr="001A1147">
        <w:rPr>
          <w:rFonts w:ascii="Calibri" w:hAnsi="Calibri" w:cs="Arial"/>
          <w:b/>
          <w:bCs/>
        </w:rPr>
        <w:t>Course policies</w:t>
      </w:r>
      <w:r w:rsidR="00B34B32" w:rsidRPr="001A1147">
        <w:rPr>
          <w:rFonts w:ascii="Calibri" w:hAnsi="Calibri" w:cs="Arial"/>
          <w:b/>
          <w:bCs/>
        </w:rPr>
        <w:t>:</w:t>
      </w:r>
    </w:p>
    <w:p w14:paraId="2E2F6E51" w14:textId="4C13E994" w:rsidR="00801F95" w:rsidRPr="001A1147" w:rsidRDefault="00862EBB" w:rsidP="00E61091">
      <w:pPr>
        <w:numPr>
          <w:ilvl w:val="0"/>
          <w:numId w:val="9"/>
        </w:numPr>
        <w:jc w:val="both"/>
        <w:rPr>
          <w:rFonts w:ascii="Calibri" w:hAnsi="Calibri" w:cs="Arial"/>
        </w:rPr>
      </w:pPr>
      <w:bookmarkStart w:id="1" w:name="OLE_LINK1"/>
      <w:r w:rsidRPr="00A866A5">
        <w:rPr>
          <w:rFonts w:ascii="Calibri" w:hAnsi="Calibri" w:cs="Arial"/>
          <w:b/>
          <w:bCs/>
        </w:rPr>
        <w:t>Regular</w:t>
      </w:r>
      <w:r w:rsidR="00B34B32" w:rsidRPr="00A866A5">
        <w:rPr>
          <w:rFonts w:ascii="Calibri" w:hAnsi="Calibri" w:cs="Arial"/>
          <w:b/>
          <w:bCs/>
        </w:rPr>
        <w:t xml:space="preserve"> </w:t>
      </w:r>
      <w:r w:rsidR="00CA0EE8" w:rsidRPr="00A866A5">
        <w:rPr>
          <w:rFonts w:ascii="Calibri" w:hAnsi="Calibri" w:cs="Arial"/>
          <w:b/>
          <w:bCs/>
        </w:rPr>
        <w:t>attendanc</w:t>
      </w:r>
      <w:r w:rsidR="00385EB5">
        <w:rPr>
          <w:rFonts w:ascii="Calibri" w:hAnsi="Calibri" w:cs="Arial"/>
          <w:b/>
          <w:bCs/>
        </w:rPr>
        <w:t>e</w:t>
      </w:r>
      <w:r w:rsidR="002F6279" w:rsidRPr="00A866A5">
        <w:rPr>
          <w:rFonts w:ascii="Calibri" w:hAnsi="Calibri" w:cs="Arial"/>
          <w:b/>
          <w:bCs/>
        </w:rPr>
        <w:t xml:space="preserve"> </w:t>
      </w:r>
      <w:r w:rsidR="00CA0EE8" w:rsidRPr="00A866A5">
        <w:rPr>
          <w:rFonts w:ascii="Calibri" w:hAnsi="Calibri" w:cs="Arial"/>
          <w:b/>
          <w:bCs/>
        </w:rPr>
        <w:t>is r</w:t>
      </w:r>
      <w:r w:rsidR="007D34AD" w:rsidRPr="00A866A5">
        <w:rPr>
          <w:rFonts w:ascii="Calibri" w:hAnsi="Calibri" w:cs="Arial"/>
          <w:b/>
          <w:bCs/>
        </w:rPr>
        <w:t>equired</w:t>
      </w:r>
      <w:r w:rsidR="00A866A5" w:rsidRPr="00A866A5">
        <w:rPr>
          <w:rFonts w:ascii="Calibri" w:hAnsi="Calibri" w:cs="Arial"/>
          <w:b/>
          <w:bCs/>
        </w:rPr>
        <w:t xml:space="preserve"> and Mandatory</w:t>
      </w:r>
      <w:r w:rsidR="00633057" w:rsidRPr="00A866A5">
        <w:rPr>
          <w:rFonts w:ascii="Calibri" w:hAnsi="Calibri" w:cs="Arial"/>
          <w:b/>
          <w:bCs/>
        </w:rPr>
        <w:t>.</w:t>
      </w:r>
      <w:r w:rsidR="00633057" w:rsidRPr="001A1147">
        <w:rPr>
          <w:rFonts w:ascii="Calibri" w:hAnsi="Calibri" w:cs="Arial"/>
        </w:rPr>
        <w:t xml:space="preserve"> </w:t>
      </w:r>
      <w:r w:rsidR="00E61091" w:rsidRPr="001A1147">
        <w:rPr>
          <w:rFonts w:ascii="Calibri" w:hAnsi="Calibri" w:cs="Arial"/>
        </w:rPr>
        <w:t>You will work through the standard curriculum of this course by reading the lab manual in advance of the lab meeting times</w:t>
      </w:r>
      <w:r w:rsidR="00917677">
        <w:rPr>
          <w:rFonts w:ascii="Calibri" w:hAnsi="Calibri" w:cs="Arial"/>
        </w:rPr>
        <w:t>. You will</w:t>
      </w:r>
      <w:r w:rsidR="00E61091" w:rsidRPr="001A1147">
        <w:rPr>
          <w:rFonts w:ascii="Calibri" w:hAnsi="Calibri" w:cs="Arial"/>
        </w:rPr>
        <w:t xml:space="preserve"> receiv</w:t>
      </w:r>
      <w:r w:rsidR="00917677">
        <w:rPr>
          <w:rFonts w:ascii="Calibri" w:hAnsi="Calibri" w:cs="Arial"/>
        </w:rPr>
        <w:t>e</w:t>
      </w:r>
      <w:r w:rsidR="00E61091" w:rsidRPr="001A1147">
        <w:rPr>
          <w:rFonts w:ascii="Calibri" w:hAnsi="Calibri" w:cs="Arial"/>
        </w:rPr>
        <w:t xml:space="preserve"> critical instruction</w:t>
      </w:r>
      <w:r w:rsidR="00917677">
        <w:rPr>
          <w:rFonts w:ascii="Calibri" w:hAnsi="Calibri" w:cs="Arial"/>
        </w:rPr>
        <w:t>s</w:t>
      </w:r>
      <w:r w:rsidR="00E61091" w:rsidRPr="001A1147">
        <w:rPr>
          <w:rFonts w:ascii="Calibri" w:hAnsi="Calibri" w:cs="Arial"/>
        </w:rPr>
        <w:t xml:space="preserve"> for successful execution of the exercises by your lab instructor and </w:t>
      </w:r>
      <w:r w:rsidR="00917677">
        <w:rPr>
          <w:rFonts w:ascii="Calibri" w:hAnsi="Calibri" w:cs="Arial"/>
        </w:rPr>
        <w:t xml:space="preserve">you will learn how to </w:t>
      </w:r>
      <w:r w:rsidR="00E61091" w:rsidRPr="001A1147">
        <w:rPr>
          <w:rFonts w:ascii="Calibri" w:hAnsi="Calibri" w:cs="Arial"/>
        </w:rPr>
        <w:t>critically analyz</w:t>
      </w:r>
      <w:r w:rsidR="00917677">
        <w:rPr>
          <w:rFonts w:ascii="Calibri" w:hAnsi="Calibri" w:cs="Arial"/>
        </w:rPr>
        <w:t>e</w:t>
      </w:r>
      <w:r w:rsidR="00E61091" w:rsidRPr="001A1147">
        <w:rPr>
          <w:rFonts w:ascii="Calibri" w:hAnsi="Calibri" w:cs="Arial"/>
        </w:rPr>
        <w:t xml:space="preserve"> the data. In addition, demonstration videos to enhance your learning experience will be made available. </w:t>
      </w:r>
    </w:p>
    <w:p w14:paraId="6F5E7806" w14:textId="5B052EB5" w:rsidR="0086325D" w:rsidRPr="00A866A5" w:rsidRDefault="004405EA" w:rsidP="004405EA">
      <w:pPr>
        <w:numPr>
          <w:ilvl w:val="0"/>
          <w:numId w:val="9"/>
        </w:numPr>
        <w:jc w:val="both"/>
        <w:rPr>
          <w:rFonts w:ascii="Calibri" w:hAnsi="Calibri" w:cs="Arial"/>
          <w:b/>
          <w:bCs/>
        </w:rPr>
      </w:pPr>
      <w:r w:rsidRPr="00A866A5">
        <w:rPr>
          <w:rFonts w:ascii="Calibri" w:hAnsi="Calibri" w:cs="Arial"/>
          <w:b/>
          <w:bCs/>
        </w:rPr>
        <w:t>No make-up examinations</w:t>
      </w:r>
      <w:r w:rsidR="00917677" w:rsidRPr="00A866A5">
        <w:rPr>
          <w:rFonts w:ascii="Calibri" w:hAnsi="Calibri" w:cs="Arial"/>
          <w:b/>
          <w:bCs/>
        </w:rPr>
        <w:t xml:space="preserve"> will be possible</w:t>
      </w:r>
      <w:r w:rsidRPr="00A866A5">
        <w:rPr>
          <w:rFonts w:ascii="Calibri" w:hAnsi="Calibri" w:cs="Arial"/>
          <w:b/>
          <w:bCs/>
        </w:rPr>
        <w:t>. Missed e</w:t>
      </w:r>
      <w:r w:rsidR="00917677" w:rsidRPr="00A866A5">
        <w:rPr>
          <w:rFonts w:ascii="Calibri" w:hAnsi="Calibri" w:cs="Arial"/>
          <w:b/>
          <w:bCs/>
        </w:rPr>
        <w:t>xams</w:t>
      </w:r>
      <w:r w:rsidRPr="00A866A5">
        <w:rPr>
          <w:rFonts w:ascii="Calibri" w:hAnsi="Calibri" w:cs="Arial"/>
          <w:b/>
          <w:bCs/>
        </w:rPr>
        <w:t xml:space="preserve"> will be set as “0 points” unless satisfactorily justified with supporting documentation</w:t>
      </w:r>
      <w:r w:rsidR="00917677" w:rsidRPr="00A866A5">
        <w:rPr>
          <w:rFonts w:ascii="Calibri" w:hAnsi="Calibri" w:cs="Arial"/>
          <w:b/>
          <w:bCs/>
        </w:rPr>
        <w:t>,</w:t>
      </w:r>
      <w:r w:rsidRPr="00A866A5">
        <w:rPr>
          <w:rFonts w:ascii="Calibri" w:hAnsi="Calibri" w:cs="Arial"/>
          <w:b/>
          <w:bCs/>
        </w:rPr>
        <w:t xml:space="preserve"> for example</w:t>
      </w:r>
      <w:r w:rsidR="00917677" w:rsidRPr="00A866A5">
        <w:rPr>
          <w:rFonts w:ascii="Calibri" w:hAnsi="Calibri" w:cs="Arial"/>
          <w:b/>
          <w:bCs/>
        </w:rPr>
        <w:t>,</w:t>
      </w:r>
      <w:r w:rsidRPr="00A866A5">
        <w:rPr>
          <w:rFonts w:ascii="Calibri" w:hAnsi="Calibri" w:cs="Arial"/>
          <w:b/>
          <w:bCs/>
        </w:rPr>
        <w:t xml:space="preserve"> a </w:t>
      </w:r>
      <w:r w:rsidR="00917677" w:rsidRPr="00A866A5">
        <w:rPr>
          <w:rFonts w:ascii="Calibri" w:hAnsi="Calibri" w:cs="Arial"/>
          <w:b/>
          <w:bCs/>
        </w:rPr>
        <w:t>d</w:t>
      </w:r>
      <w:r w:rsidRPr="00A866A5">
        <w:rPr>
          <w:rFonts w:ascii="Calibri" w:hAnsi="Calibri" w:cs="Arial"/>
          <w:b/>
          <w:bCs/>
        </w:rPr>
        <w:t xml:space="preserve">octor’s note. </w:t>
      </w:r>
      <w:r w:rsidR="00633057" w:rsidRPr="00A866A5">
        <w:rPr>
          <w:rFonts w:ascii="Calibri" w:hAnsi="Calibri" w:cs="Arial"/>
          <w:b/>
          <w:bCs/>
        </w:rPr>
        <w:t>No course credit can be given for more than two absences.</w:t>
      </w:r>
      <w:r w:rsidR="00BB3BE4" w:rsidRPr="00A866A5">
        <w:rPr>
          <w:rFonts w:ascii="Calibri" w:hAnsi="Calibri" w:cs="Arial"/>
          <w:b/>
          <w:bCs/>
        </w:rPr>
        <w:t xml:space="preserve"> </w:t>
      </w:r>
      <w:r w:rsidR="00CA0EE8" w:rsidRPr="00A866A5">
        <w:rPr>
          <w:rFonts w:ascii="Calibri" w:hAnsi="Calibri" w:cs="Arial"/>
          <w:b/>
          <w:bCs/>
        </w:rPr>
        <w:t xml:space="preserve"> </w:t>
      </w:r>
      <w:bookmarkEnd w:id="1"/>
      <w:r w:rsidR="00862EBB" w:rsidRPr="00A866A5">
        <w:rPr>
          <w:rFonts w:ascii="Calibri" w:hAnsi="Calibri" w:cs="Arial"/>
          <w:b/>
          <w:bCs/>
        </w:rPr>
        <w:t xml:space="preserve"> </w:t>
      </w:r>
    </w:p>
    <w:p w14:paraId="162F82CE" w14:textId="61CB0184" w:rsidR="0086325D" w:rsidRPr="001A1147" w:rsidRDefault="006564D1" w:rsidP="006564D1">
      <w:pPr>
        <w:numPr>
          <w:ilvl w:val="0"/>
          <w:numId w:val="9"/>
        </w:numPr>
        <w:jc w:val="both"/>
        <w:rPr>
          <w:rFonts w:ascii="Calibri" w:hAnsi="Calibri" w:cs="Arial"/>
        </w:rPr>
      </w:pPr>
      <w:r w:rsidRPr="001A1147">
        <w:rPr>
          <w:rFonts w:ascii="Calibri" w:hAnsi="Calibri" w:cs="Arial"/>
        </w:rPr>
        <w:t xml:space="preserve">The Drop/Incomplete and Academic/Honesty policies explained in the University General Catalogue will be strictly followed. Students are expected to read and abide by the University’s Academic Honesty Policy (https://www.calstatela.edu/sites/default/files/groups/Judicial%20Affairs/Docs/academic_honesty.pdf).  </w:t>
      </w:r>
      <w:r w:rsidR="0086325D" w:rsidRPr="001A1147">
        <w:rPr>
          <w:rFonts w:ascii="Calibri" w:hAnsi="Calibri" w:cs="Arial"/>
        </w:rPr>
        <w:t xml:space="preserve">Students who violate this policy will be subject to disciplinary action, and </w:t>
      </w:r>
      <w:r w:rsidR="00917677">
        <w:rPr>
          <w:rFonts w:ascii="Calibri" w:hAnsi="Calibri" w:cs="Arial"/>
        </w:rPr>
        <w:t xml:space="preserve">they </w:t>
      </w:r>
      <w:r w:rsidR="0086325D" w:rsidRPr="001A1147">
        <w:rPr>
          <w:rFonts w:ascii="Calibri" w:hAnsi="Calibri" w:cs="Arial"/>
        </w:rPr>
        <w:t>may receive a failing grade in the course for a single violation.</w:t>
      </w:r>
    </w:p>
    <w:p w14:paraId="37B9DFCB" w14:textId="00FD2C41" w:rsidR="004405EA" w:rsidRPr="001A1147" w:rsidRDefault="0086325D" w:rsidP="004405EA">
      <w:pPr>
        <w:numPr>
          <w:ilvl w:val="0"/>
          <w:numId w:val="9"/>
        </w:numPr>
        <w:jc w:val="both"/>
        <w:rPr>
          <w:rFonts w:ascii="Calibri" w:hAnsi="Calibri" w:cs="Arial"/>
        </w:rPr>
      </w:pPr>
      <w:r w:rsidRPr="001A1147">
        <w:rPr>
          <w:rFonts w:ascii="Calibri" w:hAnsi="Calibri" w:cs="Arial"/>
        </w:rPr>
        <w:t>ADA Policy: Reasonable accommodation will be provided to any student who is registered with the Office of Students with Disabilities and requests needed accommodation.</w:t>
      </w:r>
      <w:r w:rsidR="004405EA" w:rsidRPr="001A1147">
        <w:t xml:space="preserve"> </w:t>
      </w:r>
      <w:r w:rsidR="00801F95" w:rsidRPr="001A1147">
        <w:rPr>
          <w:rFonts w:ascii="Calibri" w:hAnsi="Calibri" w:cs="Arial"/>
        </w:rPr>
        <w:t xml:space="preserve"> </w:t>
      </w:r>
    </w:p>
    <w:p w14:paraId="70CB491B" w14:textId="44061678" w:rsidR="00862EBB" w:rsidRPr="001A1147" w:rsidRDefault="004405EA" w:rsidP="004405EA">
      <w:pPr>
        <w:numPr>
          <w:ilvl w:val="0"/>
          <w:numId w:val="9"/>
        </w:numPr>
        <w:jc w:val="both"/>
        <w:rPr>
          <w:rFonts w:ascii="Calibri" w:hAnsi="Calibri" w:cs="Arial"/>
          <w:b/>
        </w:rPr>
      </w:pPr>
      <w:r w:rsidRPr="001A1147">
        <w:rPr>
          <w:rFonts w:ascii="Calibri" w:hAnsi="Calibri" w:cs="Arial"/>
          <w:b/>
        </w:rPr>
        <w:t>Students are strongly encouraged to work with the instructor throughout the course.</w:t>
      </w:r>
    </w:p>
    <w:p w14:paraId="6B4E8FBA" w14:textId="3E67A78B" w:rsidR="00801F95" w:rsidRDefault="00801F95" w:rsidP="00801F95">
      <w:pPr>
        <w:pStyle w:val="Heading2"/>
        <w:keepNext w:val="0"/>
        <w:jc w:val="left"/>
        <w:rPr>
          <w:rFonts w:asciiTheme="minorHAnsi" w:hAnsiTheme="minorHAnsi" w:cstheme="minorHAnsi"/>
          <w:smallCaps w:val="0"/>
          <w:sz w:val="22"/>
          <w:szCs w:val="22"/>
        </w:rPr>
      </w:pPr>
    </w:p>
    <w:p w14:paraId="29935D02" w14:textId="1563E394" w:rsidR="008556CB" w:rsidRPr="001A1147" w:rsidRDefault="008556CB" w:rsidP="008556CB"/>
    <w:p w14:paraId="13DE2DF6" w14:textId="4FD1BEB9" w:rsidR="004676C8" w:rsidRPr="001A1147" w:rsidRDefault="004676C8" w:rsidP="004676C8">
      <w:pPr>
        <w:pStyle w:val="Heading2"/>
        <w:rPr>
          <w:rFonts w:ascii="Calibri" w:hAnsi="Calibri"/>
          <w:smallCaps w:val="0"/>
          <w:sz w:val="24"/>
        </w:rPr>
      </w:pPr>
      <w:r w:rsidRPr="001A1147">
        <w:rPr>
          <w:rFonts w:ascii="Calibri" w:hAnsi="Calibri"/>
          <w:smallCaps w:val="0"/>
          <w:sz w:val="24"/>
        </w:rPr>
        <w:t>Study suggestions:</w:t>
      </w:r>
    </w:p>
    <w:p w14:paraId="4D95E7D2" w14:textId="05439DF3" w:rsidR="004676C8" w:rsidRPr="001A1147" w:rsidRDefault="004676C8" w:rsidP="004676C8">
      <w:pPr>
        <w:numPr>
          <w:ilvl w:val="0"/>
          <w:numId w:val="15"/>
        </w:numPr>
        <w:rPr>
          <w:rFonts w:ascii="Calibri" w:hAnsi="Calibri" w:cs="Arial"/>
        </w:rPr>
      </w:pPr>
      <w:r w:rsidRPr="001A1147">
        <w:rPr>
          <w:rFonts w:ascii="Calibri" w:hAnsi="Calibri" w:cs="Arial"/>
        </w:rPr>
        <w:t xml:space="preserve">Always </w:t>
      </w:r>
      <w:r w:rsidR="00917677" w:rsidRPr="001A1147">
        <w:rPr>
          <w:rFonts w:ascii="Calibri" w:hAnsi="Calibri" w:cs="Arial"/>
        </w:rPr>
        <w:t>carefully read</w:t>
      </w:r>
      <w:r w:rsidR="0086325D" w:rsidRPr="001A1147">
        <w:rPr>
          <w:rFonts w:ascii="Calibri" w:hAnsi="Calibri" w:cs="Arial"/>
        </w:rPr>
        <w:t xml:space="preserve"> the relevant exercises and make sure </w:t>
      </w:r>
      <w:r w:rsidR="00917677">
        <w:rPr>
          <w:rFonts w:ascii="Calibri" w:hAnsi="Calibri" w:cs="Arial"/>
        </w:rPr>
        <w:t>you</w:t>
      </w:r>
      <w:r w:rsidR="0086325D" w:rsidRPr="001A1147">
        <w:rPr>
          <w:rFonts w:ascii="Calibri" w:hAnsi="Calibri" w:cs="Arial"/>
        </w:rPr>
        <w:t xml:space="preserve"> understand them </w:t>
      </w:r>
      <w:r w:rsidRPr="001A1147">
        <w:rPr>
          <w:rFonts w:ascii="Calibri" w:hAnsi="Calibri" w:cs="Arial"/>
        </w:rPr>
        <w:t xml:space="preserve">before </w:t>
      </w:r>
      <w:r w:rsidR="0086325D" w:rsidRPr="001A1147">
        <w:rPr>
          <w:rFonts w:ascii="Calibri" w:hAnsi="Calibri" w:cs="Arial"/>
        </w:rPr>
        <w:t>taking the prelab quizzes</w:t>
      </w:r>
    </w:p>
    <w:p w14:paraId="0AEB38A3" w14:textId="5089B061" w:rsidR="004676C8" w:rsidRPr="001A1147" w:rsidRDefault="0086325D" w:rsidP="0086325D">
      <w:pPr>
        <w:numPr>
          <w:ilvl w:val="0"/>
          <w:numId w:val="15"/>
        </w:numPr>
        <w:rPr>
          <w:rFonts w:ascii="Calibri" w:hAnsi="Calibri" w:cs="Arial"/>
        </w:rPr>
      </w:pPr>
      <w:r w:rsidRPr="001A1147">
        <w:rPr>
          <w:rFonts w:ascii="Calibri" w:hAnsi="Calibri" w:cs="Arial"/>
        </w:rPr>
        <w:t xml:space="preserve">Take very good notes during the lab sessions. </w:t>
      </w:r>
    </w:p>
    <w:p w14:paraId="7CE8746B" w14:textId="2B09AF77" w:rsidR="004676C8" w:rsidRPr="001A1147" w:rsidRDefault="00801F95" w:rsidP="004676C8">
      <w:pPr>
        <w:numPr>
          <w:ilvl w:val="0"/>
          <w:numId w:val="15"/>
        </w:numPr>
        <w:rPr>
          <w:rFonts w:ascii="Calibri" w:hAnsi="Calibri" w:cs="Arial"/>
        </w:rPr>
      </w:pPr>
      <w:r w:rsidRPr="001A1147">
        <w:rPr>
          <w:rFonts w:ascii="Calibri" w:hAnsi="Calibri" w:cs="Arial"/>
        </w:rPr>
        <w:t>REVIEW YOUR NOTES OFTEN!!</w:t>
      </w:r>
      <w:r w:rsidR="00EB2753" w:rsidRPr="001A1147">
        <w:rPr>
          <w:rFonts w:ascii="Calibri" w:hAnsi="Calibri" w:cs="Arial"/>
        </w:rPr>
        <w:t xml:space="preserve">  Form study groups and be able to explain the material you have learned to your peers!</w:t>
      </w:r>
    </w:p>
    <w:p w14:paraId="6AF15980" w14:textId="738AB088" w:rsidR="001A1147" w:rsidRPr="00BF7268" w:rsidRDefault="004676C8" w:rsidP="00BF7268">
      <w:pPr>
        <w:numPr>
          <w:ilvl w:val="0"/>
          <w:numId w:val="15"/>
        </w:numPr>
        <w:tabs>
          <w:tab w:val="left" w:pos="3000"/>
        </w:tabs>
        <w:rPr>
          <w:rFonts w:ascii="Calibri" w:hAnsi="Calibri" w:cs="Arial"/>
        </w:rPr>
      </w:pPr>
      <w:r w:rsidRPr="001A1147">
        <w:rPr>
          <w:rFonts w:ascii="Calibri" w:hAnsi="Calibri" w:cs="Arial"/>
        </w:rPr>
        <w:t xml:space="preserve">Learn to recognize when you need help, and </w:t>
      </w:r>
      <w:r w:rsidR="00917677">
        <w:rPr>
          <w:rFonts w:ascii="Calibri" w:hAnsi="Calibri" w:cs="Arial"/>
        </w:rPr>
        <w:t xml:space="preserve">to </w:t>
      </w:r>
      <w:r w:rsidRPr="001A1147">
        <w:rPr>
          <w:rFonts w:ascii="Calibri" w:hAnsi="Calibri" w:cs="Arial"/>
        </w:rPr>
        <w:t xml:space="preserve">get help in a timely manner </w:t>
      </w:r>
      <w:r w:rsidR="00564149" w:rsidRPr="001A1147">
        <w:rPr>
          <w:rFonts w:ascii="Calibri" w:hAnsi="Calibri" w:cs="Arial"/>
        </w:rPr>
        <w:t xml:space="preserve">(visit </w:t>
      </w:r>
      <w:r w:rsidR="00837106" w:rsidRPr="001A1147">
        <w:rPr>
          <w:rFonts w:ascii="Calibri" w:hAnsi="Calibri" w:cs="Arial"/>
        </w:rPr>
        <w:t xml:space="preserve">student </w:t>
      </w:r>
      <w:r w:rsidR="00917677">
        <w:rPr>
          <w:rFonts w:ascii="Calibri" w:hAnsi="Calibri" w:cs="Arial"/>
        </w:rPr>
        <w:t xml:space="preserve">office </w:t>
      </w:r>
      <w:r w:rsidRPr="001A1147">
        <w:rPr>
          <w:rFonts w:ascii="Calibri" w:hAnsi="Calibri" w:cs="Arial"/>
        </w:rPr>
        <w:t>hour</w:t>
      </w:r>
      <w:r w:rsidR="00837106" w:rsidRPr="001A1147">
        <w:rPr>
          <w:rFonts w:ascii="Calibri" w:hAnsi="Calibri" w:cs="Arial"/>
        </w:rPr>
        <w:t>s</w:t>
      </w:r>
      <w:r w:rsidR="00917677">
        <w:rPr>
          <w:rFonts w:ascii="Calibri" w:hAnsi="Calibri" w:cs="Arial"/>
        </w:rPr>
        <w:t xml:space="preserve"> or email the</w:t>
      </w:r>
      <w:r w:rsidR="0086325D" w:rsidRPr="001A1147">
        <w:rPr>
          <w:rFonts w:ascii="Calibri" w:hAnsi="Calibri" w:cs="Arial"/>
        </w:rPr>
        <w:t xml:space="preserve"> instructor</w:t>
      </w:r>
      <w:r w:rsidR="00564149" w:rsidRPr="001A1147">
        <w:rPr>
          <w:rFonts w:ascii="Calibri" w:hAnsi="Calibri" w:cs="Arial"/>
        </w:rPr>
        <w:t>)</w:t>
      </w:r>
      <w:r w:rsidRPr="001A1147">
        <w:rPr>
          <w:rFonts w:ascii="Calibri" w:hAnsi="Calibri" w:cs="Arial"/>
        </w:rPr>
        <w:t>.</w:t>
      </w:r>
      <w:r w:rsidR="00C94379" w:rsidRPr="001A1147">
        <w:rPr>
          <w:rFonts w:ascii="Calibri" w:hAnsi="Calibri" w:cs="Arial"/>
        </w:rPr>
        <w:t xml:space="preserve"> </w:t>
      </w:r>
    </w:p>
    <w:p w14:paraId="4DBB18CB" w14:textId="0E757B27" w:rsidR="00BF7268" w:rsidRDefault="00E61091" w:rsidP="002C70DA">
      <w:pPr>
        <w:numPr>
          <w:ilvl w:val="0"/>
          <w:numId w:val="15"/>
        </w:numPr>
        <w:tabs>
          <w:tab w:val="left" w:pos="3000"/>
        </w:tabs>
        <w:rPr>
          <w:rFonts w:ascii="Calibri" w:hAnsi="Calibri" w:cs="Arial"/>
        </w:rPr>
      </w:pPr>
      <w:r w:rsidRPr="001A1147">
        <w:rPr>
          <w:rFonts w:ascii="Calibri" w:hAnsi="Calibri" w:cs="Arial"/>
        </w:rPr>
        <w:t>Students in distress may seek services provided by the health center (https://www.calstatela.edu/studenthealthcenter/caps), Dean of Students (http://www.calstatela.edu/deanofstudents), and the University (</w:t>
      </w:r>
      <w:hyperlink r:id="rId10" w:history="1">
        <w:r w:rsidR="002C70DA" w:rsidRPr="00D8433D">
          <w:rPr>
            <w:rStyle w:val="Hyperlink"/>
            <w:rFonts w:ascii="Calibri" w:hAnsi="Calibri" w:cs="Arial"/>
          </w:rPr>
          <w:t>http://www.calstatela.edu/healthwatch</w:t>
        </w:r>
      </w:hyperlink>
      <w:r w:rsidRPr="001A1147">
        <w:rPr>
          <w:rFonts w:ascii="Calibri" w:hAnsi="Calibri" w:cs="Arial"/>
        </w:rPr>
        <w:t>).</w:t>
      </w:r>
    </w:p>
    <w:p w14:paraId="5D32ED1F" w14:textId="77777777" w:rsidR="002C70DA" w:rsidRPr="002C70DA" w:rsidRDefault="002C70DA" w:rsidP="002C70DA">
      <w:pPr>
        <w:tabs>
          <w:tab w:val="left" w:pos="3000"/>
        </w:tabs>
        <w:ind w:left="720"/>
        <w:rPr>
          <w:rFonts w:ascii="Calibri" w:hAnsi="Calibri" w:cs="Arial"/>
        </w:rPr>
      </w:pPr>
    </w:p>
    <w:p w14:paraId="773B6F36" w14:textId="3E266C9E" w:rsidR="00BF7268" w:rsidRDefault="00BF7268">
      <w:pPr>
        <w:rPr>
          <w:rFonts w:asciiTheme="minorHAnsi" w:hAnsiTheme="minorHAnsi" w:cs="Arial"/>
          <w:b/>
          <w:sz w:val="22"/>
          <w:szCs w:val="22"/>
        </w:rPr>
      </w:pPr>
    </w:p>
    <w:p w14:paraId="6321C8EE" w14:textId="22264301" w:rsidR="00BF7268" w:rsidRDefault="00BF7268">
      <w:pPr>
        <w:rPr>
          <w:rFonts w:asciiTheme="minorHAnsi" w:hAnsiTheme="minorHAnsi" w:cs="Arial"/>
          <w:b/>
          <w:sz w:val="22"/>
          <w:szCs w:val="22"/>
        </w:rPr>
      </w:pPr>
    </w:p>
    <w:p w14:paraId="1DC76402" w14:textId="7C9C74AE" w:rsidR="00B34B32" w:rsidRPr="001A1147" w:rsidRDefault="008F439A" w:rsidP="00C94379">
      <w:pPr>
        <w:tabs>
          <w:tab w:val="left" w:pos="3000"/>
        </w:tabs>
        <w:rPr>
          <w:rFonts w:asciiTheme="minorHAnsi" w:hAnsiTheme="minorHAnsi" w:cs="Arial"/>
          <w:b/>
        </w:rPr>
      </w:pPr>
      <w:r w:rsidRPr="001A1147">
        <w:rPr>
          <w:rFonts w:asciiTheme="minorHAnsi" w:hAnsiTheme="minorHAnsi" w:cs="Arial"/>
          <w:b/>
        </w:rPr>
        <w:t xml:space="preserve">Performance evaluation: </w:t>
      </w:r>
      <w:r w:rsidRPr="001A1147">
        <w:rPr>
          <w:rFonts w:asciiTheme="minorHAnsi" w:hAnsiTheme="minorHAnsi" w:cs="Arial"/>
          <w:b/>
        </w:rPr>
        <w:tab/>
      </w:r>
      <w:r w:rsidRPr="001A1147">
        <w:rPr>
          <w:rFonts w:asciiTheme="minorHAnsi" w:hAnsiTheme="minorHAnsi" w:cs="Arial"/>
          <w:b/>
        </w:rPr>
        <w:tab/>
      </w:r>
      <w:r w:rsidR="0001665F">
        <w:rPr>
          <w:rFonts w:asciiTheme="minorHAnsi" w:hAnsiTheme="minorHAnsi" w:cs="Arial"/>
          <w:b/>
        </w:rPr>
        <w:t>4</w:t>
      </w:r>
      <w:r w:rsidR="00E05A7D">
        <w:rPr>
          <w:rFonts w:asciiTheme="minorHAnsi" w:hAnsiTheme="minorHAnsi" w:cs="Arial"/>
          <w:b/>
        </w:rPr>
        <w:t>0</w:t>
      </w:r>
      <w:r w:rsidR="0001665F">
        <w:rPr>
          <w:rFonts w:asciiTheme="minorHAnsi" w:hAnsiTheme="minorHAnsi" w:cs="Arial"/>
          <w:b/>
        </w:rPr>
        <w:t>0</w:t>
      </w:r>
      <w:r w:rsidR="001C0647" w:rsidRPr="001A1147">
        <w:rPr>
          <w:rFonts w:asciiTheme="minorHAnsi" w:hAnsiTheme="minorHAnsi" w:cs="Arial"/>
          <w:b/>
        </w:rPr>
        <w:t xml:space="preserve"> </w:t>
      </w:r>
      <w:r w:rsidR="00B34B32" w:rsidRPr="001A1147">
        <w:rPr>
          <w:rFonts w:asciiTheme="minorHAnsi" w:hAnsiTheme="minorHAnsi" w:cs="Arial"/>
          <w:b/>
        </w:rPr>
        <w:t>points total</w:t>
      </w:r>
    </w:p>
    <w:p w14:paraId="0554613E" w14:textId="77777777" w:rsidR="00B34B32" w:rsidRPr="001A1147" w:rsidRDefault="00B34B32" w:rsidP="00B34B32">
      <w:pPr>
        <w:pStyle w:val="Heading4"/>
        <w:rPr>
          <w:rFonts w:asciiTheme="minorHAnsi" w:hAnsiTheme="minorHAnsi"/>
          <w:smallCaps w:val="0"/>
          <w:sz w:val="24"/>
          <w:szCs w:val="24"/>
        </w:rPr>
      </w:pPr>
    </w:p>
    <w:p w14:paraId="7D398BBA" w14:textId="0C5C0C4E" w:rsidR="00032E37" w:rsidRPr="00032E37" w:rsidRDefault="00032E37" w:rsidP="00032E37">
      <w:pPr>
        <w:pStyle w:val="NormalWeb"/>
        <w:rPr>
          <w:rFonts w:ascii="Calibri" w:hAnsi="Calibri" w:cs="Calibri"/>
          <w:b/>
          <w:bCs/>
          <w:color w:val="000000"/>
        </w:rPr>
      </w:pPr>
      <w:r w:rsidRPr="00032E37">
        <w:rPr>
          <w:rFonts w:ascii="Calibri" w:hAnsi="Calibri" w:cs="Calibri"/>
          <w:b/>
          <w:bCs/>
          <w:color w:val="000000"/>
        </w:rPr>
        <w:t xml:space="preserve">150 </w:t>
      </w:r>
      <w:r>
        <w:rPr>
          <w:rFonts w:ascii="Calibri" w:hAnsi="Calibri" w:cs="Calibri"/>
          <w:b/>
          <w:bCs/>
          <w:color w:val="000000"/>
        </w:rPr>
        <w:t xml:space="preserve">points: </w:t>
      </w:r>
      <w:r w:rsidRPr="00032E37">
        <w:rPr>
          <w:rFonts w:ascii="Calibri" w:hAnsi="Calibri" w:cs="Calibri"/>
          <w:b/>
          <w:bCs/>
          <w:color w:val="000000"/>
        </w:rPr>
        <w:t>Introduction Response and Pre and Post Lab quizzes</w:t>
      </w:r>
    </w:p>
    <w:p w14:paraId="23B25FE6" w14:textId="7B66578B" w:rsidR="00032E37" w:rsidRPr="00032E37" w:rsidRDefault="00032E37" w:rsidP="00032E37">
      <w:pPr>
        <w:pStyle w:val="NormalWeb"/>
        <w:rPr>
          <w:rFonts w:ascii="Calibri" w:hAnsi="Calibri" w:cs="Calibri"/>
          <w:b/>
          <w:bCs/>
          <w:color w:val="000000"/>
        </w:rPr>
      </w:pPr>
      <w:r w:rsidRPr="00032E37">
        <w:rPr>
          <w:rFonts w:ascii="Calibri" w:hAnsi="Calibri" w:cs="Calibri"/>
          <w:b/>
          <w:bCs/>
          <w:color w:val="000000"/>
        </w:rPr>
        <w:t xml:space="preserve">100 </w:t>
      </w:r>
      <w:r>
        <w:rPr>
          <w:rFonts w:ascii="Calibri" w:hAnsi="Calibri" w:cs="Calibri"/>
          <w:b/>
          <w:bCs/>
          <w:color w:val="000000"/>
        </w:rPr>
        <w:t xml:space="preserve">points: </w:t>
      </w:r>
      <w:r w:rsidRPr="00032E37">
        <w:rPr>
          <w:rFonts w:ascii="Calibri" w:hAnsi="Calibri" w:cs="Calibri"/>
          <w:b/>
          <w:bCs/>
          <w:color w:val="000000"/>
        </w:rPr>
        <w:t>Midterm</w:t>
      </w:r>
      <w:r>
        <w:rPr>
          <w:rFonts w:ascii="Calibri" w:hAnsi="Calibri" w:cs="Calibri"/>
          <w:b/>
          <w:bCs/>
          <w:color w:val="000000"/>
        </w:rPr>
        <w:t xml:space="preserve"> Exam</w:t>
      </w:r>
    </w:p>
    <w:p w14:paraId="0D15C1D1" w14:textId="4CB7C101" w:rsidR="00032E37" w:rsidRPr="00032E37" w:rsidRDefault="00032E37" w:rsidP="00032E37">
      <w:pPr>
        <w:pStyle w:val="NormalWeb"/>
        <w:rPr>
          <w:rFonts w:ascii="Calibri" w:hAnsi="Calibri" w:cs="Calibri"/>
          <w:b/>
          <w:bCs/>
          <w:color w:val="000000"/>
        </w:rPr>
      </w:pPr>
      <w:r w:rsidRPr="00032E37">
        <w:rPr>
          <w:rFonts w:ascii="Calibri" w:hAnsi="Calibri" w:cs="Calibri"/>
          <w:b/>
          <w:bCs/>
          <w:color w:val="000000"/>
        </w:rPr>
        <w:t>150</w:t>
      </w:r>
      <w:r>
        <w:rPr>
          <w:rFonts w:ascii="Calibri" w:hAnsi="Calibri" w:cs="Calibri"/>
          <w:b/>
          <w:bCs/>
          <w:color w:val="000000"/>
        </w:rPr>
        <w:t xml:space="preserve"> points:</w:t>
      </w:r>
      <w:r w:rsidRPr="00032E37">
        <w:rPr>
          <w:rFonts w:ascii="Calibri" w:hAnsi="Calibri" w:cs="Calibri"/>
          <w:b/>
          <w:bCs/>
          <w:color w:val="000000"/>
        </w:rPr>
        <w:t xml:space="preserve"> Final </w:t>
      </w:r>
      <w:r>
        <w:rPr>
          <w:rFonts w:ascii="Calibri" w:hAnsi="Calibri" w:cs="Calibri"/>
          <w:b/>
          <w:bCs/>
          <w:color w:val="000000"/>
        </w:rPr>
        <w:t>Exam</w:t>
      </w:r>
      <w:r w:rsidR="000F2B35">
        <w:rPr>
          <w:rFonts w:ascii="Calibri" w:hAnsi="Calibri" w:cs="Calibri"/>
          <w:b/>
          <w:bCs/>
          <w:color w:val="000000"/>
        </w:rPr>
        <w:t xml:space="preserve"> </w:t>
      </w:r>
      <w:r w:rsidRPr="00032E37">
        <w:rPr>
          <w:rFonts w:ascii="Calibri" w:hAnsi="Calibri" w:cs="Calibri"/>
          <w:b/>
          <w:bCs/>
          <w:color w:val="000000"/>
        </w:rPr>
        <w:t>with a practical component (streak plate)</w:t>
      </w:r>
    </w:p>
    <w:p w14:paraId="522FCB71" w14:textId="77777777" w:rsidR="00D44F0B" w:rsidRPr="001A1147" w:rsidRDefault="00D44F0B" w:rsidP="00A7047D">
      <w:pPr>
        <w:pStyle w:val="BodyTextIndent2"/>
        <w:ind w:left="360"/>
        <w:jc w:val="both"/>
        <w:rPr>
          <w:rFonts w:asciiTheme="minorHAnsi" w:hAnsiTheme="minorHAnsi"/>
          <w:b/>
          <w:i/>
          <w:sz w:val="24"/>
        </w:rPr>
      </w:pPr>
    </w:p>
    <w:p w14:paraId="0E9C8F3C" w14:textId="2DDB0FEA" w:rsidR="00C94379" w:rsidRPr="001A1147" w:rsidRDefault="00D13A82" w:rsidP="00C94379">
      <w:pPr>
        <w:numPr>
          <w:ilvl w:val="0"/>
          <w:numId w:val="9"/>
        </w:numPr>
        <w:jc w:val="both"/>
        <w:rPr>
          <w:rFonts w:asciiTheme="minorHAnsi" w:hAnsiTheme="minorHAnsi"/>
        </w:rPr>
      </w:pPr>
      <w:r w:rsidRPr="001A1147">
        <w:rPr>
          <w:rFonts w:asciiTheme="minorHAnsi" w:hAnsiTheme="minorHAnsi" w:cs="Arial"/>
        </w:rPr>
        <w:t>CANVAS</w:t>
      </w:r>
      <w:r w:rsidR="00C94379" w:rsidRPr="001A1147">
        <w:rPr>
          <w:rFonts w:asciiTheme="minorHAnsi" w:hAnsiTheme="minorHAnsi" w:cs="Arial"/>
        </w:rPr>
        <w:t xml:space="preserve"> prelab </w:t>
      </w:r>
      <w:r w:rsidR="00AA725B">
        <w:rPr>
          <w:rFonts w:asciiTheme="minorHAnsi" w:hAnsiTheme="minorHAnsi" w:cs="Arial"/>
        </w:rPr>
        <w:t xml:space="preserve">(the first one is a post lab) </w:t>
      </w:r>
      <w:r w:rsidR="00C94379" w:rsidRPr="001A1147">
        <w:rPr>
          <w:rFonts w:asciiTheme="minorHAnsi" w:hAnsiTheme="minorHAnsi" w:cs="Arial"/>
        </w:rPr>
        <w:t xml:space="preserve">quizzes are multiple choice questions that can be answered by reading the lab manual. There will be </w:t>
      </w:r>
      <w:r w:rsidR="00801F95" w:rsidRPr="001A1147">
        <w:rPr>
          <w:rFonts w:asciiTheme="minorHAnsi" w:hAnsiTheme="minorHAnsi" w:cs="Arial"/>
        </w:rPr>
        <w:t xml:space="preserve">two attempts </w:t>
      </w:r>
      <w:r w:rsidR="006B03CA" w:rsidRPr="001A1147">
        <w:rPr>
          <w:rFonts w:asciiTheme="minorHAnsi" w:hAnsiTheme="minorHAnsi" w:cs="Arial"/>
        </w:rPr>
        <w:t xml:space="preserve">allowed and the score recorded will be the </w:t>
      </w:r>
      <w:r w:rsidR="00AA725B">
        <w:rPr>
          <w:rFonts w:asciiTheme="minorHAnsi" w:hAnsiTheme="minorHAnsi" w:cs="Arial"/>
        </w:rPr>
        <w:t>highest</w:t>
      </w:r>
      <w:r w:rsidR="006B03CA" w:rsidRPr="001A1147">
        <w:rPr>
          <w:rFonts w:asciiTheme="minorHAnsi" w:hAnsiTheme="minorHAnsi" w:cs="Arial"/>
        </w:rPr>
        <w:t xml:space="preserve"> of the scores from the two attempts. </w:t>
      </w:r>
    </w:p>
    <w:p w14:paraId="6D1F1C2C" w14:textId="100F5F97" w:rsidR="004676C8" w:rsidRPr="00AA725B" w:rsidRDefault="001626F9" w:rsidP="00AA725B">
      <w:pPr>
        <w:numPr>
          <w:ilvl w:val="0"/>
          <w:numId w:val="9"/>
        </w:numPr>
        <w:jc w:val="both"/>
        <w:rPr>
          <w:rFonts w:asciiTheme="minorHAnsi" w:hAnsiTheme="minorHAnsi"/>
        </w:rPr>
      </w:pPr>
      <w:r w:rsidRPr="001A1147">
        <w:rPr>
          <w:rFonts w:asciiTheme="minorHAnsi" w:hAnsiTheme="minorHAnsi" w:cs="Arial"/>
        </w:rPr>
        <w:t>The</w:t>
      </w:r>
      <w:r w:rsidR="00845F29" w:rsidRPr="001A1147">
        <w:rPr>
          <w:rFonts w:asciiTheme="minorHAnsi" w:hAnsiTheme="minorHAnsi" w:cs="Arial"/>
        </w:rPr>
        <w:t xml:space="preserve">re will be </w:t>
      </w:r>
      <w:r w:rsidR="00AA725B">
        <w:rPr>
          <w:rFonts w:asciiTheme="minorHAnsi" w:hAnsiTheme="minorHAnsi" w:cs="Arial"/>
        </w:rPr>
        <w:t>one</w:t>
      </w:r>
      <w:r w:rsidR="00845F29" w:rsidRPr="001A1147">
        <w:rPr>
          <w:rFonts w:asciiTheme="minorHAnsi" w:hAnsiTheme="minorHAnsi" w:cs="Arial"/>
        </w:rPr>
        <w:t xml:space="preserve"> lab </w:t>
      </w:r>
      <w:r w:rsidR="00AB0D9A" w:rsidRPr="001A1147">
        <w:rPr>
          <w:rFonts w:asciiTheme="minorHAnsi" w:hAnsiTheme="minorHAnsi" w:cs="Arial"/>
        </w:rPr>
        <w:t>midterm</w:t>
      </w:r>
      <w:r w:rsidR="00AA725B">
        <w:rPr>
          <w:rFonts w:asciiTheme="minorHAnsi" w:hAnsiTheme="minorHAnsi" w:cs="Arial"/>
        </w:rPr>
        <w:t xml:space="preserve"> </w:t>
      </w:r>
      <w:r w:rsidR="00DF09AE">
        <w:rPr>
          <w:rFonts w:asciiTheme="minorHAnsi" w:hAnsiTheme="minorHAnsi" w:cs="Arial"/>
        </w:rPr>
        <w:t xml:space="preserve">in </w:t>
      </w:r>
      <w:r w:rsidR="00AA725B">
        <w:rPr>
          <w:rFonts w:asciiTheme="minorHAnsi" w:hAnsiTheme="minorHAnsi" w:cs="Arial"/>
        </w:rPr>
        <w:t xml:space="preserve">the </w:t>
      </w:r>
      <w:r w:rsidR="00DF09AE">
        <w:rPr>
          <w:rFonts w:asciiTheme="minorHAnsi" w:hAnsiTheme="minorHAnsi" w:cs="Arial"/>
        </w:rPr>
        <w:t>class</w:t>
      </w:r>
      <w:r w:rsidR="00AA725B">
        <w:rPr>
          <w:rFonts w:asciiTheme="minorHAnsi" w:hAnsiTheme="minorHAnsi" w:cs="Arial"/>
        </w:rPr>
        <w:t>room</w:t>
      </w:r>
      <w:r w:rsidR="00DF09AE">
        <w:rPr>
          <w:rFonts w:asciiTheme="minorHAnsi" w:hAnsiTheme="minorHAnsi" w:cs="Arial"/>
        </w:rPr>
        <w:t>.</w:t>
      </w:r>
    </w:p>
    <w:p w14:paraId="60DE6E26" w14:textId="3CAC515D" w:rsidR="00C94379" w:rsidRDefault="000566F4" w:rsidP="00C94379">
      <w:pPr>
        <w:numPr>
          <w:ilvl w:val="0"/>
          <w:numId w:val="9"/>
        </w:numPr>
        <w:jc w:val="both"/>
        <w:rPr>
          <w:rFonts w:asciiTheme="minorHAnsi" w:hAnsiTheme="minorHAnsi"/>
        </w:rPr>
      </w:pPr>
      <w:r w:rsidRPr="001A1147">
        <w:rPr>
          <w:rFonts w:asciiTheme="minorHAnsi" w:hAnsiTheme="minorHAnsi"/>
        </w:rPr>
        <w:t xml:space="preserve">The lab </w:t>
      </w:r>
      <w:r w:rsidR="00C94379" w:rsidRPr="001A1147">
        <w:rPr>
          <w:rFonts w:asciiTheme="minorHAnsi" w:hAnsiTheme="minorHAnsi"/>
        </w:rPr>
        <w:t xml:space="preserve">final will include </w:t>
      </w:r>
      <w:r w:rsidR="00DF09AE">
        <w:rPr>
          <w:rFonts w:asciiTheme="minorHAnsi" w:hAnsiTheme="minorHAnsi"/>
        </w:rPr>
        <w:t xml:space="preserve">a </w:t>
      </w:r>
      <w:r w:rsidR="00C94379" w:rsidRPr="001A1147">
        <w:rPr>
          <w:rFonts w:asciiTheme="minorHAnsi" w:hAnsiTheme="minorHAnsi"/>
        </w:rPr>
        <w:t xml:space="preserve">practical component </w:t>
      </w:r>
      <w:r w:rsidR="009E3F9A">
        <w:rPr>
          <w:rFonts w:asciiTheme="minorHAnsi" w:hAnsiTheme="minorHAnsi"/>
        </w:rPr>
        <w:t xml:space="preserve">that will allow you </w:t>
      </w:r>
      <w:r w:rsidR="00C94379" w:rsidRPr="001A1147">
        <w:rPr>
          <w:rFonts w:asciiTheme="minorHAnsi" w:hAnsiTheme="minorHAnsi"/>
        </w:rPr>
        <w:t>to demonstrate the skills you have gained</w:t>
      </w:r>
      <w:r w:rsidR="00DD7EAF" w:rsidRPr="001A1147">
        <w:rPr>
          <w:rFonts w:asciiTheme="minorHAnsi" w:hAnsiTheme="minorHAnsi"/>
        </w:rPr>
        <w:t>. Instructions will be given in the lab sessions and posted</w:t>
      </w:r>
      <w:r w:rsidR="00FC7EC3" w:rsidRPr="001A1147">
        <w:rPr>
          <w:rFonts w:asciiTheme="minorHAnsi" w:hAnsiTheme="minorHAnsi"/>
        </w:rPr>
        <w:t xml:space="preserve"> on CANVAS</w:t>
      </w:r>
      <w:r w:rsidR="00DD7EAF" w:rsidRPr="001A1147">
        <w:rPr>
          <w:rFonts w:asciiTheme="minorHAnsi" w:hAnsiTheme="minorHAnsi"/>
        </w:rPr>
        <w:t xml:space="preserve">. </w:t>
      </w:r>
    </w:p>
    <w:p w14:paraId="03EB7946" w14:textId="77777777" w:rsidR="001A1147" w:rsidRDefault="001A1147" w:rsidP="001A1147">
      <w:pPr>
        <w:ind w:left="720"/>
        <w:jc w:val="both"/>
        <w:rPr>
          <w:rFonts w:asciiTheme="minorHAnsi" w:hAnsiTheme="minorHAnsi"/>
        </w:rPr>
      </w:pPr>
    </w:p>
    <w:p w14:paraId="50348FA8" w14:textId="77777777" w:rsidR="00C94379" w:rsidRPr="001A1147" w:rsidRDefault="00C94379" w:rsidP="00C94379">
      <w:pPr>
        <w:ind w:left="720"/>
        <w:jc w:val="both"/>
        <w:rPr>
          <w:rFonts w:asciiTheme="minorHAnsi" w:hAnsiTheme="minorHAnsi"/>
        </w:rPr>
      </w:pPr>
    </w:p>
    <w:p w14:paraId="0B77F06F" w14:textId="76E65D50" w:rsidR="00B34B32" w:rsidRPr="001A1147" w:rsidRDefault="00FE621E" w:rsidP="00FE621E">
      <w:pPr>
        <w:pStyle w:val="BodyTextIndent"/>
        <w:ind w:left="0"/>
        <w:rPr>
          <w:rFonts w:asciiTheme="minorHAnsi" w:hAnsiTheme="minorHAnsi"/>
          <w:b w:val="0"/>
          <w:i/>
        </w:rPr>
      </w:pPr>
      <w:r w:rsidRPr="001A1147">
        <w:rPr>
          <w:rFonts w:asciiTheme="minorHAnsi" w:hAnsiTheme="minorHAnsi"/>
        </w:rPr>
        <w:t>Grades:</w:t>
      </w:r>
      <w:r w:rsidR="001A1147">
        <w:rPr>
          <w:rFonts w:asciiTheme="minorHAnsi" w:hAnsiTheme="minorHAnsi"/>
        </w:rPr>
        <w:t xml:space="preserve"> </w:t>
      </w:r>
      <w:r w:rsidR="00B34B32" w:rsidRPr="001A1147">
        <w:rPr>
          <w:rFonts w:asciiTheme="minorHAnsi" w:hAnsiTheme="minorHAnsi"/>
          <w:b w:val="0"/>
        </w:rPr>
        <w:t>Based on the % points achieved out of</w:t>
      </w:r>
      <w:r w:rsidR="00AE5524" w:rsidRPr="001A1147">
        <w:rPr>
          <w:rFonts w:asciiTheme="minorHAnsi" w:hAnsiTheme="minorHAnsi"/>
          <w:b w:val="0"/>
        </w:rPr>
        <w:t xml:space="preserve"> the</w:t>
      </w:r>
      <w:r w:rsidR="00AE5524" w:rsidRPr="001A1147">
        <w:rPr>
          <w:rFonts w:asciiTheme="minorHAnsi" w:hAnsiTheme="minorHAnsi"/>
          <w:b w:val="0"/>
          <w:i/>
        </w:rPr>
        <w:t xml:space="preserve"> total achievable points (</w:t>
      </w:r>
      <w:r w:rsidR="0001665F">
        <w:rPr>
          <w:rFonts w:asciiTheme="minorHAnsi" w:hAnsiTheme="minorHAnsi"/>
          <w:b w:val="0"/>
          <w:i/>
        </w:rPr>
        <w:t>4</w:t>
      </w:r>
      <w:r w:rsidR="007E2B64">
        <w:rPr>
          <w:rFonts w:asciiTheme="minorHAnsi" w:hAnsiTheme="minorHAnsi"/>
          <w:b w:val="0"/>
          <w:i/>
        </w:rPr>
        <w:t>0</w:t>
      </w:r>
      <w:r w:rsidR="0001665F">
        <w:rPr>
          <w:rFonts w:asciiTheme="minorHAnsi" w:hAnsiTheme="minorHAnsi"/>
          <w:b w:val="0"/>
          <w:i/>
        </w:rPr>
        <w:t>0</w:t>
      </w:r>
      <w:r w:rsidR="00B34B32" w:rsidRPr="001A1147">
        <w:rPr>
          <w:rFonts w:asciiTheme="minorHAnsi" w:hAnsiTheme="minorHAnsi"/>
          <w:b w:val="0"/>
          <w:i/>
        </w:rPr>
        <w:t xml:space="preserve"> Points) the students can earn: </w:t>
      </w:r>
    </w:p>
    <w:p w14:paraId="134F81FB" w14:textId="77777777" w:rsidR="00B34B32" w:rsidRPr="001A1147" w:rsidRDefault="00B34B32" w:rsidP="00B34B32">
      <w:pPr>
        <w:pStyle w:val="Header"/>
        <w:tabs>
          <w:tab w:val="clear" w:pos="4320"/>
          <w:tab w:val="clear" w:pos="8640"/>
        </w:tabs>
        <w:rPr>
          <w:rFonts w:asciiTheme="minorHAnsi" w:hAnsiTheme="minorHAnsi" w:cs="Arial"/>
          <w:i/>
        </w:rPr>
      </w:pPr>
    </w:p>
    <w:tbl>
      <w:tblPr>
        <w:tblW w:w="9576" w:type="dxa"/>
        <w:jc w:val="center"/>
        <w:tblLook w:val="0000" w:firstRow="0" w:lastRow="0" w:firstColumn="0" w:lastColumn="0" w:noHBand="0" w:noVBand="0"/>
      </w:tblPr>
      <w:tblGrid>
        <w:gridCol w:w="2394"/>
        <w:gridCol w:w="2394"/>
        <w:gridCol w:w="2394"/>
        <w:gridCol w:w="2394"/>
      </w:tblGrid>
      <w:tr w:rsidR="00B34B32" w:rsidRPr="001A1147" w14:paraId="12C0DF59" w14:textId="77777777">
        <w:trPr>
          <w:jc w:val="center"/>
        </w:trPr>
        <w:tc>
          <w:tcPr>
            <w:tcW w:w="2394" w:type="dxa"/>
          </w:tcPr>
          <w:p w14:paraId="6C3A41BD" w14:textId="77777777" w:rsidR="00B34B32" w:rsidRPr="001A1147" w:rsidRDefault="00B34B32" w:rsidP="00B34B32">
            <w:pPr>
              <w:pStyle w:val="Header"/>
              <w:tabs>
                <w:tab w:val="clear" w:pos="4320"/>
                <w:tab w:val="clear" w:pos="8640"/>
              </w:tabs>
              <w:rPr>
                <w:rFonts w:asciiTheme="minorHAnsi" w:hAnsiTheme="minorHAnsi" w:cs="Arial"/>
                <w:i/>
              </w:rPr>
            </w:pPr>
          </w:p>
        </w:tc>
        <w:tc>
          <w:tcPr>
            <w:tcW w:w="2394" w:type="dxa"/>
          </w:tcPr>
          <w:p w14:paraId="11F8DB69" w14:textId="7F1F2EAB" w:rsidR="00B34B32" w:rsidRPr="001A1147" w:rsidRDefault="00B34B32" w:rsidP="00A17714">
            <w:pPr>
              <w:pStyle w:val="Header"/>
              <w:tabs>
                <w:tab w:val="clear" w:pos="4320"/>
                <w:tab w:val="clear" w:pos="8640"/>
              </w:tabs>
              <w:rPr>
                <w:rFonts w:asciiTheme="minorHAnsi" w:hAnsiTheme="minorHAnsi" w:cs="Arial"/>
                <w:i/>
              </w:rPr>
            </w:pPr>
            <w:r w:rsidRPr="001A1147">
              <w:rPr>
                <w:rFonts w:asciiTheme="minorHAnsi" w:hAnsiTheme="minorHAnsi" w:cs="Arial"/>
                <w:i/>
              </w:rPr>
              <w:t xml:space="preserve">B+: </w:t>
            </w:r>
            <w:r w:rsidRPr="001A1147">
              <w:rPr>
                <w:rFonts w:asciiTheme="minorHAnsi" w:hAnsiTheme="minorHAnsi" w:cs="Arial"/>
                <w:i/>
              </w:rPr>
              <w:sym w:font="Symbol" w:char="F0B3"/>
            </w:r>
            <w:r w:rsidR="00D44F0B" w:rsidRPr="001A1147">
              <w:rPr>
                <w:rFonts w:asciiTheme="minorHAnsi" w:hAnsiTheme="minorHAnsi" w:cs="Arial"/>
                <w:i/>
              </w:rPr>
              <w:t xml:space="preserve"> 86</w:t>
            </w:r>
            <w:r w:rsidR="005860FD" w:rsidRPr="001A1147">
              <w:rPr>
                <w:rFonts w:asciiTheme="minorHAnsi" w:hAnsiTheme="minorHAnsi" w:cs="Arial"/>
                <w:i/>
              </w:rPr>
              <w:t xml:space="preserve"> </w:t>
            </w:r>
            <w:r w:rsidRPr="001A1147">
              <w:rPr>
                <w:rFonts w:asciiTheme="minorHAnsi" w:hAnsiTheme="minorHAnsi" w:cs="Arial"/>
                <w:i/>
              </w:rPr>
              <w:t>%</w:t>
            </w:r>
            <w:r w:rsidR="005860FD" w:rsidRPr="001A1147">
              <w:rPr>
                <w:rFonts w:asciiTheme="minorHAnsi" w:hAnsiTheme="minorHAnsi" w:cs="Arial"/>
                <w:i/>
              </w:rPr>
              <w:t xml:space="preserve"> (</w:t>
            </w:r>
            <w:r w:rsidR="00AA725B">
              <w:rPr>
                <w:rFonts w:asciiTheme="minorHAnsi" w:hAnsiTheme="minorHAnsi" w:cs="Arial"/>
                <w:i/>
              </w:rPr>
              <w:t>344</w:t>
            </w:r>
            <w:r w:rsidR="00EC75E6" w:rsidRPr="001A1147">
              <w:rPr>
                <w:rFonts w:asciiTheme="minorHAnsi" w:hAnsiTheme="minorHAnsi" w:cs="Arial"/>
                <w:i/>
              </w:rPr>
              <w:t xml:space="preserve"> pts)</w:t>
            </w:r>
          </w:p>
        </w:tc>
        <w:tc>
          <w:tcPr>
            <w:tcW w:w="2394" w:type="dxa"/>
          </w:tcPr>
          <w:p w14:paraId="1306066A" w14:textId="548A2BFF" w:rsidR="00B34B32" w:rsidRPr="001A1147" w:rsidRDefault="00B34B32" w:rsidP="00733DFE">
            <w:pPr>
              <w:pStyle w:val="Header"/>
              <w:tabs>
                <w:tab w:val="clear" w:pos="4320"/>
                <w:tab w:val="clear" w:pos="8640"/>
              </w:tabs>
              <w:rPr>
                <w:rFonts w:asciiTheme="minorHAnsi" w:hAnsiTheme="minorHAnsi" w:cs="Arial"/>
                <w:i/>
              </w:rPr>
            </w:pPr>
            <w:r w:rsidRPr="001A1147">
              <w:rPr>
                <w:rFonts w:asciiTheme="minorHAnsi" w:hAnsiTheme="minorHAnsi" w:cs="Arial"/>
                <w:i/>
              </w:rPr>
              <w:t xml:space="preserve">C+: </w:t>
            </w:r>
            <w:r w:rsidRPr="001A1147">
              <w:rPr>
                <w:rFonts w:asciiTheme="minorHAnsi" w:hAnsiTheme="minorHAnsi" w:cs="Arial"/>
                <w:i/>
              </w:rPr>
              <w:sym w:font="Symbol" w:char="F0B3"/>
            </w:r>
            <w:r w:rsidRPr="001A1147">
              <w:rPr>
                <w:rFonts w:asciiTheme="minorHAnsi" w:hAnsiTheme="minorHAnsi" w:cs="Arial"/>
                <w:i/>
              </w:rPr>
              <w:t xml:space="preserve"> 7</w:t>
            </w:r>
            <w:r w:rsidR="004405EA" w:rsidRPr="001A1147">
              <w:rPr>
                <w:rFonts w:asciiTheme="minorHAnsi" w:hAnsiTheme="minorHAnsi" w:cs="Arial"/>
                <w:i/>
              </w:rPr>
              <w:t>6</w:t>
            </w:r>
            <w:r w:rsidR="005860FD" w:rsidRPr="001A1147">
              <w:rPr>
                <w:rFonts w:asciiTheme="minorHAnsi" w:hAnsiTheme="minorHAnsi" w:cs="Arial"/>
                <w:i/>
              </w:rPr>
              <w:t xml:space="preserve"> </w:t>
            </w:r>
            <w:r w:rsidRPr="001A1147">
              <w:rPr>
                <w:rFonts w:asciiTheme="minorHAnsi" w:hAnsiTheme="minorHAnsi" w:cs="Arial"/>
                <w:i/>
              </w:rPr>
              <w:t>%</w:t>
            </w:r>
            <w:r w:rsidR="00361FAB" w:rsidRPr="001A1147">
              <w:rPr>
                <w:rFonts w:asciiTheme="minorHAnsi" w:hAnsiTheme="minorHAnsi" w:cs="Arial"/>
                <w:i/>
              </w:rPr>
              <w:t xml:space="preserve"> (</w:t>
            </w:r>
            <w:r w:rsidR="004405EA" w:rsidRPr="001A1147">
              <w:rPr>
                <w:rFonts w:asciiTheme="minorHAnsi" w:hAnsiTheme="minorHAnsi" w:cs="Arial"/>
                <w:i/>
              </w:rPr>
              <w:t>3</w:t>
            </w:r>
            <w:r w:rsidR="00AA725B">
              <w:rPr>
                <w:rFonts w:asciiTheme="minorHAnsi" w:hAnsiTheme="minorHAnsi" w:cs="Arial"/>
                <w:i/>
              </w:rPr>
              <w:t>04</w:t>
            </w:r>
            <w:r w:rsidR="00180631" w:rsidRPr="001A1147">
              <w:rPr>
                <w:rFonts w:asciiTheme="minorHAnsi" w:hAnsiTheme="minorHAnsi" w:cs="Arial"/>
                <w:i/>
              </w:rPr>
              <w:t xml:space="preserve"> </w:t>
            </w:r>
            <w:r w:rsidR="00EC75E6" w:rsidRPr="001A1147">
              <w:rPr>
                <w:rFonts w:asciiTheme="minorHAnsi" w:hAnsiTheme="minorHAnsi" w:cs="Arial"/>
                <w:i/>
              </w:rPr>
              <w:t>pts)</w:t>
            </w:r>
          </w:p>
        </w:tc>
        <w:tc>
          <w:tcPr>
            <w:tcW w:w="2394" w:type="dxa"/>
          </w:tcPr>
          <w:p w14:paraId="6930DDFB" w14:textId="753C00F1" w:rsidR="00B34B32" w:rsidRPr="001A1147" w:rsidRDefault="00B34B32" w:rsidP="00A17714">
            <w:pPr>
              <w:pStyle w:val="Header"/>
              <w:tabs>
                <w:tab w:val="clear" w:pos="4320"/>
                <w:tab w:val="clear" w:pos="8640"/>
              </w:tabs>
              <w:rPr>
                <w:rFonts w:asciiTheme="minorHAnsi" w:hAnsiTheme="minorHAnsi" w:cs="Arial"/>
                <w:i/>
              </w:rPr>
            </w:pPr>
            <w:r w:rsidRPr="001A1147">
              <w:rPr>
                <w:rFonts w:asciiTheme="minorHAnsi" w:hAnsiTheme="minorHAnsi" w:cs="Arial"/>
                <w:i/>
              </w:rPr>
              <w:t xml:space="preserve">D+: </w:t>
            </w:r>
            <w:r w:rsidRPr="001A1147">
              <w:rPr>
                <w:rFonts w:asciiTheme="minorHAnsi" w:hAnsiTheme="minorHAnsi" w:cs="Arial"/>
                <w:i/>
              </w:rPr>
              <w:sym w:font="Symbol" w:char="F0B3"/>
            </w:r>
            <w:r w:rsidRPr="001A1147">
              <w:rPr>
                <w:rFonts w:asciiTheme="minorHAnsi" w:hAnsiTheme="minorHAnsi" w:cs="Arial"/>
                <w:i/>
              </w:rPr>
              <w:t xml:space="preserve"> 6</w:t>
            </w:r>
            <w:r w:rsidR="00A17714" w:rsidRPr="001A1147">
              <w:rPr>
                <w:rFonts w:asciiTheme="minorHAnsi" w:hAnsiTheme="minorHAnsi" w:cs="Arial"/>
                <w:i/>
              </w:rPr>
              <w:t>6</w:t>
            </w:r>
            <w:r w:rsidR="005860FD" w:rsidRPr="001A1147">
              <w:rPr>
                <w:rFonts w:asciiTheme="minorHAnsi" w:hAnsiTheme="minorHAnsi" w:cs="Arial"/>
                <w:i/>
              </w:rPr>
              <w:t xml:space="preserve"> </w:t>
            </w:r>
            <w:r w:rsidRPr="001A1147">
              <w:rPr>
                <w:rFonts w:asciiTheme="minorHAnsi" w:hAnsiTheme="minorHAnsi" w:cs="Arial"/>
                <w:i/>
              </w:rPr>
              <w:t>%</w:t>
            </w:r>
            <w:r w:rsidR="00361FAB" w:rsidRPr="001A1147">
              <w:rPr>
                <w:rFonts w:asciiTheme="minorHAnsi" w:hAnsiTheme="minorHAnsi" w:cs="Arial"/>
                <w:i/>
              </w:rPr>
              <w:t xml:space="preserve"> (</w:t>
            </w:r>
            <w:r w:rsidR="000F3B05">
              <w:rPr>
                <w:rFonts w:asciiTheme="minorHAnsi" w:hAnsiTheme="minorHAnsi" w:cs="Arial"/>
                <w:i/>
              </w:rPr>
              <w:t>2</w:t>
            </w:r>
            <w:r w:rsidR="007E2B64">
              <w:rPr>
                <w:rFonts w:asciiTheme="minorHAnsi" w:hAnsiTheme="minorHAnsi" w:cs="Arial"/>
                <w:i/>
              </w:rPr>
              <w:t>64</w:t>
            </w:r>
            <w:r w:rsidR="00180631" w:rsidRPr="001A1147">
              <w:rPr>
                <w:rFonts w:asciiTheme="minorHAnsi" w:hAnsiTheme="minorHAnsi" w:cs="Arial"/>
                <w:i/>
              </w:rPr>
              <w:t xml:space="preserve"> </w:t>
            </w:r>
            <w:r w:rsidR="00EC75E6" w:rsidRPr="001A1147">
              <w:rPr>
                <w:rFonts w:asciiTheme="minorHAnsi" w:hAnsiTheme="minorHAnsi" w:cs="Arial"/>
                <w:i/>
              </w:rPr>
              <w:t>pts)</w:t>
            </w:r>
          </w:p>
        </w:tc>
      </w:tr>
      <w:tr w:rsidR="00B34B32" w:rsidRPr="001A1147" w14:paraId="07DF6175" w14:textId="77777777" w:rsidTr="00EA0A86">
        <w:trPr>
          <w:trHeight w:val="243"/>
          <w:jc w:val="center"/>
        </w:trPr>
        <w:tc>
          <w:tcPr>
            <w:tcW w:w="2394" w:type="dxa"/>
          </w:tcPr>
          <w:p w14:paraId="0C4501CC" w14:textId="3C5CF71D" w:rsidR="00B34B32" w:rsidRPr="001A1147" w:rsidRDefault="00920CD1" w:rsidP="001C0647">
            <w:pPr>
              <w:pStyle w:val="Header"/>
              <w:tabs>
                <w:tab w:val="clear" w:pos="4320"/>
                <w:tab w:val="clear" w:pos="8640"/>
              </w:tabs>
              <w:rPr>
                <w:rFonts w:asciiTheme="minorHAnsi" w:hAnsiTheme="minorHAnsi" w:cs="Arial"/>
                <w:i/>
              </w:rPr>
            </w:pPr>
            <w:r w:rsidRPr="001A1147">
              <w:rPr>
                <w:rFonts w:asciiTheme="minorHAnsi" w:hAnsiTheme="minorHAnsi" w:cs="Arial"/>
                <w:i/>
              </w:rPr>
              <w:t>A:</w:t>
            </w:r>
            <w:r w:rsidR="00B34B32" w:rsidRPr="001A1147">
              <w:rPr>
                <w:rFonts w:asciiTheme="minorHAnsi" w:hAnsiTheme="minorHAnsi" w:cs="Arial"/>
                <w:i/>
              </w:rPr>
              <w:t xml:space="preserve"> </w:t>
            </w:r>
            <w:r w:rsidR="00B34B32" w:rsidRPr="001A1147">
              <w:rPr>
                <w:rFonts w:asciiTheme="minorHAnsi" w:hAnsiTheme="minorHAnsi" w:cs="Arial"/>
                <w:i/>
              </w:rPr>
              <w:sym w:font="Symbol" w:char="F0B3"/>
            </w:r>
            <w:r w:rsidR="00B34B32" w:rsidRPr="001A1147">
              <w:rPr>
                <w:rFonts w:asciiTheme="minorHAnsi" w:hAnsiTheme="minorHAnsi" w:cs="Arial"/>
                <w:i/>
              </w:rPr>
              <w:t xml:space="preserve"> 9</w:t>
            </w:r>
            <w:r w:rsidR="001C0647" w:rsidRPr="001A1147">
              <w:rPr>
                <w:rFonts w:asciiTheme="minorHAnsi" w:hAnsiTheme="minorHAnsi" w:cs="Arial"/>
                <w:i/>
              </w:rPr>
              <w:t>2</w:t>
            </w:r>
            <w:r w:rsidR="005860FD" w:rsidRPr="001A1147">
              <w:rPr>
                <w:rFonts w:asciiTheme="minorHAnsi" w:hAnsiTheme="minorHAnsi" w:cs="Arial"/>
                <w:i/>
              </w:rPr>
              <w:t xml:space="preserve"> </w:t>
            </w:r>
            <w:r w:rsidR="00B34B32" w:rsidRPr="001A1147">
              <w:rPr>
                <w:rFonts w:asciiTheme="minorHAnsi" w:hAnsiTheme="minorHAnsi" w:cs="Arial"/>
                <w:i/>
              </w:rPr>
              <w:t>%</w:t>
            </w:r>
            <w:r w:rsidR="005860FD" w:rsidRPr="001A1147">
              <w:rPr>
                <w:rFonts w:asciiTheme="minorHAnsi" w:hAnsiTheme="minorHAnsi" w:cs="Arial"/>
                <w:i/>
              </w:rPr>
              <w:t xml:space="preserve"> </w:t>
            </w:r>
            <w:r w:rsidRPr="001A1147">
              <w:rPr>
                <w:rFonts w:asciiTheme="minorHAnsi" w:hAnsiTheme="minorHAnsi" w:cs="Arial"/>
                <w:i/>
              </w:rPr>
              <w:t>(</w:t>
            </w:r>
            <w:r w:rsidR="00AA725B">
              <w:rPr>
                <w:rFonts w:asciiTheme="minorHAnsi" w:hAnsiTheme="minorHAnsi" w:cs="Arial"/>
                <w:i/>
              </w:rPr>
              <w:t>368</w:t>
            </w:r>
            <w:r w:rsidR="004405EA" w:rsidRPr="001A1147">
              <w:rPr>
                <w:rFonts w:asciiTheme="minorHAnsi" w:hAnsiTheme="minorHAnsi" w:cs="Arial"/>
                <w:i/>
              </w:rPr>
              <w:t xml:space="preserve"> </w:t>
            </w:r>
            <w:r w:rsidR="00EC75E6" w:rsidRPr="001A1147">
              <w:rPr>
                <w:rFonts w:asciiTheme="minorHAnsi" w:hAnsiTheme="minorHAnsi" w:cs="Arial"/>
                <w:i/>
              </w:rPr>
              <w:t>pts)</w:t>
            </w:r>
          </w:p>
        </w:tc>
        <w:tc>
          <w:tcPr>
            <w:tcW w:w="2394" w:type="dxa"/>
          </w:tcPr>
          <w:p w14:paraId="4E62A5E2" w14:textId="6727B9FA" w:rsidR="00B34B32" w:rsidRPr="001A1147" w:rsidRDefault="00920CD1" w:rsidP="00A17714">
            <w:pPr>
              <w:pStyle w:val="Header"/>
              <w:tabs>
                <w:tab w:val="clear" w:pos="4320"/>
                <w:tab w:val="clear" w:pos="8640"/>
              </w:tabs>
              <w:rPr>
                <w:rFonts w:asciiTheme="minorHAnsi" w:hAnsiTheme="minorHAnsi" w:cs="Arial"/>
                <w:i/>
              </w:rPr>
            </w:pPr>
            <w:r w:rsidRPr="001A1147">
              <w:rPr>
                <w:rFonts w:asciiTheme="minorHAnsi" w:hAnsiTheme="minorHAnsi" w:cs="Arial"/>
                <w:i/>
              </w:rPr>
              <w:t>B:</w:t>
            </w:r>
            <w:r w:rsidR="00B34B32" w:rsidRPr="001A1147">
              <w:rPr>
                <w:rFonts w:asciiTheme="minorHAnsi" w:hAnsiTheme="minorHAnsi" w:cs="Arial"/>
                <w:i/>
              </w:rPr>
              <w:t xml:space="preserve"> </w:t>
            </w:r>
            <w:r w:rsidR="00B34B32" w:rsidRPr="001A1147">
              <w:rPr>
                <w:rFonts w:asciiTheme="minorHAnsi" w:hAnsiTheme="minorHAnsi" w:cs="Arial"/>
                <w:i/>
              </w:rPr>
              <w:sym w:font="Symbol" w:char="F0B3"/>
            </w:r>
            <w:r w:rsidR="004405EA" w:rsidRPr="001A1147">
              <w:rPr>
                <w:rFonts w:asciiTheme="minorHAnsi" w:hAnsiTheme="minorHAnsi" w:cs="Arial"/>
                <w:i/>
              </w:rPr>
              <w:t xml:space="preserve"> 82</w:t>
            </w:r>
            <w:r w:rsidR="005860FD" w:rsidRPr="001A1147">
              <w:rPr>
                <w:rFonts w:asciiTheme="minorHAnsi" w:hAnsiTheme="minorHAnsi" w:cs="Arial"/>
                <w:i/>
              </w:rPr>
              <w:t xml:space="preserve"> </w:t>
            </w:r>
            <w:r w:rsidR="00B34B32" w:rsidRPr="001A1147">
              <w:rPr>
                <w:rFonts w:asciiTheme="minorHAnsi" w:hAnsiTheme="minorHAnsi" w:cs="Arial"/>
                <w:i/>
              </w:rPr>
              <w:t>%</w:t>
            </w:r>
            <w:r w:rsidR="00361FAB" w:rsidRPr="001A1147">
              <w:rPr>
                <w:rFonts w:asciiTheme="minorHAnsi" w:hAnsiTheme="minorHAnsi" w:cs="Arial"/>
                <w:i/>
              </w:rPr>
              <w:t xml:space="preserve"> (</w:t>
            </w:r>
            <w:r w:rsidR="00AA725B">
              <w:rPr>
                <w:rFonts w:asciiTheme="minorHAnsi" w:hAnsiTheme="minorHAnsi" w:cs="Arial"/>
                <w:i/>
              </w:rPr>
              <w:t>328</w:t>
            </w:r>
            <w:r w:rsidR="00180631" w:rsidRPr="001A1147">
              <w:rPr>
                <w:rFonts w:asciiTheme="minorHAnsi" w:hAnsiTheme="minorHAnsi" w:cs="Arial"/>
                <w:i/>
              </w:rPr>
              <w:t xml:space="preserve"> </w:t>
            </w:r>
            <w:r w:rsidR="00EC75E6" w:rsidRPr="001A1147">
              <w:rPr>
                <w:rFonts w:asciiTheme="minorHAnsi" w:hAnsiTheme="minorHAnsi" w:cs="Arial"/>
                <w:i/>
              </w:rPr>
              <w:t>pts)</w:t>
            </w:r>
          </w:p>
        </w:tc>
        <w:tc>
          <w:tcPr>
            <w:tcW w:w="2394" w:type="dxa"/>
          </w:tcPr>
          <w:p w14:paraId="3982A079" w14:textId="7F3C9898" w:rsidR="00B34B32" w:rsidRPr="001A1147" w:rsidRDefault="00920CD1" w:rsidP="00733DFE">
            <w:pPr>
              <w:pStyle w:val="Header"/>
              <w:tabs>
                <w:tab w:val="clear" w:pos="4320"/>
                <w:tab w:val="clear" w:pos="8640"/>
              </w:tabs>
              <w:rPr>
                <w:rFonts w:asciiTheme="minorHAnsi" w:hAnsiTheme="minorHAnsi" w:cs="Arial"/>
                <w:b/>
                <w:i/>
              </w:rPr>
            </w:pPr>
            <w:r w:rsidRPr="001A1147">
              <w:rPr>
                <w:rFonts w:asciiTheme="minorHAnsi" w:hAnsiTheme="minorHAnsi" w:cs="Arial"/>
                <w:b/>
                <w:i/>
              </w:rPr>
              <w:t>C:</w:t>
            </w:r>
            <w:r w:rsidR="00B34B32" w:rsidRPr="001A1147">
              <w:rPr>
                <w:rFonts w:asciiTheme="minorHAnsi" w:hAnsiTheme="minorHAnsi" w:cs="Arial"/>
                <w:b/>
                <w:i/>
              </w:rPr>
              <w:t xml:space="preserve"> </w:t>
            </w:r>
            <w:r w:rsidR="00B34B32" w:rsidRPr="001A1147">
              <w:rPr>
                <w:rFonts w:asciiTheme="minorHAnsi" w:hAnsiTheme="minorHAnsi" w:cs="Arial"/>
                <w:b/>
                <w:i/>
              </w:rPr>
              <w:sym w:font="Symbol" w:char="F0B3"/>
            </w:r>
            <w:r w:rsidR="00D44F0B" w:rsidRPr="001A1147">
              <w:rPr>
                <w:rFonts w:asciiTheme="minorHAnsi" w:hAnsiTheme="minorHAnsi" w:cs="Arial"/>
                <w:b/>
                <w:i/>
              </w:rPr>
              <w:t xml:space="preserve"> 7</w:t>
            </w:r>
            <w:r w:rsidR="00733DFE" w:rsidRPr="001A1147">
              <w:rPr>
                <w:rFonts w:asciiTheme="minorHAnsi" w:hAnsiTheme="minorHAnsi" w:cs="Arial"/>
                <w:b/>
                <w:i/>
              </w:rPr>
              <w:t>2</w:t>
            </w:r>
            <w:r w:rsidR="005860FD" w:rsidRPr="001A1147">
              <w:rPr>
                <w:rFonts w:asciiTheme="minorHAnsi" w:hAnsiTheme="minorHAnsi" w:cs="Arial"/>
                <w:b/>
                <w:i/>
              </w:rPr>
              <w:t xml:space="preserve"> </w:t>
            </w:r>
            <w:r w:rsidR="00B34B32" w:rsidRPr="001A1147">
              <w:rPr>
                <w:rFonts w:asciiTheme="minorHAnsi" w:hAnsiTheme="minorHAnsi" w:cs="Arial"/>
                <w:b/>
                <w:i/>
              </w:rPr>
              <w:t>%</w:t>
            </w:r>
            <w:r w:rsidR="00361FAB" w:rsidRPr="001A1147">
              <w:rPr>
                <w:rFonts w:asciiTheme="minorHAnsi" w:hAnsiTheme="minorHAnsi" w:cs="Arial"/>
                <w:b/>
                <w:i/>
              </w:rPr>
              <w:t xml:space="preserve"> (</w:t>
            </w:r>
            <w:r w:rsidR="00AA725B">
              <w:rPr>
                <w:rFonts w:asciiTheme="minorHAnsi" w:hAnsiTheme="minorHAnsi" w:cs="Arial"/>
                <w:b/>
                <w:i/>
              </w:rPr>
              <w:t>288</w:t>
            </w:r>
            <w:r w:rsidR="00EC75E6" w:rsidRPr="001A1147">
              <w:rPr>
                <w:rFonts w:asciiTheme="minorHAnsi" w:hAnsiTheme="minorHAnsi" w:cs="Arial"/>
                <w:b/>
                <w:i/>
              </w:rPr>
              <w:t>pts)</w:t>
            </w:r>
          </w:p>
        </w:tc>
        <w:tc>
          <w:tcPr>
            <w:tcW w:w="2394" w:type="dxa"/>
          </w:tcPr>
          <w:p w14:paraId="635325D6" w14:textId="193D002C" w:rsidR="00B34B32" w:rsidRPr="001A1147" w:rsidRDefault="00920CD1" w:rsidP="0002335B">
            <w:pPr>
              <w:pStyle w:val="Header"/>
              <w:tabs>
                <w:tab w:val="clear" w:pos="4320"/>
                <w:tab w:val="clear" w:pos="8640"/>
              </w:tabs>
              <w:rPr>
                <w:rFonts w:asciiTheme="minorHAnsi" w:hAnsiTheme="minorHAnsi" w:cs="Arial"/>
                <w:i/>
              </w:rPr>
            </w:pPr>
            <w:r w:rsidRPr="001A1147">
              <w:rPr>
                <w:rFonts w:asciiTheme="minorHAnsi" w:hAnsiTheme="minorHAnsi" w:cs="Arial"/>
                <w:i/>
              </w:rPr>
              <w:t>D:</w:t>
            </w:r>
            <w:r w:rsidR="00B34B32" w:rsidRPr="001A1147">
              <w:rPr>
                <w:rFonts w:asciiTheme="minorHAnsi" w:hAnsiTheme="minorHAnsi" w:cs="Arial"/>
                <w:i/>
              </w:rPr>
              <w:t xml:space="preserve"> </w:t>
            </w:r>
            <w:r w:rsidR="00B34B32" w:rsidRPr="001A1147">
              <w:rPr>
                <w:rFonts w:asciiTheme="minorHAnsi" w:hAnsiTheme="minorHAnsi" w:cs="Arial"/>
                <w:i/>
              </w:rPr>
              <w:sym w:font="Symbol" w:char="F0B3"/>
            </w:r>
            <w:r w:rsidR="004405EA" w:rsidRPr="001A1147">
              <w:rPr>
                <w:rFonts w:asciiTheme="minorHAnsi" w:hAnsiTheme="minorHAnsi" w:cs="Arial"/>
                <w:i/>
              </w:rPr>
              <w:t xml:space="preserve"> 62</w:t>
            </w:r>
            <w:r w:rsidR="005860FD" w:rsidRPr="001A1147">
              <w:rPr>
                <w:rFonts w:asciiTheme="minorHAnsi" w:hAnsiTheme="minorHAnsi" w:cs="Arial"/>
                <w:i/>
              </w:rPr>
              <w:t xml:space="preserve"> </w:t>
            </w:r>
            <w:r w:rsidR="00B34B32" w:rsidRPr="001A1147">
              <w:rPr>
                <w:rFonts w:asciiTheme="minorHAnsi" w:hAnsiTheme="minorHAnsi" w:cs="Arial"/>
                <w:i/>
              </w:rPr>
              <w:t>%</w:t>
            </w:r>
            <w:r w:rsidR="00361FAB" w:rsidRPr="001A1147">
              <w:rPr>
                <w:rFonts w:asciiTheme="minorHAnsi" w:hAnsiTheme="minorHAnsi" w:cs="Arial"/>
                <w:i/>
              </w:rPr>
              <w:t xml:space="preserve"> (</w:t>
            </w:r>
            <w:r w:rsidR="007E2B64">
              <w:rPr>
                <w:rFonts w:asciiTheme="minorHAnsi" w:hAnsiTheme="minorHAnsi" w:cs="Arial"/>
                <w:i/>
              </w:rPr>
              <w:t>248</w:t>
            </w:r>
            <w:r w:rsidR="00180631" w:rsidRPr="001A1147">
              <w:rPr>
                <w:rFonts w:asciiTheme="minorHAnsi" w:hAnsiTheme="minorHAnsi" w:cs="Arial"/>
                <w:i/>
              </w:rPr>
              <w:t xml:space="preserve"> </w:t>
            </w:r>
            <w:r w:rsidR="00EC75E6" w:rsidRPr="001A1147">
              <w:rPr>
                <w:rFonts w:asciiTheme="minorHAnsi" w:hAnsiTheme="minorHAnsi" w:cs="Arial"/>
                <w:i/>
              </w:rPr>
              <w:t>pts)</w:t>
            </w:r>
          </w:p>
        </w:tc>
      </w:tr>
      <w:tr w:rsidR="00B34B32" w:rsidRPr="001A1147" w14:paraId="535F13DD" w14:textId="77777777">
        <w:trPr>
          <w:jc w:val="center"/>
        </w:trPr>
        <w:tc>
          <w:tcPr>
            <w:tcW w:w="2394" w:type="dxa"/>
          </w:tcPr>
          <w:p w14:paraId="1FAA6966" w14:textId="71AE6561" w:rsidR="00B34B32" w:rsidRPr="001A1147" w:rsidRDefault="00B34B32" w:rsidP="004405EA">
            <w:pPr>
              <w:pStyle w:val="Header"/>
              <w:tabs>
                <w:tab w:val="clear" w:pos="4320"/>
                <w:tab w:val="clear" w:pos="8640"/>
              </w:tabs>
              <w:rPr>
                <w:rFonts w:asciiTheme="minorHAnsi" w:hAnsiTheme="minorHAnsi" w:cs="Arial"/>
                <w:i/>
              </w:rPr>
            </w:pPr>
            <w:r w:rsidRPr="001A1147">
              <w:rPr>
                <w:rFonts w:asciiTheme="minorHAnsi" w:hAnsiTheme="minorHAnsi" w:cs="Arial"/>
                <w:i/>
              </w:rPr>
              <w:t>A</w:t>
            </w:r>
            <w:r w:rsidR="00920CD1" w:rsidRPr="001A1147">
              <w:rPr>
                <w:rFonts w:asciiTheme="minorHAnsi" w:hAnsiTheme="minorHAnsi" w:cs="Arial"/>
                <w:i/>
              </w:rPr>
              <w:t>-:</w:t>
            </w:r>
            <w:r w:rsidRPr="001A1147">
              <w:rPr>
                <w:rFonts w:asciiTheme="minorHAnsi" w:hAnsiTheme="minorHAnsi" w:cs="Arial"/>
                <w:i/>
              </w:rPr>
              <w:t xml:space="preserve"> </w:t>
            </w:r>
            <w:r w:rsidRPr="001A1147">
              <w:rPr>
                <w:rFonts w:asciiTheme="minorHAnsi" w:hAnsiTheme="minorHAnsi" w:cs="Arial"/>
                <w:i/>
              </w:rPr>
              <w:sym w:font="Symbol" w:char="F0B3"/>
            </w:r>
            <w:r w:rsidR="004405EA" w:rsidRPr="001A1147">
              <w:rPr>
                <w:rFonts w:asciiTheme="minorHAnsi" w:hAnsiTheme="minorHAnsi" w:cs="Arial"/>
                <w:i/>
              </w:rPr>
              <w:t xml:space="preserve"> 89</w:t>
            </w:r>
            <w:r w:rsidR="001C0647" w:rsidRPr="001A1147">
              <w:rPr>
                <w:rFonts w:asciiTheme="minorHAnsi" w:hAnsiTheme="minorHAnsi" w:cs="Arial"/>
                <w:i/>
              </w:rPr>
              <w:t xml:space="preserve"> </w:t>
            </w:r>
            <w:r w:rsidRPr="001A1147">
              <w:rPr>
                <w:rFonts w:asciiTheme="minorHAnsi" w:hAnsiTheme="minorHAnsi" w:cs="Arial"/>
                <w:i/>
              </w:rPr>
              <w:t>%</w:t>
            </w:r>
            <w:r w:rsidR="005860FD" w:rsidRPr="001A1147">
              <w:rPr>
                <w:rFonts w:asciiTheme="minorHAnsi" w:hAnsiTheme="minorHAnsi" w:cs="Arial"/>
                <w:i/>
              </w:rPr>
              <w:t xml:space="preserve"> (</w:t>
            </w:r>
            <w:r w:rsidR="00AA725B">
              <w:rPr>
                <w:rFonts w:asciiTheme="minorHAnsi" w:hAnsiTheme="minorHAnsi" w:cs="Arial"/>
                <w:i/>
              </w:rPr>
              <w:t>356</w:t>
            </w:r>
            <w:r w:rsidR="000F3B05">
              <w:rPr>
                <w:rFonts w:asciiTheme="minorHAnsi" w:hAnsiTheme="minorHAnsi" w:cs="Arial"/>
                <w:i/>
              </w:rPr>
              <w:t xml:space="preserve"> </w:t>
            </w:r>
            <w:r w:rsidR="00EC75E6" w:rsidRPr="001A1147">
              <w:rPr>
                <w:rFonts w:asciiTheme="minorHAnsi" w:hAnsiTheme="minorHAnsi" w:cs="Arial"/>
                <w:i/>
              </w:rPr>
              <w:t>pts)</w:t>
            </w:r>
          </w:p>
        </w:tc>
        <w:tc>
          <w:tcPr>
            <w:tcW w:w="2394" w:type="dxa"/>
          </w:tcPr>
          <w:p w14:paraId="679A21C1" w14:textId="37D409CC" w:rsidR="00B34B32" w:rsidRPr="001A1147" w:rsidRDefault="00B34B32" w:rsidP="00A17714">
            <w:pPr>
              <w:pStyle w:val="Header"/>
              <w:tabs>
                <w:tab w:val="clear" w:pos="4320"/>
                <w:tab w:val="clear" w:pos="8640"/>
              </w:tabs>
              <w:rPr>
                <w:rFonts w:asciiTheme="minorHAnsi" w:hAnsiTheme="minorHAnsi" w:cs="Arial"/>
                <w:i/>
              </w:rPr>
            </w:pPr>
            <w:r w:rsidRPr="001A1147">
              <w:rPr>
                <w:rFonts w:asciiTheme="minorHAnsi" w:hAnsiTheme="minorHAnsi" w:cs="Arial"/>
                <w:i/>
              </w:rPr>
              <w:t>B</w:t>
            </w:r>
            <w:r w:rsidR="00920CD1" w:rsidRPr="001A1147">
              <w:rPr>
                <w:rFonts w:asciiTheme="minorHAnsi" w:hAnsiTheme="minorHAnsi" w:cs="Arial"/>
                <w:i/>
              </w:rPr>
              <w:t>-:</w:t>
            </w:r>
            <w:r w:rsidRPr="001A1147">
              <w:rPr>
                <w:rFonts w:asciiTheme="minorHAnsi" w:hAnsiTheme="minorHAnsi" w:cs="Arial"/>
                <w:i/>
              </w:rPr>
              <w:t xml:space="preserve"> </w:t>
            </w:r>
            <w:r w:rsidRPr="001A1147">
              <w:rPr>
                <w:rFonts w:asciiTheme="minorHAnsi" w:hAnsiTheme="minorHAnsi" w:cs="Arial"/>
                <w:i/>
              </w:rPr>
              <w:sym w:font="Symbol" w:char="F0B3"/>
            </w:r>
            <w:r w:rsidR="004405EA" w:rsidRPr="001A1147">
              <w:rPr>
                <w:rFonts w:asciiTheme="minorHAnsi" w:hAnsiTheme="minorHAnsi" w:cs="Arial"/>
                <w:i/>
              </w:rPr>
              <w:t xml:space="preserve"> 79</w:t>
            </w:r>
            <w:r w:rsidR="005860FD" w:rsidRPr="001A1147">
              <w:rPr>
                <w:rFonts w:asciiTheme="minorHAnsi" w:hAnsiTheme="minorHAnsi" w:cs="Arial"/>
                <w:i/>
              </w:rPr>
              <w:t xml:space="preserve"> </w:t>
            </w:r>
            <w:r w:rsidRPr="001A1147">
              <w:rPr>
                <w:rFonts w:asciiTheme="minorHAnsi" w:hAnsiTheme="minorHAnsi" w:cs="Arial"/>
                <w:i/>
              </w:rPr>
              <w:t>%</w:t>
            </w:r>
            <w:r w:rsidR="00EC75E6" w:rsidRPr="001A1147">
              <w:rPr>
                <w:rFonts w:asciiTheme="minorHAnsi" w:hAnsiTheme="minorHAnsi" w:cs="Arial"/>
                <w:i/>
              </w:rPr>
              <w:t xml:space="preserve"> (</w:t>
            </w:r>
            <w:r w:rsidR="00AA725B">
              <w:rPr>
                <w:rFonts w:asciiTheme="minorHAnsi" w:hAnsiTheme="minorHAnsi" w:cs="Arial"/>
                <w:i/>
              </w:rPr>
              <w:t>316</w:t>
            </w:r>
            <w:r w:rsidR="00180631" w:rsidRPr="001A1147">
              <w:rPr>
                <w:rFonts w:asciiTheme="minorHAnsi" w:hAnsiTheme="minorHAnsi" w:cs="Arial"/>
                <w:i/>
              </w:rPr>
              <w:t xml:space="preserve"> </w:t>
            </w:r>
            <w:r w:rsidR="00EC75E6" w:rsidRPr="001A1147">
              <w:rPr>
                <w:rFonts w:asciiTheme="minorHAnsi" w:hAnsiTheme="minorHAnsi" w:cs="Arial"/>
                <w:i/>
              </w:rPr>
              <w:t>pts)</w:t>
            </w:r>
          </w:p>
        </w:tc>
        <w:tc>
          <w:tcPr>
            <w:tcW w:w="2394" w:type="dxa"/>
          </w:tcPr>
          <w:p w14:paraId="1F0DCFB1" w14:textId="7C6AD4AA" w:rsidR="00B34B32" w:rsidRPr="001A1147" w:rsidRDefault="00B34B32" w:rsidP="00733DFE">
            <w:pPr>
              <w:pStyle w:val="Header"/>
              <w:tabs>
                <w:tab w:val="clear" w:pos="4320"/>
                <w:tab w:val="clear" w:pos="8640"/>
              </w:tabs>
              <w:rPr>
                <w:rFonts w:asciiTheme="minorHAnsi" w:hAnsiTheme="minorHAnsi" w:cs="Arial"/>
                <w:i/>
              </w:rPr>
            </w:pPr>
            <w:r w:rsidRPr="001A1147">
              <w:rPr>
                <w:rFonts w:asciiTheme="minorHAnsi" w:hAnsiTheme="minorHAnsi" w:cs="Arial"/>
                <w:i/>
              </w:rPr>
              <w:t>C</w:t>
            </w:r>
            <w:r w:rsidR="00920CD1" w:rsidRPr="001A1147">
              <w:rPr>
                <w:rFonts w:asciiTheme="minorHAnsi" w:hAnsiTheme="minorHAnsi" w:cs="Arial"/>
                <w:i/>
              </w:rPr>
              <w:t>-:</w:t>
            </w:r>
            <w:r w:rsidRPr="001A1147">
              <w:rPr>
                <w:rFonts w:asciiTheme="minorHAnsi" w:hAnsiTheme="minorHAnsi" w:cs="Arial"/>
                <w:i/>
              </w:rPr>
              <w:t xml:space="preserve"> </w:t>
            </w:r>
            <w:r w:rsidRPr="001A1147">
              <w:rPr>
                <w:rFonts w:asciiTheme="minorHAnsi" w:hAnsiTheme="minorHAnsi" w:cs="Arial"/>
                <w:i/>
              </w:rPr>
              <w:sym w:font="Symbol" w:char="F0B3"/>
            </w:r>
            <w:r w:rsidR="00D44F0B" w:rsidRPr="001A1147">
              <w:rPr>
                <w:rFonts w:asciiTheme="minorHAnsi" w:hAnsiTheme="minorHAnsi" w:cs="Arial"/>
                <w:i/>
              </w:rPr>
              <w:t xml:space="preserve"> </w:t>
            </w:r>
            <w:r w:rsidR="00733DFE" w:rsidRPr="001A1147">
              <w:rPr>
                <w:rFonts w:asciiTheme="minorHAnsi" w:hAnsiTheme="minorHAnsi" w:cs="Arial"/>
                <w:i/>
              </w:rPr>
              <w:t>69</w:t>
            </w:r>
            <w:r w:rsidR="005860FD" w:rsidRPr="001A1147">
              <w:rPr>
                <w:rFonts w:asciiTheme="minorHAnsi" w:hAnsiTheme="minorHAnsi" w:cs="Arial"/>
                <w:i/>
              </w:rPr>
              <w:t xml:space="preserve"> </w:t>
            </w:r>
            <w:r w:rsidRPr="001A1147">
              <w:rPr>
                <w:rFonts w:asciiTheme="minorHAnsi" w:hAnsiTheme="minorHAnsi" w:cs="Arial"/>
                <w:i/>
              </w:rPr>
              <w:t>%</w:t>
            </w:r>
            <w:r w:rsidR="00361FAB" w:rsidRPr="001A1147">
              <w:rPr>
                <w:rFonts w:asciiTheme="minorHAnsi" w:hAnsiTheme="minorHAnsi" w:cs="Arial"/>
                <w:i/>
              </w:rPr>
              <w:t xml:space="preserve"> (</w:t>
            </w:r>
            <w:r w:rsidR="007E2B64">
              <w:rPr>
                <w:rFonts w:asciiTheme="minorHAnsi" w:hAnsiTheme="minorHAnsi" w:cs="Arial"/>
                <w:i/>
              </w:rPr>
              <w:t>276</w:t>
            </w:r>
            <w:r w:rsidR="00EC75E6" w:rsidRPr="001A1147">
              <w:rPr>
                <w:rFonts w:asciiTheme="minorHAnsi" w:hAnsiTheme="minorHAnsi" w:cs="Arial"/>
                <w:i/>
              </w:rPr>
              <w:t xml:space="preserve"> pts)</w:t>
            </w:r>
          </w:p>
        </w:tc>
        <w:tc>
          <w:tcPr>
            <w:tcW w:w="2394" w:type="dxa"/>
          </w:tcPr>
          <w:p w14:paraId="178A53CA" w14:textId="77777777" w:rsidR="00B34B32" w:rsidRDefault="00B34B32" w:rsidP="00A17714">
            <w:pPr>
              <w:pStyle w:val="Header"/>
              <w:tabs>
                <w:tab w:val="clear" w:pos="4320"/>
                <w:tab w:val="clear" w:pos="8640"/>
              </w:tabs>
              <w:rPr>
                <w:rFonts w:asciiTheme="minorHAnsi" w:hAnsiTheme="minorHAnsi" w:cs="Arial"/>
                <w:i/>
              </w:rPr>
            </w:pPr>
            <w:r w:rsidRPr="001A1147">
              <w:rPr>
                <w:rFonts w:asciiTheme="minorHAnsi" w:hAnsiTheme="minorHAnsi" w:cs="Arial"/>
                <w:i/>
              </w:rPr>
              <w:t>D</w:t>
            </w:r>
            <w:r w:rsidR="00920CD1" w:rsidRPr="001A1147">
              <w:rPr>
                <w:rFonts w:asciiTheme="minorHAnsi" w:hAnsiTheme="minorHAnsi" w:cs="Arial"/>
                <w:i/>
              </w:rPr>
              <w:t>-:</w:t>
            </w:r>
            <w:r w:rsidRPr="001A1147">
              <w:rPr>
                <w:rFonts w:asciiTheme="minorHAnsi" w:hAnsiTheme="minorHAnsi" w:cs="Arial"/>
                <w:i/>
              </w:rPr>
              <w:t xml:space="preserve"> </w:t>
            </w:r>
            <w:r w:rsidRPr="001A1147">
              <w:rPr>
                <w:rFonts w:asciiTheme="minorHAnsi" w:hAnsiTheme="minorHAnsi" w:cs="Arial"/>
                <w:i/>
              </w:rPr>
              <w:sym w:font="Symbol" w:char="F0B3"/>
            </w:r>
            <w:r w:rsidR="00A17714" w:rsidRPr="001A1147">
              <w:rPr>
                <w:rFonts w:asciiTheme="minorHAnsi" w:hAnsiTheme="minorHAnsi" w:cs="Arial"/>
                <w:i/>
              </w:rPr>
              <w:t xml:space="preserve"> 60</w:t>
            </w:r>
            <w:r w:rsidR="005860FD" w:rsidRPr="001A1147">
              <w:rPr>
                <w:rFonts w:asciiTheme="minorHAnsi" w:hAnsiTheme="minorHAnsi" w:cs="Arial"/>
                <w:i/>
              </w:rPr>
              <w:t xml:space="preserve"> </w:t>
            </w:r>
            <w:r w:rsidRPr="001A1147">
              <w:rPr>
                <w:rFonts w:asciiTheme="minorHAnsi" w:hAnsiTheme="minorHAnsi" w:cs="Arial"/>
                <w:i/>
              </w:rPr>
              <w:t>%</w:t>
            </w:r>
            <w:r w:rsidR="00361FAB" w:rsidRPr="001A1147">
              <w:rPr>
                <w:rFonts w:asciiTheme="minorHAnsi" w:hAnsiTheme="minorHAnsi" w:cs="Arial"/>
                <w:i/>
              </w:rPr>
              <w:t xml:space="preserve"> (</w:t>
            </w:r>
            <w:r w:rsidR="007E2B64">
              <w:rPr>
                <w:rFonts w:asciiTheme="minorHAnsi" w:hAnsiTheme="minorHAnsi" w:cs="Arial"/>
                <w:i/>
              </w:rPr>
              <w:t>240</w:t>
            </w:r>
            <w:r w:rsidR="00EC75E6" w:rsidRPr="001A1147">
              <w:rPr>
                <w:rFonts w:asciiTheme="minorHAnsi" w:hAnsiTheme="minorHAnsi" w:cs="Arial"/>
                <w:i/>
              </w:rPr>
              <w:t xml:space="preserve"> pts)</w:t>
            </w:r>
          </w:p>
          <w:p w14:paraId="6FE58653" w14:textId="358D5873" w:rsidR="007E2B64" w:rsidRPr="001A1147" w:rsidRDefault="007E2B64" w:rsidP="00A17714">
            <w:pPr>
              <w:pStyle w:val="Header"/>
              <w:tabs>
                <w:tab w:val="clear" w:pos="4320"/>
                <w:tab w:val="clear" w:pos="8640"/>
              </w:tabs>
              <w:rPr>
                <w:rFonts w:asciiTheme="minorHAnsi" w:hAnsiTheme="minorHAnsi" w:cs="Arial"/>
                <w:i/>
              </w:rPr>
            </w:pPr>
            <w:proofErr w:type="gramStart"/>
            <w:r>
              <w:rPr>
                <w:rFonts w:asciiTheme="minorHAnsi" w:hAnsiTheme="minorHAnsi" w:cs="Arial"/>
                <w:i/>
              </w:rPr>
              <w:t>F :</w:t>
            </w:r>
            <w:proofErr w:type="gramEnd"/>
            <w:r>
              <w:rPr>
                <w:rFonts w:asciiTheme="minorHAnsi" w:hAnsiTheme="minorHAnsi" w:cs="Arial"/>
                <w:i/>
              </w:rPr>
              <w:t xml:space="preserve"> &lt; 60%</w:t>
            </w:r>
          </w:p>
        </w:tc>
      </w:tr>
    </w:tbl>
    <w:p w14:paraId="7BEB2740" w14:textId="6D635FE4" w:rsidR="00D44F0B" w:rsidRDefault="00D44F0B" w:rsidP="00B15855">
      <w:pPr>
        <w:jc w:val="center"/>
        <w:rPr>
          <w:rFonts w:asciiTheme="minorHAnsi" w:hAnsiTheme="minorHAnsi" w:cs="Arial"/>
          <w:sz w:val="22"/>
          <w:szCs w:val="22"/>
        </w:rPr>
      </w:pPr>
    </w:p>
    <w:p w14:paraId="1862A4BE" w14:textId="77777777" w:rsidR="00716474" w:rsidRPr="00ED2195" w:rsidRDefault="00716474" w:rsidP="00B15855">
      <w:pPr>
        <w:jc w:val="center"/>
        <w:rPr>
          <w:rFonts w:asciiTheme="minorHAnsi" w:hAnsiTheme="minorHAnsi" w:cs="Arial"/>
          <w:sz w:val="22"/>
          <w:szCs w:val="22"/>
        </w:rPr>
      </w:pPr>
    </w:p>
    <w:p w14:paraId="63C098AA" w14:textId="77777777" w:rsidR="0001665F" w:rsidRDefault="0001665F" w:rsidP="00FC7EC3">
      <w:pPr>
        <w:rPr>
          <w:rFonts w:asciiTheme="minorHAnsi" w:hAnsiTheme="minorHAnsi" w:cs="Arial"/>
          <w:b/>
          <w:sz w:val="22"/>
          <w:szCs w:val="22"/>
        </w:rPr>
      </w:pPr>
    </w:p>
    <w:p w14:paraId="2C4A8519" w14:textId="77777777" w:rsidR="000F2B35" w:rsidRDefault="000F2B35" w:rsidP="000F2B35">
      <w:pPr>
        <w:jc w:val="both"/>
        <w:rPr>
          <w:rFonts w:ascii="Calibri" w:hAnsi="Calibri" w:cs="Arial"/>
          <w:b/>
          <w:sz w:val="28"/>
          <w:szCs w:val="28"/>
        </w:rPr>
      </w:pPr>
      <w:r>
        <w:rPr>
          <w:rFonts w:ascii="Calibri" w:hAnsi="Calibri" w:cs="Arial"/>
          <w:b/>
          <w:sz w:val="28"/>
          <w:szCs w:val="28"/>
        </w:rPr>
        <w:t>Class schedule:</w:t>
      </w:r>
    </w:p>
    <w:tbl>
      <w:tblPr>
        <w:tblStyle w:val="TableGrid"/>
        <w:tblW w:w="10435" w:type="dxa"/>
        <w:tblLook w:val="04A0" w:firstRow="1" w:lastRow="0" w:firstColumn="1" w:lastColumn="0" w:noHBand="0" w:noVBand="1"/>
      </w:tblPr>
      <w:tblGrid>
        <w:gridCol w:w="1615"/>
        <w:gridCol w:w="8820"/>
      </w:tblGrid>
      <w:tr w:rsidR="000F2B35" w14:paraId="5D302D69" w14:textId="77777777" w:rsidTr="00F71B44">
        <w:trPr>
          <w:trHeight w:val="440"/>
        </w:trPr>
        <w:tc>
          <w:tcPr>
            <w:tcW w:w="1615" w:type="dxa"/>
            <w:tcBorders>
              <w:top w:val="single" w:sz="4" w:space="0" w:color="auto"/>
              <w:left w:val="single" w:sz="4" w:space="0" w:color="auto"/>
              <w:bottom w:val="single" w:sz="4" w:space="0" w:color="auto"/>
              <w:right w:val="single" w:sz="4" w:space="0" w:color="auto"/>
            </w:tcBorders>
            <w:hideMark/>
          </w:tcPr>
          <w:p w14:paraId="41E0D7F0" w14:textId="77777777" w:rsidR="000F2B35" w:rsidRPr="0019046C" w:rsidRDefault="000F2B35" w:rsidP="00F71B44">
            <w:pPr>
              <w:tabs>
                <w:tab w:val="center" w:pos="1768"/>
              </w:tabs>
              <w:rPr>
                <w:b/>
                <w:bCs/>
              </w:rPr>
            </w:pPr>
            <w:r w:rsidRPr="0019046C">
              <w:rPr>
                <w:b/>
                <w:bCs/>
              </w:rPr>
              <w:t xml:space="preserve">         Week</w:t>
            </w:r>
          </w:p>
        </w:tc>
        <w:tc>
          <w:tcPr>
            <w:tcW w:w="8820" w:type="dxa"/>
            <w:tcBorders>
              <w:top w:val="single" w:sz="4" w:space="0" w:color="auto"/>
              <w:left w:val="single" w:sz="4" w:space="0" w:color="auto"/>
              <w:bottom w:val="single" w:sz="4" w:space="0" w:color="auto"/>
              <w:right w:val="single" w:sz="4" w:space="0" w:color="auto"/>
            </w:tcBorders>
            <w:hideMark/>
          </w:tcPr>
          <w:p w14:paraId="69C8F371" w14:textId="77777777" w:rsidR="000F2B35" w:rsidRPr="00DC4D3A" w:rsidRDefault="000F2B35" w:rsidP="00F71B44">
            <w:pPr>
              <w:rPr>
                <w:b/>
                <w:bCs/>
                <w:sz w:val="28"/>
                <w:szCs w:val="28"/>
              </w:rPr>
            </w:pPr>
            <w:r>
              <w:t xml:space="preserve">                                                     </w:t>
            </w:r>
            <w:r w:rsidRPr="00DC4D3A">
              <w:rPr>
                <w:b/>
                <w:bCs/>
                <w:sz w:val="28"/>
                <w:szCs w:val="28"/>
              </w:rPr>
              <w:t>Exercise</w:t>
            </w:r>
          </w:p>
        </w:tc>
      </w:tr>
      <w:tr w:rsidR="000F2B35" w:rsidRPr="00896489" w14:paraId="0CE11439" w14:textId="77777777" w:rsidTr="00F71B44">
        <w:tc>
          <w:tcPr>
            <w:tcW w:w="1615" w:type="dxa"/>
            <w:tcBorders>
              <w:top w:val="single" w:sz="4" w:space="0" w:color="auto"/>
              <w:left w:val="single" w:sz="4" w:space="0" w:color="auto"/>
              <w:bottom w:val="single" w:sz="4" w:space="0" w:color="auto"/>
              <w:right w:val="single" w:sz="4" w:space="0" w:color="auto"/>
            </w:tcBorders>
            <w:hideMark/>
          </w:tcPr>
          <w:p w14:paraId="1C4AFC8C" w14:textId="77777777" w:rsidR="000F2B35" w:rsidRPr="00896489" w:rsidRDefault="000F2B35" w:rsidP="00F71B44">
            <w:pPr>
              <w:jc w:val="center"/>
              <w:rPr>
                <w:rFonts w:asciiTheme="minorHAnsi" w:hAnsiTheme="minorHAnsi" w:cstheme="minorHAnsi"/>
                <w:sz w:val="22"/>
                <w:szCs w:val="22"/>
              </w:rPr>
            </w:pPr>
            <w:r w:rsidRPr="00896489">
              <w:rPr>
                <w:rFonts w:asciiTheme="minorHAnsi" w:hAnsiTheme="minorHAnsi" w:cstheme="minorHAnsi"/>
                <w:sz w:val="22"/>
                <w:szCs w:val="22"/>
              </w:rPr>
              <w:t xml:space="preserve">1  </w:t>
            </w:r>
          </w:p>
        </w:tc>
        <w:tc>
          <w:tcPr>
            <w:tcW w:w="8820" w:type="dxa"/>
            <w:tcBorders>
              <w:top w:val="single" w:sz="4" w:space="0" w:color="auto"/>
              <w:left w:val="single" w:sz="4" w:space="0" w:color="auto"/>
              <w:bottom w:val="single" w:sz="4" w:space="0" w:color="auto"/>
              <w:right w:val="single" w:sz="4" w:space="0" w:color="auto"/>
            </w:tcBorders>
          </w:tcPr>
          <w:p w14:paraId="03C753D1" w14:textId="77777777" w:rsidR="000F2B35" w:rsidRPr="00896489" w:rsidRDefault="000F2B35" w:rsidP="00F71B44">
            <w:pPr>
              <w:jc w:val="both"/>
              <w:rPr>
                <w:rFonts w:asciiTheme="minorHAnsi" w:hAnsiTheme="minorHAnsi" w:cstheme="minorHAnsi"/>
                <w:sz w:val="22"/>
                <w:szCs w:val="22"/>
              </w:rPr>
            </w:pPr>
            <w:r w:rsidRPr="00896489">
              <w:rPr>
                <w:rFonts w:asciiTheme="minorHAnsi" w:hAnsiTheme="minorHAnsi" w:cstheme="minorHAnsi"/>
                <w:sz w:val="22"/>
                <w:szCs w:val="22"/>
              </w:rPr>
              <w:t>Introduction: Safety and Laboratory Rules</w:t>
            </w:r>
          </w:p>
          <w:p w14:paraId="4D03A0B7" w14:textId="77777777" w:rsidR="00E05A7D" w:rsidRDefault="000F2B35" w:rsidP="00E05A7D">
            <w:pPr>
              <w:jc w:val="both"/>
              <w:rPr>
                <w:rFonts w:asciiTheme="minorHAnsi" w:hAnsiTheme="minorHAnsi" w:cstheme="minorHAnsi"/>
                <w:color w:val="000000"/>
                <w:sz w:val="22"/>
                <w:szCs w:val="22"/>
              </w:rPr>
            </w:pPr>
            <w:r w:rsidRPr="00896489">
              <w:rPr>
                <w:rFonts w:asciiTheme="minorHAnsi" w:hAnsiTheme="minorHAnsi" w:cstheme="minorHAnsi"/>
                <w:color w:val="000000"/>
                <w:sz w:val="22"/>
                <w:szCs w:val="22"/>
              </w:rPr>
              <w:t>2-1: Ubiquity of Microorganisms</w:t>
            </w:r>
          </w:p>
          <w:p w14:paraId="0D017B3A" w14:textId="27FDC1E1" w:rsidR="000F2B35" w:rsidRPr="00896489" w:rsidRDefault="000F2B35" w:rsidP="00E05A7D">
            <w:pPr>
              <w:jc w:val="both"/>
              <w:rPr>
                <w:rFonts w:asciiTheme="minorHAnsi" w:hAnsiTheme="minorHAnsi" w:cstheme="minorHAnsi"/>
                <w:b/>
                <w:bCs/>
                <w:sz w:val="22"/>
                <w:szCs w:val="22"/>
              </w:rPr>
            </w:pPr>
            <w:r w:rsidRPr="00896489">
              <w:rPr>
                <w:rFonts w:asciiTheme="minorHAnsi" w:hAnsiTheme="minorHAnsi" w:cstheme="minorHAnsi"/>
                <w:color w:val="000000"/>
                <w:sz w:val="22"/>
                <w:szCs w:val="22"/>
              </w:rPr>
              <w:t>1-2: A Comparison of Hand-Cleansing Agents</w:t>
            </w:r>
          </w:p>
        </w:tc>
      </w:tr>
      <w:tr w:rsidR="000F2B35" w14:paraId="32FC1059" w14:textId="77777777" w:rsidTr="00F71B44">
        <w:tc>
          <w:tcPr>
            <w:tcW w:w="1615" w:type="dxa"/>
            <w:tcBorders>
              <w:top w:val="single" w:sz="4" w:space="0" w:color="auto"/>
              <w:left w:val="single" w:sz="4" w:space="0" w:color="auto"/>
              <w:bottom w:val="single" w:sz="4" w:space="0" w:color="auto"/>
              <w:right w:val="single" w:sz="4" w:space="0" w:color="auto"/>
            </w:tcBorders>
            <w:hideMark/>
          </w:tcPr>
          <w:p w14:paraId="31D1925E" w14:textId="77777777" w:rsidR="000F2B35" w:rsidRPr="00896489" w:rsidRDefault="000F2B35" w:rsidP="00F71B44">
            <w:pPr>
              <w:jc w:val="center"/>
              <w:rPr>
                <w:rFonts w:asciiTheme="minorHAnsi" w:hAnsiTheme="minorHAnsi" w:cstheme="minorHAnsi"/>
                <w:sz w:val="22"/>
                <w:szCs w:val="22"/>
              </w:rPr>
            </w:pPr>
            <w:r w:rsidRPr="00896489">
              <w:rPr>
                <w:rFonts w:asciiTheme="minorHAnsi" w:hAnsiTheme="minorHAnsi" w:cstheme="minorHAnsi"/>
                <w:sz w:val="22"/>
                <w:szCs w:val="22"/>
              </w:rPr>
              <w:t xml:space="preserve">2    </w:t>
            </w:r>
          </w:p>
          <w:p w14:paraId="4FE8FAD0" w14:textId="77777777" w:rsidR="000F2B35" w:rsidRPr="00896489" w:rsidRDefault="000F2B35" w:rsidP="00F71B44">
            <w:pPr>
              <w:jc w:val="center"/>
              <w:rPr>
                <w:rFonts w:asciiTheme="minorHAnsi" w:hAnsiTheme="minorHAnsi" w:cstheme="minorHAnsi"/>
              </w:rPr>
            </w:pPr>
          </w:p>
        </w:tc>
        <w:tc>
          <w:tcPr>
            <w:tcW w:w="8820" w:type="dxa"/>
            <w:tcBorders>
              <w:top w:val="single" w:sz="4" w:space="0" w:color="auto"/>
              <w:left w:val="single" w:sz="4" w:space="0" w:color="auto"/>
              <w:bottom w:val="single" w:sz="4" w:space="0" w:color="auto"/>
              <w:right w:val="single" w:sz="4" w:space="0" w:color="auto"/>
            </w:tcBorders>
            <w:hideMark/>
          </w:tcPr>
          <w:p w14:paraId="37EACF29"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1-4: Common Aseptic Transfers and Inoculation Methods</w:t>
            </w:r>
          </w:p>
          <w:p w14:paraId="461A2A51"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1-5: Streak Plate Methods of Isolation</w:t>
            </w:r>
          </w:p>
          <w:p w14:paraId="74D637C5"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sz w:val="22"/>
                <w:szCs w:val="22"/>
              </w:rPr>
              <w:t xml:space="preserve">1-6: Spread Plate Method of Isolation </w:t>
            </w:r>
            <w:r w:rsidRPr="00896489">
              <w:rPr>
                <w:rFonts w:asciiTheme="minorHAnsi" w:hAnsiTheme="minorHAnsi" w:cstheme="minorHAnsi"/>
                <w:b/>
                <w:bCs/>
                <w:sz w:val="22"/>
                <w:szCs w:val="22"/>
              </w:rPr>
              <w:t xml:space="preserve">– </w:t>
            </w:r>
            <w:r w:rsidRPr="00896489">
              <w:rPr>
                <w:rFonts w:asciiTheme="minorHAnsi" w:hAnsiTheme="minorHAnsi" w:cstheme="minorHAnsi"/>
                <w:b/>
                <w:bCs/>
                <w:color w:val="FF0000"/>
                <w:sz w:val="22"/>
                <w:szCs w:val="22"/>
              </w:rPr>
              <w:t>just discuss this</w:t>
            </w:r>
          </w:p>
          <w:p w14:paraId="5926724E" w14:textId="77777777" w:rsidR="000F2B35" w:rsidRPr="00896489" w:rsidRDefault="000F2B35" w:rsidP="00F71B44">
            <w:pPr>
              <w:rPr>
                <w:rFonts w:asciiTheme="minorHAnsi" w:hAnsiTheme="minorHAnsi" w:cstheme="minorHAnsi"/>
                <w:sz w:val="22"/>
                <w:szCs w:val="22"/>
              </w:rPr>
            </w:pPr>
          </w:p>
        </w:tc>
      </w:tr>
      <w:tr w:rsidR="000F2B35" w14:paraId="51B6537C" w14:textId="77777777" w:rsidTr="00F71B44">
        <w:tc>
          <w:tcPr>
            <w:tcW w:w="1615" w:type="dxa"/>
            <w:tcBorders>
              <w:top w:val="single" w:sz="4" w:space="0" w:color="auto"/>
              <w:left w:val="single" w:sz="4" w:space="0" w:color="auto"/>
              <w:bottom w:val="single" w:sz="4" w:space="0" w:color="auto"/>
              <w:right w:val="single" w:sz="4" w:space="0" w:color="auto"/>
            </w:tcBorders>
            <w:hideMark/>
          </w:tcPr>
          <w:p w14:paraId="0B0C0366" w14:textId="77777777" w:rsidR="000F2B35" w:rsidRPr="00896489" w:rsidRDefault="000F2B35" w:rsidP="00F71B44">
            <w:pPr>
              <w:jc w:val="center"/>
              <w:rPr>
                <w:rFonts w:asciiTheme="minorHAnsi" w:hAnsiTheme="minorHAnsi" w:cstheme="minorHAnsi"/>
                <w:sz w:val="22"/>
                <w:szCs w:val="22"/>
              </w:rPr>
            </w:pPr>
            <w:r w:rsidRPr="00896489">
              <w:rPr>
                <w:rFonts w:asciiTheme="minorHAnsi" w:hAnsiTheme="minorHAnsi" w:cstheme="minorHAnsi"/>
                <w:sz w:val="22"/>
                <w:szCs w:val="22"/>
              </w:rPr>
              <w:t>3</w:t>
            </w:r>
          </w:p>
          <w:p w14:paraId="66EB0418" w14:textId="77777777" w:rsidR="000F2B35" w:rsidRPr="00896489" w:rsidRDefault="000F2B35" w:rsidP="00F71B44">
            <w:pPr>
              <w:jc w:val="center"/>
              <w:rPr>
                <w:rFonts w:asciiTheme="minorHAnsi" w:hAnsiTheme="minorHAnsi" w:cstheme="minorHAnsi"/>
                <w:sz w:val="22"/>
                <w:szCs w:val="22"/>
              </w:rPr>
            </w:pPr>
          </w:p>
        </w:tc>
        <w:tc>
          <w:tcPr>
            <w:tcW w:w="8820" w:type="dxa"/>
            <w:tcBorders>
              <w:top w:val="single" w:sz="4" w:space="0" w:color="auto"/>
              <w:left w:val="single" w:sz="4" w:space="0" w:color="auto"/>
              <w:bottom w:val="single" w:sz="4" w:space="0" w:color="auto"/>
              <w:right w:val="single" w:sz="4" w:space="0" w:color="auto"/>
            </w:tcBorders>
            <w:hideMark/>
          </w:tcPr>
          <w:p w14:paraId="6108F4B8"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2-5: Evaluation of Media</w:t>
            </w:r>
          </w:p>
          <w:p w14:paraId="2FA1152E" w14:textId="77777777" w:rsidR="000F2B35" w:rsidRPr="00896489" w:rsidRDefault="000F2B35" w:rsidP="00F71B44">
            <w:pPr>
              <w:rPr>
                <w:rFonts w:asciiTheme="minorHAnsi" w:hAnsiTheme="minorHAnsi" w:cstheme="minorHAnsi"/>
                <w:sz w:val="22"/>
                <w:szCs w:val="22"/>
              </w:rPr>
            </w:pPr>
            <w:r w:rsidRPr="00896489">
              <w:rPr>
                <w:rFonts w:asciiTheme="minorHAnsi" w:hAnsiTheme="minorHAnsi" w:cstheme="minorHAnsi"/>
                <w:color w:val="000000"/>
                <w:sz w:val="22"/>
                <w:szCs w:val="22"/>
              </w:rPr>
              <w:t xml:space="preserve">2-6: Fluid </w:t>
            </w:r>
            <w:proofErr w:type="spellStart"/>
            <w:r w:rsidRPr="00896489">
              <w:rPr>
                <w:rFonts w:asciiTheme="minorHAnsi" w:hAnsiTheme="minorHAnsi" w:cstheme="minorHAnsi"/>
                <w:color w:val="000000"/>
                <w:sz w:val="22"/>
                <w:szCs w:val="22"/>
              </w:rPr>
              <w:t>Thioglycollate</w:t>
            </w:r>
            <w:proofErr w:type="spellEnd"/>
            <w:r w:rsidRPr="00896489">
              <w:rPr>
                <w:rFonts w:asciiTheme="minorHAnsi" w:hAnsiTheme="minorHAnsi" w:cstheme="minorHAnsi"/>
                <w:color w:val="000000"/>
                <w:sz w:val="22"/>
                <w:szCs w:val="22"/>
              </w:rPr>
              <w:t xml:space="preserve"> Medium</w:t>
            </w:r>
          </w:p>
        </w:tc>
      </w:tr>
      <w:tr w:rsidR="000F2B35" w14:paraId="7C09A638" w14:textId="77777777" w:rsidTr="00F71B44">
        <w:tc>
          <w:tcPr>
            <w:tcW w:w="1615" w:type="dxa"/>
            <w:tcBorders>
              <w:top w:val="single" w:sz="4" w:space="0" w:color="auto"/>
              <w:left w:val="single" w:sz="4" w:space="0" w:color="auto"/>
              <w:bottom w:val="single" w:sz="4" w:space="0" w:color="auto"/>
              <w:right w:val="single" w:sz="4" w:space="0" w:color="auto"/>
            </w:tcBorders>
            <w:hideMark/>
          </w:tcPr>
          <w:p w14:paraId="5AADAAB7" w14:textId="77777777" w:rsidR="000F2B35" w:rsidRPr="00896489" w:rsidRDefault="000F2B35" w:rsidP="00F71B44">
            <w:pPr>
              <w:jc w:val="center"/>
              <w:rPr>
                <w:rFonts w:asciiTheme="minorHAnsi" w:hAnsiTheme="minorHAnsi" w:cstheme="minorHAnsi"/>
                <w:sz w:val="22"/>
                <w:szCs w:val="22"/>
              </w:rPr>
            </w:pPr>
            <w:r w:rsidRPr="00896489">
              <w:rPr>
                <w:rFonts w:asciiTheme="minorHAnsi" w:hAnsiTheme="minorHAnsi" w:cstheme="minorHAnsi"/>
                <w:sz w:val="22"/>
                <w:szCs w:val="22"/>
              </w:rPr>
              <w:t xml:space="preserve">  4            </w:t>
            </w:r>
          </w:p>
          <w:p w14:paraId="537B132F" w14:textId="77777777" w:rsidR="000F2B35" w:rsidRDefault="000F2B35" w:rsidP="00F71B44">
            <w:pPr>
              <w:jc w:val="center"/>
            </w:pPr>
          </w:p>
        </w:tc>
        <w:tc>
          <w:tcPr>
            <w:tcW w:w="8820" w:type="dxa"/>
            <w:tcBorders>
              <w:top w:val="single" w:sz="4" w:space="0" w:color="auto"/>
              <w:left w:val="single" w:sz="4" w:space="0" w:color="auto"/>
              <w:bottom w:val="single" w:sz="4" w:space="0" w:color="auto"/>
              <w:right w:val="single" w:sz="4" w:space="0" w:color="auto"/>
            </w:tcBorders>
          </w:tcPr>
          <w:p w14:paraId="339BD0B6"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2-8: The Effect of Temperature on Microbial Growth</w:t>
            </w:r>
          </w:p>
          <w:p w14:paraId="7BA29966"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 xml:space="preserve">2-9: The Effect of pH on Microbial Growth </w:t>
            </w:r>
          </w:p>
          <w:p w14:paraId="27E3E29B" w14:textId="77777777" w:rsidR="000F2B35" w:rsidRPr="00896489" w:rsidRDefault="000F2B35" w:rsidP="00F71B44">
            <w:pPr>
              <w:rPr>
                <w:rFonts w:asciiTheme="minorHAnsi" w:hAnsiTheme="minorHAnsi" w:cstheme="minorHAnsi"/>
                <w:b/>
                <w:bCs/>
                <w:color w:val="000000"/>
                <w:sz w:val="22"/>
                <w:szCs w:val="22"/>
              </w:rPr>
            </w:pPr>
            <w:r w:rsidRPr="00896489">
              <w:rPr>
                <w:rFonts w:asciiTheme="minorHAnsi" w:hAnsiTheme="minorHAnsi" w:cstheme="minorHAnsi"/>
                <w:color w:val="000000"/>
                <w:sz w:val="22"/>
                <w:szCs w:val="22"/>
              </w:rPr>
              <w:t>2-10:</w:t>
            </w:r>
            <w:r w:rsidRPr="00896489">
              <w:rPr>
                <w:rFonts w:asciiTheme="minorHAnsi" w:hAnsiTheme="minorHAnsi" w:cstheme="minorHAnsi"/>
                <w:b/>
                <w:bCs/>
                <w:color w:val="000000"/>
                <w:sz w:val="22"/>
                <w:szCs w:val="22"/>
              </w:rPr>
              <w:t xml:space="preserve"> </w:t>
            </w:r>
            <w:r w:rsidRPr="00896489">
              <w:rPr>
                <w:rFonts w:asciiTheme="minorHAnsi" w:hAnsiTheme="minorHAnsi" w:cstheme="minorHAnsi"/>
                <w:color w:val="000000"/>
                <w:sz w:val="22"/>
                <w:szCs w:val="22"/>
              </w:rPr>
              <w:t>The Effect of Osmotic Pressure on Microbial Growth -</w:t>
            </w:r>
            <w:r w:rsidRPr="00896489">
              <w:rPr>
                <w:rFonts w:asciiTheme="minorHAnsi" w:hAnsiTheme="minorHAnsi" w:cstheme="minorHAnsi"/>
                <w:color w:val="FF0000"/>
                <w:sz w:val="22"/>
                <w:szCs w:val="22"/>
              </w:rPr>
              <w:t>just discuss this</w:t>
            </w:r>
          </w:p>
          <w:p w14:paraId="6C791438" w14:textId="77777777" w:rsidR="000F2B35" w:rsidRDefault="000F2B35" w:rsidP="00F71B44">
            <w:pPr>
              <w:rPr>
                <w:sz w:val="22"/>
                <w:szCs w:val="22"/>
              </w:rPr>
            </w:pPr>
          </w:p>
        </w:tc>
      </w:tr>
      <w:tr w:rsidR="000F2B35" w14:paraId="3E1CA448" w14:textId="77777777" w:rsidTr="00F71B44">
        <w:trPr>
          <w:trHeight w:val="368"/>
        </w:trPr>
        <w:tc>
          <w:tcPr>
            <w:tcW w:w="1615" w:type="dxa"/>
            <w:tcBorders>
              <w:top w:val="single" w:sz="4" w:space="0" w:color="auto"/>
              <w:left w:val="single" w:sz="4" w:space="0" w:color="auto"/>
              <w:bottom w:val="single" w:sz="4" w:space="0" w:color="auto"/>
              <w:right w:val="single" w:sz="4" w:space="0" w:color="auto"/>
            </w:tcBorders>
            <w:hideMark/>
          </w:tcPr>
          <w:p w14:paraId="193AB88B" w14:textId="77777777" w:rsidR="000F2B35" w:rsidRPr="00896489" w:rsidRDefault="000F2B35" w:rsidP="00F71B44">
            <w:pPr>
              <w:jc w:val="center"/>
              <w:rPr>
                <w:rFonts w:asciiTheme="minorHAnsi" w:hAnsiTheme="minorHAnsi" w:cstheme="minorHAnsi"/>
                <w:sz w:val="22"/>
                <w:szCs w:val="22"/>
              </w:rPr>
            </w:pPr>
            <w:r w:rsidRPr="00896489">
              <w:rPr>
                <w:rFonts w:asciiTheme="minorHAnsi" w:hAnsiTheme="minorHAnsi" w:cstheme="minorHAnsi"/>
                <w:sz w:val="22"/>
                <w:szCs w:val="22"/>
              </w:rPr>
              <w:t xml:space="preserve">5  </w:t>
            </w:r>
          </w:p>
          <w:p w14:paraId="7CC66C42" w14:textId="77777777" w:rsidR="000F2B35" w:rsidRPr="00896489" w:rsidRDefault="000F2B35" w:rsidP="00F71B44">
            <w:pPr>
              <w:jc w:val="center"/>
              <w:rPr>
                <w:rFonts w:asciiTheme="minorHAnsi" w:hAnsiTheme="minorHAnsi" w:cstheme="minorHAnsi"/>
                <w:sz w:val="22"/>
                <w:szCs w:val="22"/>
              </w:rPr>
            </w:pPr>
          </w:p>
        </w:tc>
        <w:tc>
          <w:tcPr>
            <w:tcW w:w="8820" w:type="dxa"/>
            <w:tcBorders>
              <w:top w:val="single" w:sz="4" w:space="0" w:color="auto"/>
              <w:left w:val="single" w:sz="4" w:space="0" w:color="auto"/>
              <w:bottom w:val="single" w:sz="4" w:space="0" w:color="auto"/>
              <w:right w:val="single" w:sz="4" w:space="0" w:color="auto"/>
            </w:tcBorders>
            <w:hideMark/>
          </w:tcPr>
          <w:p w14:paraId="63340FEB" w14:textId="77777777" w:rsidR="000F2B35" w:rsidRPr="00896489" w:rsidRDefault="000F2B35" w:rsidP="00F71B44">
            <w:pPr>
              <w:jc w:val="both"/>
              <w:rPr>
                <w:rFonts w:asciiTheme="minorHAnsi" w:hAnsiTheme="minorHAnsi" w:cstheme="minorHAnsi"/>
                <w:b/>
                <w:bCs/>
                <w:color w:val="000000"/>
                <w:sz w:val="22"/>
                <w:szCs w:val="22"/>
              </w:rPr>
            </w:pPr>
            <w:r w:rsidRPr="00896489">
              <w:rPr>
                <w:rFonts w:asciiTheme="minorHAnsi" w:hAnsiTheme="minorHAnsi" w:cstheme="minorHAnsi"/>
                <w:color w:val="000000"/>
                <w:sz w:val="22"/>
                <w:szCs w:val="22"/>
              </w:rPr>
              <w:t>2-12: The Effect of Ultraviolet Radiation on Microbial Growth</w:t>
            </w:r>
          </w:p>
          <w:p w14:paraId="5F539298" w14:textId="77777777" w:rsidR="000F2B35" w:rsidRPr="00896489" w:rsidRDefault="000F2B35" w:rsidP="00F71B44">
            <w:pPr>
              <w:jc w:val="both"/>
              <w:rPr>
                <w:rStyle w:val="Hyperlink"/>
                <w:rFonts w:asciiTheme="minorHAnsi" w:hAnsiTheme="minorHAnsi" w:cstheme="minorHAnsi"/>
                <w:bCs/>
                <w:color w:val="333333"/>
                <w:sz w:val="22"/>
                <w:szCs w:val="22"/>
                <w:shd w:val="clear" w:color="auto" w:fill="E9E9E9"/>
              </w:rPr>
            </w:pPr>
            <w:r w:rsidRPr="00896489">
              <w:rPr>
                <w:rFonts w:asciiTheme="minorHAnsi" w:hAnsiTheme="minorHAnsi" w:cstheme="minorHAnsi"/>
                <w:color w:val="000000"/>
                <w:sz w:val="22"/>
                <w:szCs w:val="22"/>
              </w:rPr>
              <w:t>2-13: Effectiveness of Chemical Germicides: The Use-Dilution Test for Disinfectants and Antiseptics use (</w:t>
            </w:r>
            <w:r w:rsidRPr="00896489">
              <w:rPr>
                <w:rFonts w:asciiTheme="minorHAnsi" w:hAnsiTheme="minorHAnsi" w:cstheme="minorHAnsi"/>
                <w:b/>
                <w:bCs/>
                <w:color w:val="000000"/>
                <w:sz w:val="22"/>
                <w:szCs w:val="22"/>
              </w:rPr>
              <w:t>use alcohol only</w:t>
            </w:r>
            <w:r w:rsidRPr="00896489">
              <w:rPr>
                <w:rFonts w:asciiTheme="minorHAnsi" w:hAnsiTheme="minorHAnsi" w:cstheme="minorHAnsi"/>
                <w:color w:val="000000"/>
                <w:sz w:val="22"/>
                <w:szCs w:val="22"/>
              </w:rPr>
              <w:t xml:space="preserve">, </w:t>
            </w:r>
            <w:r w:rsidRPr="00896489">
              <w:rPr>
                <w:rFonts w:asciiTheme="minorHAnsi" w:hAnsiTheme="minorHAnsi" w:cstheme="minorHAnsi"/>
                <w:color w:val="FF0000"/>
                <w:sz w:val="22"/>
                <w:szCs w:val="22"/>
              </w:rPr>
              <w:t>just discuss others</w:t>
            </w:r>
            <w:r w:rsidRPr="00896489">
              <w:rPr>
                <w:rFonts w:asciiTheme="minorHAnsi" w:hAnsiTheme="minorHAnsi" w:cstheme="minorHAnsi"/>
                <w:color w:val="000000"/>
                <w:sz w:val="22"/>
                <w:szCs w:val="22"/>
              </w:rPr>
              <w:t>)</w:t>
            </w:r>
          </w:p>
          <w:p w14:paraId="242BC476" w14:textId="77777777" w:rsidR="000F2B35" w:rsidRPr="00896489" w:rsidRDefault="000F2B35" w:rsidP="00F71B44">
            <w:pPr>
              <w:jc w:val="both"/>
              <w:rPr>
                <w:rFonts w:asciiTheme="minorHAnsi" w:hAnsiTheme="minorHAnsi" w:cstheme="minorHAnsi"/>
                <w:sz w:val="22"/>
                <w:szCs w:val="22"/>
              </w:rPr>
            </w:pPr>
          </w:p>
        </w:tc>
      </w:tr>
      <w:tr w:rsidR="000F2B35" w14:paraId="22DD23C6" w14:textId="77777777" w:rsidTr="00F71B44">
        <w:tc>
          <w:tcPr>
            <w:tcW w:w="1615" w:type="dxa"/>
            <w:tcBorders>
              <w:top w:val="single" w:sz="4" w:space="0" w:color="auto"/>
              <w:left w:val="single" w:sz="4" w:space="0" w:color="auto"/>
              <w:bottom w:val="single" w:sz="4" w:space="0" w:color="auto"/>
              <w:right w:val="single" w:sz="4" w:space="0" w:color="auto"/>
            </w:tcBorders>
            <w:hideMark/>
          </w:tcPr>
          <w:p w14:paraId="6BD72795" w14:textId="77777777" w:rsidR="000F2B35" w:rsidRPr="00896489" w:rsidRDefault="000F2B35" w:rsidP="00F71B44">
            <w:pPr>
              <w:jc w:val="center"/>
              <w:rPr>
                <w:rFonts w:asciiTheme="minorHAnsi" w:hAnsiTheme="minorHAnsi" w:cstheme="minorHAnsi"/>
                <w:sz w:val="22"/>
                <w:szCs w:val="22"/>
              </w:rPr>
            </w:pPr>
            <w:r w:rsidRPr="00896489">
              <w:rPr>
                <w:rFonts w:asciiTheme="minorHAnsi" w:hAnsiTheme="minorHAnsi" w:cstheme="minorHAnsi"/>
                <w:sz w:val="22"/>
                <w:szCs w:val="22"/>
              </w:rPr>
              <w:t xml:space="preserve">  6    </w:t>
            </w:r>
          </w:p>
          <w:p w14:paraId="38167FA2" w14:textId="77777777" w:rsidR="000F2B35" w:rsidRPr="00896489" w:rsidRDefault="000F2B35" w:rsidP="00F71B44">
            <w:pPr>
              <w:jc w:val="center"/>
              <w:rPr>
                <w:rFonts w:asciiTheme="minorHAnsi" w:hAnsiTheme="minorHAnsi" w:cstheme="minorHAnsi"/>
                <w:sz w:val="22"/>
                <w:szCs w:val="22"/>
              </w:rPr>
            </w:pPr>
          </w:p>
        </w:tc>
        <w:tc>
          <w:tcPr>
            <w:tcW w:w="8820" w:type="dxa"/>
            <w:tcBorders>
              <w:top w:val="single" w:sz="4" w:space="0" w:color="auto"/>
              <w:left w:val="single" w:sz="4" w:space="0" w:color="auto"/>
              <w:bottom w:val="single" w:sz="4" w:space="0" w:color="auto"/>
              <w:right w:val="single" w:sz="4" w:space="0" w:color="auto"/>
            </w:tcBorders>
            <w:hideMark/>
          </w:tcPr>
          <w:p w14:paraId="522B311C"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3-1: Introduction to the Light Microscope</w:t>
            </w:r>
          </w:p>
          <w:p w14:paraId="5E07CF0B" w14:textId="77777777" w:rsidR="000F2B35" w:rsidRPr="00896489" w:rsidRDefault="000F2B35" w:rsidP="00F71B44">
            <w:pPr>
              <w:rPr>
                <w:rFonts w:asciiTheme="minorHAnsi" w:hAnsiTheme="minorHAnsi" w:cstheme="minorHAnsi"/>
                <w:b/>
                <w:sz w:val="22"/>
                <w:szCs w:val="22"/>
              </w:rPr>
            </w:pPr>
            <w:r w:rsidRPr="00896489">
              <w:rPr>
                <w:rFonts w:asciiTheme="minorHAnsi" w:hAnsiTheme="minorHAnsi" w:cstheme="minorHAnsi"/>
                <w:color w:val="000000"/>
                <w:sz w:val="22"/>
                <w:szCs w:val="22"/>
              </w:rPr>
              <w:t>3-4: Simple Stains</w:t>
            </w:r>
          </w:p>
          <w:p w14:paraId="6C9ECAF6" w14:textId="77777777" w:rsidR="000F2B35" w:rsidRPr="00896489" w:rsidRDefault="000F2B35" w:rsidP="00F71B44">
            <w:pPr>
              <w:jc w:val="both"/>
              <w:rPr>
                <w:rFonts w:asciiTheme="minorHAnsi" w:hAnsiTheme="minorHAnsi" w:cstheme="minorHAnsi"/>
                <w:bCs/>
                <w:color w:val="333333"/>
                <w:sz w:val="22"/>
                <w:szCs w:val="22"/>
                <w:shd w:val="clear" w:color="auto" w:fill="E9E9E9"/>
              </w:rPr>
            </w:pPr>
            <w:r w:rsidRPr="00896489">
              <w:rPr>
                <w:rFonts w:asciiTheme="minorHAnsi" w:hAnsiTheme="minorHAnsi" w:cstheme="minorHAnsi"/>
                <w:sz w:val="22"/>
                <w:szCs w:val="22"/>
              </w:rPr>
              <w:t xml:space="preserve"> </w:t>
            </w:r>
          </w:p>
        </w:tc>
      </w:tr>
      <w:tr w:rsidR="000F2B35" w14:paraId="5FFFB7DB" w14:textId="77777777" w:rsidTr="00F71B44">
        <w:tc>
          <w:tcPr>
            <w:tcW w:w="1615" w:type="dxa"/>
            <w:tcBorders>
              <w:top w:val="single" w:sz="4" w:space="0" w:color="auto"/>
              <w:left w:val="single" w:sz="4" w:space="0" w:color="auto"/>
              <w:bottom w:val="single" w:sz="4" w:space="0" w:color="auto"/>
              <w:right w:val="single" w:sz="4" w:space="0" w:color="auto"/>
            </w:tcBorders>
            <w:hideMark/>
          </w:tcPr>
          <w:p w14:paraId="18B225B2" w14:textId="77777777" w:rsidR="000F2B35" w:rsidRPr="00896489" w:rsidRDefault="000F2B35" w:rsidP="00F71B44">
            <w:pPr>
              <w:jc w:val="center"/>
              <w:rPr>
                <w:rFonts w:asciiTheme="minorHAnsi" w:hAnsiTheme="minorHAnsi" w:cstheme="minorHAnsi"/>
                <w:sz w:val="22"/>
                <w:szCs w:val="22"/>
              </w:rPr>
            </w:pPr>
            <w:r w:rsidRPr="00896489">
              <w:rPr>
                <w:rFonts w:asciiTheme="minorHAnsi" w:hAnsiTheme="minorHAnsi" w:cstheme="minorHAnsi"/>
                <w:sz w:val="22"/>
                <w:szCs w:val="22"/>
              </w:rPr>
              <w:t>7</w:t>
            </w:r>
          </w:p>
          <w:p w14:paraId="055CCB13" w14:textId="77777777" w:rsidR="000F2B35" w:rsidRPr="00896489" w:rsidRDefault="000F2B35" w:rsidP="00F71B44">
            <w:pPr>
              <w:jc w:val="center"/>
              <w:rPr>
                <w:rFonts w:asciiTheme="minorHAnsi" w:hAnsiTheme="minorHAnsi" w:cstheme="minorHAnsi"/>
                <w:sz w:val="22"/>
                <w:szCs w:val="22"/>
              </w:rPr>
            </w:pPr>
          </w:p>
        </w:tc>
        <w:tc>
          <w:tcPr>
            <w:tcW w:w="8820" w:type="dxa"/>
            <w:tcBorders>
              <w:top w:val="single" w:sz="4" w:space="0" w:color="auto"/>
              <w:left w:val="single" w:sz="4" w:space="0" w:color="auto"/>
              <w:bottom w:val="single" w:sz="4" w:space="0" w:color="auto"/>
              <w:right w:val="single" w:sz="4" w:space="0" w:color="auto"/>
            </w:tcBorders>
            <w:hideMark/>
          </w:tcPr>
          <w:p w14:paraId="53E74E39" w14:textId="77777777" w:rsidR="000F2B35" w:rsidRPr="00896489" w:rsidRDefault="000F2B35" w:rsidP="00F71B44">
            <w:pPr>
              <w:jc w:val="both"/>
              <w:rPr>
                <w:rFonts w:asciiTheme="minorHAnsi" w:hAnsiTheme="minorHAnsi" w:cstheme="minorHAnsi"/>
                <w:color w:val="000000"/>
                <w:sz w:val="22"/>
                <w:szCs w:val="22"/>
              </w:rPr>
            </w:pPr>
            <w:r w:rsidRPr="00896489">
              <w:rPr>
                <w:rFonts w:asciiTheme="minorHAnsi" w:hAnsiTheme="minorHAnsi" w:cstheme="minorHAnsi"/>
                <w:color w:val="000000"/>
                <w:sz w:val="22"/>
                <w:szCs w:val="22"/>
              </w:rPr>
              <w:t>3-6: Gram Stain</w:t>
            </w:r>
          </w:p>
          <w:p w14:paraId="6BB0D4FE" w14:textId="77777777" w:rsidR="000F2B35" w:rsidRPr="00896489" w:rsidRDefault="000F2B35" w:rsidP="00F71B44">
            <w:pPr>
              <w:jc w:val="both"/>
              <w:rPr>
                <w:rFonts w:asciiTheme="minorHAnsi" w:hAnsiTheme="minorHAnsi" w:cstheme="minorHAnsi"/>
                <w:color w:val="FF0000"/>
                <w:sz w:val="22"/>
                <w:szCs w:val="22"/>
              </w:rPr>
            </w:pPr>
            <w:r w:rsidRPr="00896489">
              <w:rPr>
                <w:rFonts w:asciiTheme="minorHAnsi" w:hAnsiTheme="minorHAnsi" w:cstheme="minorHAnsi"/>
                <w:color w:val="000000"/>
                <w:sz w:val="22"/>
                <w:szCs w:val="22"/>
              </w:rPr>
              <w:t xml:space="preserve">3-7: Acid-Fast Stains </w:t>
            </w:r>
            <w:proofErr w:type="gramStart"/>
            <w:r w:rsidRPr="00896489">
              <w:rPr>
                <w:rFonts w:asciiTheme="minorHAnsi" w:hAnsiTheme="minorHAnsi" w:cstheme="minorHAnsi"/>
                <w:color w:val="000000"/>
                <w:sz w:val="22"/>
                <w:szCs w:val="22"/>
              </w:rPr>
              <w:t>–  virtual</w:t>
            </w:r>
            <w:proofErr w:type="gramEnd"/>
            <w:r w:rsidRPr="00896489">
              <w:rPr>
                <w:rFonts w:asciiTheme="minorHAnsi" w:hAnsiTheme="minorHAnsi" w:cstheme="minorHAnsi"/>
                <w:color w:val="000000"/>
                <w:sz w:val="22"/>
                <w:szCs w:val="22"/>
              </w:rPr>
              <w:t xml:space="preserve"> lab and </w:t>
            </w:r>
            <w:r w:rsidRPr="00896489">
              <w:rPr>
                <w:rFonts w:asciiTheme="minorHAnsi" w:hAnsiTheme="minorHAnsi" w:cstheme="minorHAnsi"/>
                <w:color w:val="FF0000"/>
                <w:sz w:val="22"/>
                <w:szCs w:val="22"/>
              </w:rPr>
              <w:t>discuss</w:t>
            </w:r>
          </w:p>
          <w:p w14:paraId="79E810E0" w14:textId="77777777" w:rsidR="000F2B35" w:rsidRPr="00896489" w:rsidRDefault="000F2B35" w:rsidP="00F71B44">
            <w:pPr>
              <w:jc w:val="both"/>
              <w:rPr>
                <w:rFonts w:asciiTheme="minorHAnsi" w:hAnsiTheme="minorHAnsi" w:cstheme="minorHAnsi"/>
                <w:color w:val="FF0000"/>
                <w:sz w:val="22"/>
                <w:szCs w:val="22"/>
              </w:rPr>
            </w:pPr>
            <w:r w:rsidRPr="00896489">
              <w:rPr>
                <w:rFonts w:asciiTheme="minorHAnsi" w:hAnsiTheme="minorHAnsi" w:cstheme="minorHAnsi"/>
                <w:color w:val="000000"/>
                <w:sz w:val="22"/>
                <w:szCs w:val="22"/>
              </w:rPr>
              <w:t xml:space="preserve">3-8: Capsule Stain – virtual lab and </w:t>
            </w:r>
            <w:r w:rsidRPr="00896489">
              <w:rPr>
                <w:rFonts w:asciiTheme="minorHAnsi" w:hAnsiTheme="minorHAnsi" w:cstheme="minorHAnsi"/>
                <w:color w:val="FF0000"/>
                <w:sz w:val="22"/>
                <w:szCs w:val="22"/>
              </w:rPr>
              <w:t>discuss</w:t>
            </w:r>
          </w:p>
          <w:p w14:paraId="56DC6446" w14:textId="77777777" w:rsidR="000F2B35" w:rsidRPr="00896489" w:rsidRDefault="000F2B35" w:rsidP="00F71B44">
            <w:pPr>
              <w:jc w:val="both"/>
              <w:rPr>
                <w:rFonts w:asciiTheme="minorHAnsi" w:hAnsiTheme="minorHAnsi" w:cstheme="minorHAnsi"/>
                <w:sz w:val="22"/>
                <w:szCs w:val="22"/>
              </w:rPr>
            </w:pPr>
            <w:r w:rsidRPr="00896489">
              <w:rPr>
                <w:rFonts w:asciiTheme="minorHAnsi" w:hAnsiTheme="minorHAnsi" w:cstheme="minorHAnsi"/>
                <w:color w:val="000000"/>
                <w:sz w:val="22"/>
                <w:szCs w:val="22"/>
              </w:rPr>
              <w:t xml:space="preserve">3-9: Endospore Stain– virtual lab and </w:t>
            </w:r>
            <w:r w:rsidRPr="00896489">
              <w:rPr>
                <w:rFonts w:asciiTheme="minorHAnsi" w:hAnsiTheme="minorHAnsi" w:cstheme="minorHAnsi"/>
                <w:color w:val="FF0000"/>
                <w:sz w:val="22"/>
                <w:szCs w:val="22"/>
              </w:rPr>
              <w:t>discuss</w:t>
            </w:r>
          </w:p>
        </w:tc>
      </w:tr>
      <w:tr w:rsidR="000F2B35" w14:paraId="5E1F61ED" w14:textId="77777777" w:rsidTr="00F71B44">
        <w:tc>
          <w:tcPr>
            <w:tcW w:w="1615" w:type="dxa"/>
            <w:tcBorders>
              <w:top w:val="single" w:sz="4" w:space="0" w:color="auto"/>
              <w:left w:val="single" w:sz="4" w:space="0" w:color="auto"/>
              <w:bottom w:val="single" w:sz="4" w:space="0" w:color="auto"/>
              <w:right w:val="single" w:sz="4" w:space="0" w:color="auto"/>
            </w:tcBorders>
            <w:hideMark/>
          </w:tcPr>
          <w:p w14:paraId="703D3202" w14:textId="77777777" w:rsidR="000F2B35" w:rsidRPr="00896489" w:rsidRDefault="000F2B35" w:rsidP="00F71B44">
            <w:pPr>
              <w:jc w:val="center"/>
              <w:rPr>
                <w:rFonts w:asciiTheme="minorHAnsi" w:hAnsiTheme="minorHAnsi" w:cstheme="minorHAnsi"/>
                <w:sz w:val="22"/>
                <w:szCs w:val="22"/>
              </w:rPr>
            </w:pPr>
            <w:r w:rsidRPr="00896489">
              <w:rPr>
                <w:rFonts w:asciiTheme="minorHAnsi" w:hAnsiTheme="minorHAnsi" w:cstheme="minorHAnsi"/>
                <w:sz w:val="22"/>
                <w:szCs w:val="22"/>
              </w:rPr>
              <w:t xml:space="preserve">8                </w:t>
            </w:r>
          </w:p>
          <w:p w14:paraId="76B474AE" w14:textId="77777777" w:rsidR="000F2B35" w:rsidRPr="00896489" w:rsidRDefault="000F2B35" w:rsidP="00F71B44">
            <w:pPr>
              <w:jc w:val="center"/>
              <w:rPr>
                <w:rFonts w:asciiTheme="minorHAnsi" w:hAnsiTheme="minorHAnsi" w:cstheme="minorHAnsi"/>
                <w:sz w:val="22"/>
                <w:szCs w:val="22"/>
              </w:rPr>
            </w:pPr>
          </w:p>
        </w:tc>
        <w:tc>
          <w:tcPr>
            <w:tcW w:w="8820" w:type="dxa"/>
            <w:tcBorders>
              <w:top w:val="single" w:sz="4" w:space="0" w:color="auto"/>
              <w:left w:val="single" w:sz="4" w:space="0" w:color="auto"/>
              <w:bottom w:val="single" w:sz="4" w:space="0" w:color="auto"/>
              <w:right w:val="single" w:sz="4" w:space="0" w:color="auto"/>
            </w:tcBorders>
            <w:hideMark/>
          </w:tcPr>
          <w:p w14:paraId="03ED1E17" w14:textId="77777777" w:rsidR="000F2B35" w:rsidRPr="00896489" w:rsidRDefault="000F2B35" w:rsidP="00F71B44">
            <w:pPr>
              <w:rPr>
                <w:rFonts w:asciiTheme="minorHAnsi" w:hAnsiTheme="minorHAnsi" w:cstheme="minorHAnsi"/>
                <w:b/>
                <w:bCs/>
                <w:color w:val="000000"/>
                <w:sz w:val="22"/>
                <w:szCs w:val="22"/>
              </w:rPr>
            </w:pPr>
            <w:r w:rsidRPr="00896489">
              <w:rPr>
                <w:rFonts w:asciiTheme="minorHAnsi" w:hAnsiTheme="minorHAnsi" w:cstheme="minorHAnsi"/>
                <w:sz w:val="22"/>
                <w:szCs w:val="22"/>
              </w:rPr>
              <w:t xml:space="preserve"> </w:t>
            </w:r>
            <w:r w:rsidRPr="00896489">
              <w:rPr>
                <w:rFonts w:asciiTheme="minorHAnsi" w:hAnsiTheme="minorHAnsi" w:cstheme="minorHAnsi"/>
                <w:b/>
                <w:bCs/>
                <w:color w:val="000000"/>
                <w:sz w:val="22"/>
                <w:szCs w:val="22"/>
              </w:rPr>
              <w:t>Lab Midterm (in person)</w:t>
            </w:r>
          </w:p>
          <w:p w14:paraId="3AA81AF8" w14:textId="77777777" w:rsidR="000F2B35" w:rsidRPr="00896489" w:rsidRDefault="000F2B35" w:rsidP="00F71B44">
            <w:pPr>
              <w:rPr>
                <w:rFonts w:asciiTheme="minorHAnsi" w:hAnsiTheme="minorHAnsi" w:cstheme="minorHAnsi"/>
                <w:bCs/>
                <w:color w:val="333333"/>
                <w:sz w:val="22"/>
                <w:szCs w:val="22"/>
                <w:shd w:val="clear" w:color="auto" w:fill="E9E9E9"/>
              </w:rPr>
            </w:pPr>
            <w:r w:rsidRPr="00896489">
              <w:rPr>
                <w:rFonts w:asciiTheme="minorHAnsi" w:hAnsiTheme="minorHAnsi" w:cstheme="minorHAnsi"/>
                <w:color w:val="000000"/>
                <w:sz w:val="22"/>
                <w:szCs w:val="22"/>
              </w:rPr>
              <w:t>5-21: Blood Agar</w:t>
            </w:r>
          </w:p>
        </w:tc>
      </w:tr>
      <w:tr w:rsidR="000F2B35" w14:paraId="44557187" w14:textId="77777777" w:rsidTr="00F71B44">
        <w:trPr>
          <w:trHeight w:val="647"/>
        </w:trPr>
        <w:tc>
          <w:tcPr>
            <w:tcW w:w="1615" w:type="dxa"/>
            <w:tcBorders>
              <w:top w:val="single" w:sz="4" w:space="0" w:color="auto"/>
              <w:left w:val="single" w:sz="4" w:space="0" w:color="auto"/>
              <w:bottom w:val="single" w:sz="4" w:space="0" w:color="auto"/>
              <w:right w:val="single" w:sz="4" w:space="0" w:color="auto"/>
            </w:tcBorders>
            <w:hideMark/>
          </w:tcPr>
          <w:p w14:paraId="74FCA606" w14:textId="77777777" w:rsidR="000F2B35" w:rsidRPr="00896489" w:rsidRDefault="000F2B35" w:rsidP="00F71B44">
            <w:pPr>
              <w:rPr>
                <w:sz w:val="22"/>
                <w:szCs w:val="22"/>
              </w:rPr>
            </w:pPr>
            <w:r w:rsidRPr="00896489">
              <w:rPr>
                <w:sz w:val="22"/>
                <w:szCs w:val="22"/>
              </w:rPr>
              <w:t xml:space="preserve">            9</w:t>
            </w:r>
          </w:p>
          <w:p w14:paraId="1B7A27B9" w14:textId="77777777" w:rsidR="000F2B35" w:rsidRPr="00896489" w:rsidRDefault="000F2B35" w:rsidP="00F71B44">
            <w:pPr>
              <w:jc w:val="center"/>
              <w:rPr>
                <w:sz w:val="22"/>
                <w:szCs w:val="22"/>
              </w:rPr>
            </w:pPr>
          </w:p>
        </w:tc>
        <w:tc>
          <w:tcPr>
            <w:tcW w:w="8820" w:type="dxa"/>
            <w:tcBorders>
              <w:top w:val="single" w:sz="4" w:space="0" w:color="auto"/>
              <w:left w:val="single" w:sz="4" w:space="0" w:color="auto"/>
              <w:bottom w:val="single" w:sz="4" w:space="0" w:color="auto"/>
              <w:right w:val="single" w:sz="4" w:space="0" w:color="auto"/>
            </w:tcBorders>
          </w:tcPr>
          <w:p w14:paraId="38529B48" w14:textId="77777777" w:rsidR="000F2B35" w:rsidRPr="00896489" w:rsidRDefault="000F2B35" w:rsidP="00F71B44">
            <w:pPr>
              <w:rPr>
                <w:rFonts w:ascii="Calibri" w:hAnsi="Calibri"/>
                <w:color w:val="000000"/>
                <w:sz w:val="22"/>
                <w:szCs w:val="22"/>
              </w:rPr>
            </w:pPr>
            <w:r w:rsidRPr="00896489">
              <w:rPr>
                <w:rFonts w:ascii="Calibri" w:hAnsi="Calibri"/>
                <w:color w:val="000000"/>
                <w:sz w:val="22"/>
                <w:szCs w:val="22"/>
              </w:rPr>
              <w:t>4-3: Mannitol Salt Agar</w:t>
            </w:r>
          </w:p>
          <w:p w14:paraId="541BE00A" w14:textId="77777777" w:rsidR="000F2B35" w:rsidRPr="00896489" w:rsidRDefault="000F2B35" w:rsidP="00F71B44">
            <w:pPr>
              <w:rPr>
                <w:rFonts w:ascii="Calibri" w:hAnsi="Calibri"/>
                <w:color w:val="000000"/>
                <w:sz w:val="22"/>
                <w:szCs w:val="22"/>
              </w:rPr>
            </w:pPr>
            <w:r w:rsidRPr="00896489">
              <w:rPr>
                <w:rFonts w:ascii="Calibri" w:hAnsi="Calibri"/>
                <w:color w:val="000000"/>
                <w:sz w:val="22"/>
                <w:szCs w:val="22"/>
              </w:rPr>
              <w:t>5-4: Catalase Test</w:t>
            </w:r>
          </w:p>
          <w:p w14:paraId="4C6EB307" w14:textId="77777777" w:rsidR="000F2B35" w:rsidRPr="00896489" w:rsidRDefault="000F2B35" w:rsidP="00F71B44">
            <w:pPr>
              <w:rPr>
                <w:rFonts w:ascii="Calibri" w:hAnsi="Calibri"/>
                <w:color w:val="000000"/>
                <w:sz w:val="22"/>
                <w:szCs w:val="22"/>
              </w:rPr>
            </w:pPr>
            <w:r w:rsidRPr="00896489">
              <w:rPr>
                <w:rFonts w:ascii="Calibri" w:hAnsi="Calibri"/>
                <w:color w:val="000000"/>
                <w:sz w:val="22"/>
                <w:szCs w:val="22"/>
              </w:rPr>
              <w:t>5-5: Oxidase Test</w:t>
            </w:r>
          </w:p>
          <w:p w14:paraId="4DD6F3C0" w14:textId="77777777" w:rsidR="000F2B35" w:rsidRPr="00896489" w:rsidRDefault="000F2B35" w:rsidP="00F71B44">
            <w:pPr>
              <w:rPr>
                <w:rFonts w:ascii="Calibri" w:hAnsi="Calibri"/>
                <w:color w:val="000000"/>
                <w:sz w:val="22"/>
                <w:szCs w:val="22"/>
              </w:rPr>
            </w:pPr>
            <w:r w:rsidRPr="00896489">
              <w:rPr>
                <w:rFonts w:ascii="Calibri" w:hAnsi="Calibri"/>
                <w:color w:val="000000"/>
                <w:sz w:val="22"/>
                <w:szCs w:val="22"/>
              </w:rPr>
              <w:t>5-20: Bacitracin, Novobiocin, and Optochin Susceptibility Tests</w:t>
            </w:r>
          </w:p>
          <w:p w14:paraId="4A51EF48" w14:textId="77777777" w:rsidR="000F2B35" w:rsidRPr="00896489" w:rsidRDefault="000F2B35" w:rsidP="00F71B44">
            <w:pPr>
              <w:rPr>
                <w:rFonts w:ascii="Calibri" w:hAnsi="Calibri"/>
                <w:color w:val="000000"/>
                <w:sz w:val="22"/>
                <w:szCs w:val="22"/>
              </w:rPr>
            </w:pPr>
            <w:r w:rsidRPr="00896489">
              <w:rPr>
                <w:rFonts w:ascii="Calibri" w:hAnsi="Calibri"/>
                <w:color w:val="000000"/>
                <w:sz w:val="22"/>
                <w:szCs w:val="22"/>
              </w:rPr>
              <w:t>5-23: Coagulase and Clumping Factor Tests</w:t>
            </w:r>
          </w:p>
        </w:tc>
      </w:tr>
      <w:tr w:rsidR="000F2B35" w14:paraId="43B351F0" w14:textId="77777777" w:rsidTr="00F71B44">
        <w:trPr>
          <w:trHeight w:val="467"/>
        </w:trPr>
        <w:tc>
          <w:tcPr>
            <w:tcW w:w="1615" w:type="dxa"/>
            <w:tcBorders>
              <w:top w:val="single" w:sz="4" w:space="0" w:color="auto"/>
              <w:left w:val="single" w:sz="4" w:space="0" w:color="auto"/>
              <w:bottom w:val="single" w:sz="4" w:space="0" w:color="auto"/>
              <w:right w:val="single" w:sz="4" w:space="0" w:color="auto"/>
            </w:tcBorders>
          </w:tcPr>
          <w:p w14:paraId="1CF10FC0" w14:textId="77777777" w:rsidR="000F2B35" w:rsidRPr="00896489" w:rsidRDefault="000F2B35" w:rsidP="00F71B44">
            <w:pPr>
              <w:rPr>
                <w:rFonts w:asciiTheme="minorHAnsi" w:hAnsiTheme="minorHAnsi" w:cstheme="minorHAnsi"/>
                <w:sz w:val="22"/>
                <w:szCs w:val="22"/>
              </w:rPr>
            </w:pPr>
            <w:r w:rsidRPr="00896489">
              <w:rPr>
                <w:rFonts w:asciiTheme="minorHAnsi" w:hAnsiTheme="minorHAnsi" w:cstheme="minorHAnsi"/>
                <w:sz w:val="22"/>
                <w:szCs w:val="22"/>
              </w:rPr>
              <w:lastRenderedPageBreak/>
              <w:t xml:space="preserve">           </w:t>
            </w:r>
          </w:p>
          <w:p w14:paraId="66F60C11" w14:textId="77777777" w:rsidR="000F2B35" w:rsidRPr="00896489" w:rsidRDefault="000F2B35" w:rsidP="00F71B44">
            <w:pPr>
              <w:rPr>
                <w:rFonts w:asciiTheme="minorHAnsi" w:hAnsiTheme="minorHAnsi" w:cstheme="minorHAnsi"/>
                <w:sz w:val="22"/>
                <w:szCs w:val="22"/>
              </w:rPr>
            </w:pPr>
            <w:r w:rsidRPr="00896489">
              <w:rPr>
                <w:rFonts w:asciiTheme="minorHAnsi" w:hAnsiTheme="minorHAnsi" w:cstheme="minorHAnsi"/>
                <w:sz w:val="22"/>
                <w:szCs w:val="22"/>
              </w:rPr>
              <w:t xml:space="preserve">            10</w:t>
            </w:r>
          </w:p>
          <w:p w14:paraId="0839E7C8" w14:textId="77777777" w:rsidR="000F2B35" w:rsidRPr="00896489" w:rsidRDefault="000F2B35" w:rsidP="00F71B44">
            <w:pPr>
              <w:rPr>
                <w:rFonts w:asciiTheme="minorHAnsi" w:hAnsiTheme="minorHAnsi" w:cstheme="minorHAnsi"/>
                <w:sz w:val="22"/>
                <w:szCs w:val="22"/>
              </w:rPr>
            </w:pPr>
            <w:r w:rsidRPr="00896489">
              <w:rPr>
                <w:rFonts w:asciiTheme="minorHAnsi" w:hAnsiTheme="minorHAnsi" w:cstheme="minorHAnsi"/>
                <w:sz w:val="22"/>
                <w:szCs w:val="22"/>
              </w:rPr>
              <w:t xml:space="preserve"> </w:t>
            </w:r>
          </w:p>
        </w:tc>
        <w:tc>
          <w:tcPr>
            <w:tcW w:w="8820" w:type="dxa"/>
            <w:tcBorders>
              <w:top w:val="single" w:sz="4" w:space="0" w:color="auto"/>
              <w:left w:val="single" w:sz="4" w:space="0" w:color="auto"/>
              <w:bottom w:val="single" w:sz="4" w:space="0" w:color="auto"/>
              <w:right w:val="single" w:sz="4" w:space="0" w:color="auto"/>
            </w:tcBorders>
            <w:vAlign w:val="bottom"/>
          </w:tcPr>
          <w:p w14:paraId="307DA3F2"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4-4: MacConkey Agar</w:t>
            </w:r>
          </w:p>
          <w:p w14:paraId="5F074EE8"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5-19: Triple Sugar Iron Agar</w:t>
            </w:r>
          </w:p>
          <w:p w14:paraId="366B0BE0"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5-24: Motility Test</w:t>
            </w:r>
          </w:p>
        </w:tc>
      </w:tr>
      <w:tr w:rsidR="000F2B35" w14:paraId="240B2285" w14:textId="77777777" w:rsidTr="00F71B44">
        <w:tc>
          <w:tcPr>
            <w:tcW w:w="1615" w:type="dxa"/>
            <w:tcBorders>
              <w:top w:val="single" w:sz="4" w:space="0" w:color="auto"/>
              <w:left w:val="single" w:sz="4" w:space="0" w:color="auto"/>
              <w:bottom w:val="single" w:sz="4" w:space="0" w:color="auto"/>
              <w:right w:val="single" w:sz="4" w:space="0" w:color="auto"/>
            </w:tcBorders>
            <w:hideMark/>
          </w:tcPr>
          <w:p w14:paraId="515B3B8E" w14:textId="77777777" w:rsidR="000F2B35" w:rsidRPr="00896489" w:rsidRDefault="000F2B35" w:rsidP="00F71B44">
            <w:pPr>
              <w:jc w:val="center"/>
              <w:rPr>
                <w:rFonts w:asciiTheme="minorHAnsi" w:hAnsiTheme="minorHAnsi" w:cstheme="minorHAnsi"/>
                <w:sz w:val="22"/>
                <w:szCs w:val="22"/>
              </w:rPr>
            </w:pPr>
            <w:r w:rsidRPr="00896489">
              <w:rPr>
                <w:rFonts w:asciiTheme="minorHAnsi" w:hAnsiTheme="minorHAnsi" w:cstheme="minorHAnsi"/>
                <w:sz w:val="22"/>
                <w:szCs w:val="22"/>
              </w:rPr>
              <w:t>11</w:t>
            </w:r>
          </w:p>
          <w:p w14:paraId="3408887C" w14:textId="77777777" w:rsidR="000F2B35" w:rsidRPr="00896489" w:rsidRDefault="000F2B35" w:rsidP="00F71B44">
            <w:pPr>
              <w:jc w:val="center"/>
              <w:rPr>
                <w:rFonts w:asciiTheme="minorHAnsi" w:hAnsiTheme="minorHAnsi" w:cstheme="minorHAnsi"/>
                <w:sz w:val="22"/>
                <w:szCs w:val="22"/>
              </w:rPr>
            </w:pPr>
          </w:p>
        </w:tc>
        <w:tc>
          <w:tcPr>
            <w:tcW w:w="8820" w:type="dxa"/>
            <w:tcBorders>
              <w:top w:val="single" w:sz="4" w:space="0" w:color="auto"/>
              <w:left w:val="single" w:sz="4" w:space="0" w:color="auto"/>
              <w:bottom w:val="single" w:sz="4" w:space="0" w:color="auto"/>
              <w:right w:val="single" w:sz="4" w:space="0" w:color="auto"/>
            </w:tcBorders>
            <w:hideMark/>
          </w:tcPr>
          <w:p w14:paraId="4668C4FA"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5-18: Indole test</w:t>
            </w:r>
          </w:p>
          <w:p w14:paraId="3C59930C"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 xml:space="preserve">5-3: Methyl Red and Voges-Proskauer Tests </w:t>
            </w:r>
          </w:p>
          <w:p w14:paraId="536B003C"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5-7: Citrate Utilization Test</w:t>
            </w:r>
          </w:p>
          <w:p w14:paraId="4AF4E592"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5-15: Urea Hydrolysis (Urease Test)</w:t>
            </w:r>
          </w:p>
          <w:p w14:paraId="301801D5" w14:textId="77777777" w:rsidR="000F2B35" w:rsidRPr="00896489" w:rsidRDefault="000F2B35" w:rsidP="00F71B44">
            <w:pPr>
              <w:rPr>
                <w:rFonts w:asciiTheme="minorHAnsi" w:hAnsiTheme="minorHAnsi" w:cstheme="minorHAnsi"/>
                <w:b/>
                <w:bCs/>
                <w:color w:val="333333"/>
                <w:sz w:val="22"/>
                <w:szCs w:val="22"/>
                <w:u w:val="single"/>
                <w:shd w:val="clear" w:color="auto" w:fill="E9E9E9"/>
              </w:rPr>
            </w:pPr>
          </w:p>
        </w:tc>
      </w:tr>
      <w:tr w:rsidR="000F2B35" w14:paraId="45B323E4" w14:textId="77777777" w:rsidTr="00B00D17">
        <w:trPr>
          <w:trHeight w:val="602"/>
        </w:trPr>
        <w:tc>
          <w:tcPr>
            <w:tcW w:w="1615" w:type="dxa"/>
            <w:tcBorders>
              <w:top w:val="single" w:sz="4" w:space="0" w:color="auto"/>
              <w:left w:val="single" w:sz="4" w:space="0" w:color="auto"/>
              <w:bottom w:val="single" w:sz="4" w:space="0" w:color="auto"/>
              <w:right w:val="single" w:sz="4" w:space="0" w:color="auto"/>
            </w:tcBorders>
            <w:hideMark/>
          </w:tcPr>
          <w:p w14:paraId="5A380F7F" w14:textId="77777777" w:rsidR="000F2B35" w:rsidRPr="00896489" w:rsidRDefault="000F2B35" w:rsidP="00F71B44">
            <w:pPr>
              <w:jc w:val="center"/>
              <w:rPr>
                <w:rFonts w:asciiTheme="minorHAnsi" w:hAnsiTheme="minorHAnsi" w:cstheme="minorHAnsi"/>
                <w:sz w:val="22"/>
                <w:szCs w:val="22"/>
              </w:rPr>
            </w:pPr>
            <w:r w:rsidRPr="00896489">
              <w:rPr>
                <w:rFonts w:asciiTheme="minorHAnsi" w:hAnsiTheme="minorHAnsi" w:cstheme="minorHAnsi"/>
                <w:sz w:val="22"/>
                <w:szCs w:val="22"/>
              </w:rPr>
              <w:t>12</w:t>
            </w:r>
          </w:p>
        </w:tc>
        <w:tc>
          <w:tcPr>
            <w:tcW w:w="8820" w:type="dxa"/>
            <w:tcBorders>
              <w:top w:val="single" w:sz="4" w:space="0" w:color="auto"/>
              <w:left w:val="single" w:sz="4" w:space="0" w:color="auto"/>
              <w:bottom w:val="single" w:sz="4" w:space="0" w:color="auto"/>
              <w:right w:val="single" w:sz="4" w:space="0" w:color="auto"/>
            </w:tcBorders>
            <w:vAlign w:val="bottom"/>
            <w:hideMark/>
          </w:tcPr>
          <w:p w14:paraId="33B76A68"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7-2: Antimicrobial Susceptibility Test: Disk Diffusion (Kirby-Bauer) Method</w:t>
            </w:r>
          </w:p>
          <w:p w14:paraId="1E79E782" w14:textId="77777777" w:rsidR="000F2B35" w:rsidRPr="00896489" w:rsidRDefault="000F2B35" w:rsidP="00F71B44">
            <w:pPr>
              <w:rPr>
                <w:rFonts w:asciiTheme="minorHAnsi" w:hAnsiTheme="minorHAnsi" w:cstheme="minorHAnsi"/>
                <w:bCs/>
                <w:color w:val="333333"/>
                <w:sz w:val="22"/>
                <w:szCs w:val="22"/>
                <w:u w:val="single"/>
                <w:shd w:val="clear" w:color="auto" w:fill="E9E9E9"/>
              </w:rPr>
            </w:pPr>
          </w:p>
        </w:tc>
      </w:tr>
      <w:tr w:rsidR="000F2B35" w14:paraId="0DB67C00" w14:textId="77777777" w:rsidTr="00B00D17">
        <w:trPr>
          <w:trHeight w:val="719"/>
        </w:trPr>
        <w:tc>
          <w:tcPr>
            <w:tcW w:w="1615" w:type="dxa"/>
            <w:tcBorders>
              <w:top w:val="single" w:sz="4" w:space="0" w:color="auto"/>
              <w:left w:val="single" w:sz="4" w:space="0" w:color="auto"/>
              <w:bottom w:val="single" w:sz="4" w:space="0" w:color="auto"/>
              <w:right w:val="single" w:sz="4" w:space="0" w:color="auto"/>
            </w:tcBorders>
            <w:hideMark/>
          </w:tcPr>
          <w:p w14:paraId="0474CE7A" w14:textId="77777777" w:rsidR="000F2B35" w:rsidRPr="00896489" w:rsidRDefault="000F2B35" w:rsidP="00F71B44">
            <w:pPr>
              <w:jc w:val="center"/>
              <w:rPr>
                <w:rFonts w:asciiTheme="minorHAnsi" w:hAnsiTheme="minorHAnsi" w:cstheme="minorHAnsi"/>
                <w:sz w:val="22"/>
                <w:szCs w:val="22"/>
              </w:rPr>
            </w:pPr>
            <w:r w:rsidRPr="00896489">
              <w:rPr>
                <w:rFonts w:asciiTheme="minorHAnsi" w:hAnsiTheme="minorHAnsi" w:cstheme="minorHAnsi"/>
                <w:sz w:val="22"/>
                <w:szCs w:val="22"/>
              </w:rPr>
              <w:t>13</w:t>
            </w:r>
          </w:p>
          <w:p w14:paraId="1021E056" w14:textId="77777777" w:rsidR="000F2B35" w:rsidRPr="00896489" w:rsidRDefault="000F2B35" w:rsidP="00F71B44">
            <w:pPr>
              <w:jc w:val="center"/>
              <w:rPr>
                <w:rFonts w:asciiTheme="minorHAnsi" w:hAnsiTheme="minorHAnsi" w:cstheme="minorHAnsi"/>
                <w:sz w:val="22"/>
                <w:szCs w:val="22"/>
              </w:rPr>
            </w:pPr>
          </w:p>
        </w:tc>
        <w:tc>
          <w:tcPr>
            <w:tcW w:w="8820" w:type="dxa"/>
            <w:tcBorders>
              <w:top w:val="single" w:sz="4" w:space="0" w:color="auto"/>
              <w:left w:val="single" w:sz="4" w:space="0" w:color="auto"/>
              <w:bottom w:val="single" w:sz="4" w:space="0" w:color="auto"/>
              <w:right w:val="single" w:sz="4" w:space="0" w:color="auto"/>
            </w:tcBorders>
          </w:tcPr>
          <w:p w14:paraId="7EA7F7B0"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6-2: Standard Plate Count (Viable Count)</w:t>
            </w:r>
          </w:p>
          <w:p w14:paraId="0CD620D6" w14:textId="77777777" w:rsidR="000F2B35" w:rsidRPr="00896489" w:rsidRDefault="000F2B35" w:rsidP="00F71B44">
            <w:pPr>
              <w:rPr>
                <w:rFonts w:asciiTheme="minorHAnsi" w:hAnsiTheme="minorHAnsi" w:cstheme="minorHAnsi"/>
                <w:color w:val="000000"/>
                <w:sz w:val="22"/>
                <w:szCs w:val="22"/>
              </w:rPr>
            </w:pPr>
            <w:r w:rsidRPr="00896489">
              <w:rPr>
                <w:rFonts w:asciiTheme="minorHAnsi" w:hAnsiTheme="minorHAnsi" w:cstheme="minorHAnsi"/>
                <w:color w:val="000000"/>
                <w:sz w:val="22"/>
                <w:szCs w:val="22"/>
              </w:rPr>
              <w:t>6-3: Urine Culture</w:t>
            </w:r>
          </w:p>
        </w:tc>
      </w:tr>
      <w:tr w:rsidR="000F2B35" w14:paraId="139C99AC" w14:textId="77777777" w:rsidTr="00B00D17">
        <w:trPr>
          <w:trHeight w:val="557"/>
        </w:trPr>
        <w:tc>
          <w:tcPr>
            <w:tcW w:w="1615" w:type="dxa"/>
            <w:tcBorders>
              <w:top w:val="single" w:sz="4" w:space="0" w:color="auto"/>
              <w:left w:val="single" w:sz="4" w:space="0" w:color="auto"/>
              <w:bottom w:val="single" w:sz="4" w:space="0" w:color="auto"/>
              <w:right w:val="single" w:sz="4" w:space="0" w:color="auto"/>
            </w:tcBorders>
            <w:hideMark/>
          </w:tcPr>
          <w:p w14:paraId="2CBFBFB4" w14:textId="77777777" w:rsidR="000F2B35" w:rsidRPr="00324583" w:rsidRDefault="000F2B35" w:rsidP="00F71B44">
            <w:pPr>
              <w:jc w:val="center"/>
              <w:rPr>
                <w:rFonts w:asciiTheme="minorHAnsi" w:hAnsiTheme="minorHAnsi" w:cstheme="minorHAnsi"/>
              </w:rPr>
            </w:pPr>
            <w:r w:rsidRPr="00324583">
              <w:rPr>
                <w:rFonts w:asciiTheme="minorHAnsi" w:hAnsiTheme="minorHAnsi" w:cstheme="minorHAnsi"/>
              </w:rPr>
              <w:t>14</w:t>
            </w:r>
          </w:p>
          <w:p w14:paraId="532A1C9A" w14:textId="77777777" w:rsidR="000F2B35" w:rsidRPr="00324583" w:rsidRDefault="000F2B35" w:rsidP="00F71B44">
            <w:pPr>
              <w:jc w:val="center"/>
              <w:rPr>
                <w:rFonts w:asciiTheme="minorHAnsi" w:hAnsiTheme="minorHAnsi" w:cstheme="minorHAnsi"/>
              </w:rPr>
            </w:pPr>
          </w:p>
        </w:tc>
        <w:tc>
          <w:tcPr>
            <w:tcW w:w="8820" w:type="dxa"/>
            <w:tcBorders>
              <w:top w:val="single" w:sz="4" w:space="0" w:color="auto"/>
              <w:left w:val="single" w:sz="4" w:space="0" w:color="auto"/>
              <w:bottom w:val="single" w:sz="4" w:space="0" w:color="auto"/>
              <w:right w:val="single" w:sz="4" w:space="0" w:color="auto"/>
            </w:tcBorders>
          </w:tcPr>
          <w:p w14:paraId="11983357" w14:textId="77777777" w:rsidR="000F2B35" w:rsidRPr="00324583" w:rsidRDefault="000F2B35" w:rsidP="00F71B44">
            <w:pPr>
              <w:rPr>
                <w:rFonts w:asciiTheme="minorHAnsi" w:hAnsiTheme="minorHAnsi" w:cstheme="minorHAnsi"/>
                <w:color w:val="000000"/>
              </w:rPr>
            </w:pPr>
            <w:r w:rsidRPr="00324583">
              <w:rPr>
                <w:rFonts w:asciiTheme="minorHAnsi" w:hAnsiTheme="minorHAnsi" w:cstheme="minorHAnsi"/>
                <w:color w:val="000000"/>
              </w:rPr>
              <w:t>6-5: Differential Blood Cell Count</w:t>
            </w:r>
          </w:p>
          <w:p w14:paraId="16F63998" w14:textId="77777777" w:rsidR="000F2B35" w:rsidRPr="00324583" w:rsidRDefault="000F2B35" w:rsidP="00F71B44">
            <w:pPr>
              <w:rPr>
                <w:rFonts w:asciiTheme="minorHAnsi" w:hAnsiTheme="minorHAnsi" w:cstheme="minorHAnsi"/>
                <w:color w:val="000000"/>
              </w:rPr>
            </w:pPr>
            <w:r w:rsidRPr="00324583">
              <w:rPr>
                <w:rFonts w:asciiTheme="minorHAnsi" w:hAnsiTheme="minorHAnsi" w:cstheme="minorHAnsi"/>
                <w:color w:val="000000"/>
              </w:rPr>
              <w:t xml:space="preserve">8-5: Blood Typing </w:t>
            </w:r>
          </w:p>
          <w:p w14:paraId="7F0C3D67" w14:textId="77777777" w:rsidR="000F2B35" w:rsidRPr="00324583" w:rsidRDefault="000F2B35" w:rsidP="00F71B44">
            <w:pPr>
              <w:rPr>
                <w:rFonts w:asciiTheme="minorHAnsi" w:hAnsiTheme="minorHAnsi" w:cstheme="minorHAnsi"/>
                <w:color w:val="000000"/>
              </w:rPr>
            </w:pPr>
          </w:p>
        </w:tc>
      </w:tr>
      <w:tr w:rsidR="00B00D17" w14:paraId="7DE3D3F4" w14:textId="77777777" w:rsidTr="00B00D17">
        <w:trPr>
          <w:trHeight w:val="710"/>
        </w:trPr>
        <w:tc>
          <w:tcPr>
            <w:tcW w:w="1615" w:type="dxa"/>
            <w:tcBorders>
              <w:top w:val="single" w:sz="4" w:space="0" w:color="auto"/>
              <w:left w:val="single" w:sz="4" w:space="0" w:color="auto"/>
              <w:bottom w:val="single" w:sz="4" w:space="0" w:color="auto"/>
              <w:right w:val="single" w:sz="4" w:space="0" w:color="auto"/>
            </w:tcBorders>
          </w:tcPr>
          <w:p w14:paraId="6B8529ED" w14:textId="2913AA0F" w:rsidR="00B00D17" w:rsidRPr="00324583" w:rsidRDefault="00B00D17" w:rsidP="00F71B44">
            <w:pPr>
              <w:jc w:val="center"/>
              <w:rPr>
                <w:rFonts w:asciiTheme="minorHAnsi" w:hAnsiTheme="minorHAnsi" w:cstheme="minorHAnsi"/>
              </w:rPr>
            </w:pPr>
            <w:r>
              <w:rPr>
                <w:rFonts w:asciiTheme="minorHAnsi" w:hAnsiTheme="minorHAnsi" w:cstheme="minorHAnsi"/>
              </w:rPr>
              <w:t>15</w:t>
            </w:r>
          </w:p>
        </w:tc>
        <w:tc>
          <w:tcPr>
            <w:tcW w:w="8820" w:type="dxa"/>
            <w:tcBorders>
              <w:top w:val="single" w:sz="4" w:space="0" w:color="auto"/>
              <w:left w:val="single" w:sz="4" w:space="0" w:color="auto"/>
              <w:bottom w:val="single" w:sz="4" w:space="0" w:color="auto"/>
              <w:right w:val="single" w:sz="4" w:space="0" w:color="auto"/>
            </w:tcBorders>
          </w:tcPr>
          <w:p w14:paraId="284730F4" w14:textId="77777777" w:rsidR="00B00D17" w:rsidRPr="002C70DA" w:rsidRDefault="00B00D17" w:rsidP="00B00D17">
            <w:pPr>
              <w:rPr>
                <w:rFonts w:asciiTheme="minorHAnsi" w:hAnsiTheme="minorHAnsi" w:cstheme="minorHAnsi"/>
                <w:color w:val="000000"/>
              </w:rPr>
            </w:pPr>
            <w:r w:rsidRPr="002C70DA">
              <w:rPr>
                <w:rFonts w:asciiTheme="minorHAnsi" w:hAnsiTheme="minorHAnsi" w:cstheme="minorHAnsi"/>
                <w:color w:val="000000"/>
              </w:rPr>
              <w:t xml:space="preserve">ELISA </w:t>
            </w:r>
            <w:proofErr w:type="spellStart"/>
            <w:r w:rsidRPr="002C70DA">
              <w:rPr>
                <w:rFonts w:asciiTheme="minorHAnsi" w:hAnsiTheme="minorHAnsi" w:cstheme="minorHAnsi"/>
                <w:color w:val="000000"/>
              </w:rPr>
              <w:t>Immuno</w:t>
            </w:r>
            <w:proofErr w:type="spellEnd"/>
            <w:r w:rsidRPr="002C70DA">
              <w:rPr>
                <w:rFonts w:asciiTheme="minorHAnsi" w:hAnsiTheme="minorHAnsi" w:cstheme="minorHAnsi"/>
                <w:color w:val="000000"/>
              </w:rPr>
              <w:t xml:space="preserve"> Explorer Kit (1662400EDU)</w:t>
            </w:r>
          </w:p>
          <w:p w14:paraId="6EA653A5" w14:textId="4E2DB71D" w:rsidR="00B00D17" w:rsidRPr="00324583" w:rsidRDefault="00B00D17" w:rsidP="00B00D17">
            <w:pPr>
              <w:rPr>
                <w:rFonts w:asciiTheme="minorHAnsi" w:hAnsiTheme="minorHAnsi" w:cstheme="minorHAnsi"/>
                <w:color w:val="000000"/>
              </w:rPr>
            </w:pPr>
            <w:r w:rsidRPr="002C70DA">
              <w:rPr>
                <w:rFonts w:asciiTheme="minorHAnsi" w:hAnsiTheme="minorHAnsi" w:cstheme="minorHAnsi"/>
                <w:color w:val="000000"/>
              </w:rPr>
              <w:t>7-4: Epidemic Simulation (</w:t>
            </w:r>
            <w:proofErr w:type="spellStart"/>
            <w:r w:rsidRPr="002C70DA">
              <w:rPr>
                <w:rFonts w:asciiTheme="minorHAnsi" w:hAnsiTheme="minorHAnsi" w:cstheme="minorHAnsi"/>
                <w:color w:val="000000"/>
              </w:rPr>
              <w:t>Edvotek</w:t>
            </w:r>
            <w:proofErr w:type="spellEnd"/>
            <w:r w:rsidRPr="002C70DA">
              <w:rPr>
                <w:rFonts w:asciiTheme="minorHAnsi" w:hAnsiTheme="minorHAnsi" w:cstheme="minorHAnsi"/>
                <w:color w:val="000000"/>
              </w:rPr>
              <w:t xml:space="preserve"> Kit)</w:t>
            </w:r>
          </w:p>
        </w:tc>
      </w:tr>
      <w:tr w:rsidR="002C70DA" w14:paraId="6E8624B9" w14:textId="77777777" w:rsidTr="00B00D17">
        <w:trPr>
          <w:trHeight w:val="530"/>
        </w:trPr>
        <w:tc>
          <w:tcPr>
            <w:tcW w:w="1615" w:type="dxa"/>
            <w:tcBorders>
              <w:top w:val="single" w:sz="4" w:space="0" w:color="auto"/>
              <w:left w:val="single" w:sz="4" w:space="0" w:color="auto"/>
              <w:bottom w:val="single" w:sz="4" w:space="0" w:color="auto"/>
              <w:right w:val="single" w:sz="4" w:space="0" w:color="auto"/>
            </w:tcBorders>
          </w:tcPr>
          <w:p w14:paraId="03752272" w14:textId="13679AF7" w:rsidR="002C70DA" w:rsidRPr="00896489" w:rsidRDefault="002C70DA" w:rsidP="00F71B44">
            <w:pPr>
              <w:jc w:val="center"/>
              <w:rPr>
                <w:rFonts w:asciiTheme="minorHAnsi" w:hAnsiTheme="minorHAnsi" w:cstheme="minorHAnsi"/>
                <w:sz w:val="22"/>
                <w:szCs w:val="22"/>
              </w:rPr>
            </w:pPr>
            <w:r>
              <w:rPr>
                <w:rFonts w:asciiTheme="minorHAnsi" w:hAnsiTheme="minorHAnsi" w:cstheme="minorHAnsi"/>
                <w:b/>
                <w:bCs/>
                <w:color w:val="000000"/>
                <w:sz w:val="22"/>
                <w:szCs w:val="22"/>
              </w:rPr>
              <w:t xml:space="preserve">16   </w:t>
            </w:r>
          </w:p>
        </w:tc>
        <w:tc>
          <w:tcPr>
            <w:tcW w:w="8820" w:type="dxa"/>
            <w:tcBorders>
              <w:top w:val="single" w:sz="4" w:space="0" w:color="auto"/>
              <w:left w:val="single" w:sz="4" w:space="0" w:color="auto"/>
              <w:bottom w:val="single" w:sz="4" w:space="0" w:color="auto"/>
              <w:right w:val="single" w:sz="4" w:space="0" w:color="auto"/>
            </w:tcBorders>
          </w:tcPr>
          <w:p w14:paraId="3FB71AA6" w14:textId="2947DC1F" w:rsidR="002C70DA" w:rsidRPr="00896489" w:rsidRDefault="002C70DA" w:rsidP="00F71B44">
            <w:pPr>
              <w:rPr>
                <w:rFonts w:asciiTheme="minorHAnsi" w:hAnsiTheme="minorHAnsi" w:cstheme="minorHAnsi"/>
                <w:color w:val="000000"/>
                <w:sz w:val="22"/>
                <w:szCs w:val="22"/>
              </w:rPr>
            </w:pPr>
            <w:r w:rsidRPr="00896489">
              <w:rPr>
                <w:rFonts w:asciiTheme="minorHAnsi" w:hAnsiTheme="minorHAnsi" w:cstheme="minorHAnsi"/>
                <w:b/>
                <w:bCs/>
                <w:color w:val="000000"/>
                <w:sz w:val="22"/>
                <w:szCs w:val="22"/>
              </w:rPr>
              <w:t>Lab Final Exam with Practical Component</w:t>
            </w:r>
            <w:r>
              <w:rPr>
                <w:rFonts w:asciiTheme="minorHAnsi" w:hAnsiTheme="minorHAnsi" w:cstheme="minorHAnsi"/>
                <w:b/>
                <w:bCs/>
                <w:color w:val="000000"/>
                <w:sz w:val="22"/>
                <w:szCs w:val="22"/>
              </w:rPr>
              <w:t xml:space="preserve"> (</w:t>
            </w:r>
            <w:r w:rsidRPr="00896489">
              <w:rPr>
                <w:rFonts w:asciiTheme="minorHAnsi" w:hAnsiTheme="minorHAnsi" w:cstheme="minorHAnsi"/>
                <w:color w:val="000000"/>
                <w:sz w:val="22"/>
                <w:szCs w:val="22"/>
              </w:rPr>
              <w:t>streak plate</w:t>
            </w:r>
            <w:r>
              <w:rPr>
                <w:rFonts w:asciiTheme="minorHAnsi" w:hAnsiTheme="minorHAnsi" w:cstheme="minorHAnsi"/>
                <w:color w:val="000000"/>
                <w:sz w:val="22"/>
                <w:szCs w:val="22"/>
              </w:rPr>
              <w:t>)</w:t>
            </w:r>
          </w:p>
        </w:tc>
      </w:tr>
    </w:tbl>
    <w:p w14:paraId="01DECC50" w14:textId="1B56CAB1" w:rsidR="000F2B35" w:rsidRDefault="000F2B35" w:rsidP="000F2B35">
      <w:pPr>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              </w:t>
      </w:r>
    </w:p>
    <w:p w14:paraId="5324CCA9" w14:textId="18D3595B" w:rsidR="007701CC" w:rsidRPr="00152696" w:rsidRDefault="000F2B35" w:rsidP="007701CC">
      <w:pPr>
        <w:jc w:val="both"/>
        <w:rPr>
          <w:rFonts w:ascii="Calibri" w:hAnsi="Calibri" w:cs="Arial"/>
          <w:b/>
          <w:sz w:val="22"/>
          <w:szCs w:val="22"/>
        </w:rPr>
      </w:pPr>
      <w:r>
        <w:rPr>
          <w:rFonts w:ascii="Calibri" w:hAnsi="Calibri" w:cs="Arial"/>
          <w:b/>
          <w:sz w:val="20"/>
          <w:szCs w:val="18"/>
        </w:rPr>
        <w:t xml:space="preserve"> </w:t>
      </w:r>
      <w:r w:rsidR="007701CC" w:rsidRPr="00152696">
        <w:rPr>
          <w:rFonts w:ascii="Calibri" w:hAnsi="Calibri" w:cs="Arial"/>
          <w:b/>
          <w:sz w:val="20"/>
          <w:szCs w:val="18"/>
        </w:rPr>
        <w:t xml:space="preserve"> </w:t>
      </w:r>
      <w:r w:rsidR="007701CC" w:rsidRPr="00152696">
        <w:rPr>
          <w:rFonts w:ascii="Calibri" w:hAnsi="Calibri" w:cs="Arial"/>
          <w:b/>
          <w:sz w:val="22"/>
          <w:szCs w:val="22"/>
        </w:rPr>
        <w:t>*Note: The schedule may be changed during the course based on the circumstances.</w:t>
      </w:r>
    </w:p>
    <w:p w14:paraId="45CC61A9" w14:textId="77777777" w:rsidR="007701CC" w:rsidRDefault="007701CC" w:rsidP="007701CC">
      <w:pPr>
        <w:jc w:val="both"/>
        <w:rPr>
          <w:rFonts w:ascii="Calibri" w:hAnsi="Calibri" w:cs="Arial"/>
          <w:b/>
          <w:sz w:val="20"/>
          <w:szCs w:val="18"/>
        </w:rPr>
      </w:pPr>
    </w:p>
    <w:p w14:paraId="4CCB6A4F" w14:textId="77777777" w:rsidR="007701CC" w:rsidRDefault="007701CC" w:rsidP="007701CC">
      <w:pPr>
        <w:jc w:val="both"/>
        <w:rPr>
          <w:rFonts w:ascii="Calibri" w:hAnsi="Calibri" w:cs="Arial"/>
          <w:b/>
          <w:sz w:val="20"/>
          <w:szCs w:val="18"/>
        </w:rPr>
      </w:pPr>
    </w:p>
    <w:p w14:paraId="32BA3157" w14:textId="0EC7F144" w:rsidR="007701CC" w:rsidRDefault="007701CC" w:rsidP="007701CC">
      <w:pPr>
        <w:rPr>
          <w:rFonts w:ascii="Calibri" w:hAnsi="Calibri" w:cs="Arial"/>
          <w:b/>
        </w:rPr>
      </w:pPr>
      <w:r>
        <w:rPr>
          <w:rFonts w:ascii="Calibri" w:hAnsi="Calibri" w:cs="Arial"/>
          <w:b/>
        </w:rPr>
        <w:t>I hope you enjoy this class and please remember to contact me via email or during my office hours if you have any questions!</w:t>
      </w:r>
    </w:p>
    <w:p w14:paraId="277F7706" w14:textId="6005F94B" w:rsidR="00716474" w:rsidRDefault="00716474" w:rsidP="007701CC">
      <w:pPr>
        <w:rPr>
          <w:rFonts w:ascii="Calibri" w:hAnsi="Calibri" w:cs="Arial"/>
          <w:b/>
        </w:rPr>
      </w:pPr>
    </w:p>
    <w:p w14:paraId="6039A376" w14:textId="1E40D151" w:rsidR="00716474" w:rsidRDefault="00716474" w:rsidP="007701CC">
      <w:pPr>
        <w:rPr>
          <w:rFonts w:ascii="Calibri" w:hAnsi="Calibri" w:cs="Arial"/>
          <w:b/>
        </w:rPr>
      </w:pPr>
    </w:p>
    <w:p w14:paraId="37AAD609" w14:textId="2FE1E74B" w:rsidR="00716474" w:rsidRDefault="00716474" w:rsidP="007701CC">
      <w:pPr>
        <w:rPr>
          <w:rFonts w:ascii="Calibri" w:hAnsi="Calibri" w:cs="Arial"/>
          <w:b/>
        </w:rPr>
      </w:pPr>
    </w:p>
    <w:p w14:paraId="087301CA" w14:textId="3F18582F" w:rsidR="00716474" w:rsidRDefault="00716474" w:rsidP="007701CC">
      <w:pPr>
        <w:rPr>
          <w:rFonts w:ascii="Calibri" w:hAnsi="Calibri" w:cs="Arial"/>
          <w:b/>
        </w:rPr>
      </w:pPr>
    </w:p>
    <w:p w14:paraId="23FBC696" w14:textId="0CFE3539" w:rsidR="00716474" w:rsidRDefault="00716474" w:rsidP="007701CC">
      <w:pPr>
        <w:rPr>
          <w:rFonts w:ascii="Calibri" w:hAnsi="Calibri" w:cs="Arial"/>
          <w:b/>
        </w:rPr>
      </w:pPr>
    </w:p>
    <w:p w14:paraId="0F4C7F30" w14:textId="04B7FFC0" w:rsidR="00716474" w:rsidRDefault="00716474" w:rsidP="007701CC">
      <w:pPr>
        <w:rPr>
          <w:rFonts w:ascii="Calibri" w:hAnsi="Calibri" w:cs="Arial"/>
          <w:b/>
        </w:rPr>
      </w:pPr>
    </w:p>
    <w:p w14:paraId="21DB1BC7" w14:textId="6DC56F84" w:rsidR="00716474" w:rsidRDefault="00716474" w:rsidP="007701CC">
      <w:pPr>
        <w:rPr>
          <w:rFonts w:ascii="Calibri" w:hAnsi="Calibri" w:cs="Arial"/>
          <w:b/>
        </w:rPr>
      </w:pPr>
    </w:p>
    <w:p w14:paraId="4A540D12" w14:textId="15863798" w:rsidR="00716474" w:rsidRDefault="00716474" w:rsidP="007701CC">
      <w:pPr>
        <w:rPr>
          <w:rFonts w:ascii="Calibri" w:hAnsi="Calibri" w:cs="Arial"/>
          <w:b/>
        </w:rPr>
      </w:pPr>
    </w:p>
    <w:p w14:paraId="590F83B4" w14:textId="433C8727" w:rsidR="00716474" w:rsidRDefault="00716474" w:rsidP="007701CC">
      <w:pPr>
        <w:rPr>
          <w:rFonts w:ascii="Calibri" w:hAnsi="Calibri" w:cs="Arial"/>
          <w:b/>
        </w:rPr>
      </w:pPr>
    </w:p>
    <w:p w14:paraId="0419B931" w14:textId="69E22DFE" w:rsidR="00716474" w:rsidRDefault="00716474" w:rsidP="007701CC">
      <w:pPr>
        <w:rPr>
          <w:rFonts w:ascii="Calibri" w:hAnsi="Calibri" w:cs="Arial"/>
          <w:b/>
        </w:rPr>
      </w:pPr>
    </w:p>
    <w:p w14:paraId="250B5506" w14:textId="4B529991" w:rsidR="00716474" w:rsidRPr="00152696" w:rsidRDefault="00716474" w:rsidP="007701CC">
      <w:pPr>
        <w:rPr>
          <w:rFonts w:ascii="Calibri" w:hAnsi="Calibri" w:cs="Arial"/>
          <w:b/>
        </w:rPr>
      </w:pPr>
      <w:r>
        <w:rPr>
          <w:rFonts w:ascii="Calibri" w:hAnsi="Calibri" w:cs="Arial"/>
          <w:b/>
        </w:rPr>
        <w:t xml:space="preserve">                                                                                Good Luck</w:t>
      </w:r>
    </w:p>
    <w:p w14:paraId="16019987" w14:textId="77777777" w:rsidR="0001665F" w:rsidRPr="006743DA" w:rsidRDefault="0001665F" w:rsidP="00FC7EC3">
      <w:pPr>
        <w:rPr>
          <w:rFonts w:asciiTheme="minorHAnsi" w:hAnsiTheme="minorHAnsi" w:cs="Arial"/>
          <w:bCs/>
          <w:sz w:val="22"/>
          <w:szCs w:val="22"/>
        </w:rPr>
      </w:pPr>
    </w:p>
    <w:sectPr w:rsidR="0001665F" w:rsidRPr="006743DA" w:rsidSect="00FE621E">
      <w:foot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E18B" w14:textId="77777777" w:rsidR="004D069A" w:rsidRDefault="004D069A">
      <w:r>
        <w:separator/>
      </w:r>
    </w:p>
  </w:endnote>
  <w:endnote w:type="continuationSeparator" w:id="0">
    <w:p w14:paraId="7A04E2C4" w14:textId="77777777" w:rsidR="004D069A" w:rsidRDefault="004D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D295" w14:textId="37C3441D" w:rsidR="00E0199C" w:rsidRPr="00FE621E" w:rsidRDefault="00E0199C" w:rsidP="0057763E">
    <w:pPr>
      <w:pStyle w:val="Footer"/>
      <w:jc w:val="right"/>
      <w:rPr>
        <w:rFonts w:ascii="Calibri" w:hAnsi="Calibri" w:cs="Arial"/>
        <w:sz w:val="20"/>
        <w:szCs w:val="20"/>
      </w:rPr>
    </w:pPr>
    <w:r>
      <w:rPr>
        <w:rStyle w:val="PageNumber"/>
        <w:rFonts w:ascii="Calibri" w:hAnsi="Calibri" w:cs="Arial"/>
        <w:noProo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9C70" w14:textId="77777777" w:rsidR="004D069A" w:rsidRDefault="004D069A">
      <w:r>
        <w:separator/>
      </w:r>
    </w:p>
  </w:footnote>
  <w:footnote w:type="continuationSeparator" w:id="0">
    <w:p w14:paraId="33E54AEB" w14:textId="77777777" w:rsidR="004D069A" w:rsidRDefault="004D0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E01"/>
    <w:multiLevelType w:val="hybridMultilevel"/>
    <w:tmpl w:val="49EA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B3C3C"/>
    <w:multiLevelType w:val="hybridMultilevel"/>
    <w:tmpl w:val="C944CF20"/>
    <w:lvl w:ilvl="0" w:tplc="A30A2A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1626B"/>
    <w:multiLevelType w:val="hybridMultilevel"/>
    <w:tmpl w:val="BFAA5F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A0BB6"/>
    <w:multiLevelType w:val="hybridMultilevel"/>
    <w:tmpl w:val="D4CAF48A"/>
    <w:lvl w:ilvl="0" w:tplc="04090005">
      <w:start w:val="1"/>
      <w:numFmt w:val="bullet"/>
      <w:lvlText w:val=""/>
      <w:lvlJc w:val="left"/>
      <w:pPr>
        <w:tabs>
          <w:tab w:val="num" w:pos="1080"/>
        </w:tabs>
        <w:ind w:left="1080" w:hanging="360"/>
      </w:pPr>
      <w:rPr>
        <w:rFonts w:ascii="Wingdings" w:hAnsi="Wingdings" w:hint="default"/>
      </w:rPr>
    </w:lvl>
    <w:lvl w:ilvl="1" w:tplc="6694B602">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08662B"/>
    <w:multiLevelType w:val="hybridMultilevel"/>
    <w:tmpl w:val="CE82CC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577D0D"/>
    <w:multiLevelType w:val="hybridMultilevel"/>
    <w:tmpl w:val="AA94A534"/>
    <w:lvl w:ilvl="0" w:tplc="62CCC8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B6D99"/>
    <w:multiLevelType w:val="hybridMultilevel"/>
    <w:tmpl w:val="125492A0"/>
    <w:lvl w:ilvl="0" w:tplc="8A044D7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F6476"/>
    <w:multiLevelType w:val="hybridMultilevel"/>
    <w:tmpl w:val="9342D7B2"/>
    <w:lvl w:ilvl="0" w:tplc="93D85E28">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1453F0F"/>
    <w:multiLevelType w:val="hybridMultilevel"/>
    <w:tmpl w:val="D114A538"/>
    <w:lvl w:ilvl="0" w:tplc="FB9879E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56881"/>
    <w:multiLevelType w:val="hybridMultilevel"/>
    <w:tmpl w:val="E744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868C7"/>
    <w:multiLevelType w:val="hybridMultilevel"/>
    <w:tmpl w:val="2B0C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72D1B"/>
    <w:multiLevelType w:val="hybridMultilevel"/>
    <w:tmpl w:val="6E10E0A4"/>
    <w:lvl w:ilvl="0" w:tplc="7E8AD830">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681B1D"/>
    <w:multiLevelType w:val="hybridMultilevel"/>
    <w:tmpl w:val="4FCCBBA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80163A6"/>
    <w:multiLevelType w:val="hybridMultilevel"/>
    <w:tmpl w:val="4E8A6BC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B4B07AF"/>
    <w:multiLevelType w:val="hybridMultilevel"/>
    <w:tmpl w:val="E310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D652B"/>
    <w:multiLevelType w:val="hybridMultilevel"/>
    <w:tmpl w:val="E494BE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B6F5C"/>
    <w:multiLevelType w:val="hybridMultilevel"/>
    <w:tmpl w:val="CC00C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2A2166"/>
    <w:multiLevelType w:val="hybridMultilevel"/>
    <w:tmpl w:val="CDCA743A"/>
    <w:lvl w:ilvl="0" w:tplc="54D0124C">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E65D55"/>
    <w:multiLevelType w:val="hybridMultilevel"/>
    <w:tmpl w:val="4FCCBBA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20F7491"/>
    <w:multiLevelType w:val="hybridMultilevel"/>
    <w:tmpl w:val="83782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BD7B8C"/>
    <w:multiLevelType w:val="hybridMultilevel"/>
    <w:tmpl w:val="0B809606"/>
    <w:lvl w:ilvl="0" w:tplc="BEF428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73045"/>
    <w:multiLevelType w:val="multilevel"/>
    <w:tmpl w:val="0B80960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01604F"/>
    <w:multiLevelType w:val="hybridMultilevel"/>
    <w:tmpl w:val="D4CAF48A"/>
    <w:lvl w:ilvl="0" w:tplc="04090005">
      <w:start w:val="1"/>
      <w:numFmt w:val="bullet"/>
      <w:lvlText w:val=""/>
      <w:lvlJc w:val="left"/>
      <w:pPr>
        <w:tabs>
          <w:tab w:val="num" w:pos="1080"/>
        </w:tabs>
        <w:ind w:left="1080" w:hanging="360"/>
      </w:pPr>
      <w:rPr>
        <w:rFonts w:ascii="Wingdings" w:hAnsi="Wingdings" w:hint="default"/>
      </w:rPr>
    </w:lvl>
    <w:lvl w:ilvl="1" w:tplc="6694B602">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30849265">
    <w:abstractNumId w:val="3"/>
  </w:num>
  <w:num w:numId="2" w16cid:durableId="1201817953">
    <w:abstractNumId w:val="22"/>
  </w:num>
  <w:num w:numId="3" w16cid:durableId="1752505802">
    <w:abstractNumId w:val="18"/>
  </w:num>
  <w:num w:numId="4" w16cid:durableId="991837413">
    <w:abstractNumId w:val="12"/>
  </w:num>
  <w:num w:numId="5" w16cid:durableId="1384210037">
    <w:abstractNumId w:val="20"/>
  </w:num>
  <w:num w:numId="6" w16cid:durableId="503206290">
    <w:abstractNumId w:val="4"/>
  </w:num>
  <w:num w:numId="7" w16cid:durableId="1209533316">
    <w:abstractNumId w:val="21"/>
  </w:num>
  <w:num w:numId="8" w16cid:durableId="792482006">
    <w:abstractNumId w:val="2"/>
  </w:num>
  <w:num w:numId="9" w16cid:durableId="1604192979">
    <w:abstractNumId w:val="17"/>
  </w:num>
  <w:num w:numId="10" w16cid:durableId="1890530163">
    <w:abstractNumId w:val="15"/>
  </w:num>
  <w:num w:numId="11" w16cid:durableId="1819295948">
    <w:abstractNumId w:val="13"/>
  </w:num>
  <w:num w:numId="12" w16cid:durableId="482283303">
    <w:abstractNumId w:val="19"/>
  </w:num>
  <w:num w:numId="13" w16cid:durableId="61562196">
    <w:abstractNumId w:val="14"/>
  </w:num>
  <w:num w:numId="14" w16cid:durableId="1429426535">
    <w:abstractNumId w:val="8"/>
  </w:num>
  <w:num w:numId="15" w16cid:durableId="993991481">
    <w:abstractNumId w:val="1"/>
  </w:num>
  <w:num w:numId="16" w16cid:durableId="546379879">
    <w:abstractNumId w:val="16"/>
  </w:num>
  <w:num w:numId="17" w16cid:durableId="2008366977">
    <w:abstractNumId w:val="10"/>
  </w:num>
  <w:num w:numId="18" w16cid:durableId="1873953922">
    <w:abstractNumId w:val="5"/>
  </w:num>
  <w:num w:numId="19" w16cid:durableId="545334902">
    <w:abstractNumId w:val="6"/>
  </w:num>
  <w:num w:numId="20" w16cid:durableId="313534446">
    <w:abstractNumId w:val="9"/>
  </w:num>
  <w:num w:numId="21" w16cid:durableId="578054613">
    <w:abstractNumId w:val="0"/>
  </w:num>
  <w:num w:numId="22" w16cid:durableId="657148158">
    <w:abstractNumId w:val="11"/>
  </w:num>
  <w:num w:numId="23" w16cid:durableId="2025129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AF"/>
    <w:rsid w:val="0000491F"/>
    <w:rsid w:val="00005913"/>
    <w:rsid w:val="000060B3"/>
    <w:rsid w:val="00006C27"/>
    <w:rsid w:val="0000723C"/>
    <w:rsid w:val="00014181"/>
    <w:rsid w:val="0001665F"/>
    <w:rsid w:val="0002330B"/>
    <w:rsid w:val="0002335B"/>
    <w:rsid w:val="000254E3"/>
    <w:rsid w:val="00025763"/>
    <w:rsid w:val="00032E37"/>
    <w:rsid w:val="000337C3"/>
    <w:rsid w:val="00037F87"/>
    <w:rsid w:val="00041504"/>
    <w:rsid w:val="00046F3E"/>
    <w:rsid w:val="000522E0"/>
    <w:rsid w:val="000566F4"/>
    <w:rsid w:val="000571F3"/>
    <w:rsid w:val="0005747A"/>
    <w:rsid w:val="0006149F"/>
    <w:rsid w:val="000764DB"/>
    <w:rsid w:val="00076777"/>
    <w:rsid w:val="000810CF"/>
    <w:rsid w:val="000813D2"/>
    <w:rsid w:val="00083563"/>
    <w:rsid w:val="00090507"/>
    <w:rsid w:val="00090D3B"/>
    <w:rsid w:val="00096692"/>
    <w:rsid w:val="000A1314"/>
    <w:rsid w:val="000A6E18"/>
    <w:rsid w:val="000B02E1"/>
    <w:rsid w:val="000B034D"/>
    <w:rsid w:val="000B30A1"/>
    <w:rsid w:val="000B7A33"/>
    <w:rsid w:val="000D49C9"/>
    <w:rsid w:val="000E282A"/>
    <w:rsid w:val="000E4737"/>
    <w:rsid w:val="000E6F28"/>
    <w:rsid w:val="000F2B35"/>
    <w:rsid w:val="000F3B05"/>
    <w:rsid w:val="00101469"/>
    <w:rsid w:val="001156AA"/>
    <w:rsid w:val="00141772"/>
    <w:rsid w:val="0014211C"/>
    <w:rsid w:val="00151DD5"/>
    <w:rsid w:val="00152696"/>
    <w:rsid w:val="00153300"/>
    <w:rsid w:val="00157944"/>
    <w:rsid w:val="001626F9"/>
    <w:rsid w:val="00170C61"/>
    <w:rsid w:val="00172857"/>
    <w:rsid w:val="00180631"/>
    <w:rsid w:val="00183D0C"/>
    <w:rsid w:val="00193155"/>
    <w:rsid w:val="001A094B"/>
    <w:rsid w:val="001A1147"/>
    <w:rsid w:val="001A437F"/>
    <w:rsid w:val="001A4E4D"/>
    <w:rsid w:val="001B6810"/>
    <w:rsid w:val="001B70A1"/>
    <w:rsid w:val="001C00DD"/>
    <w:rsid w:val="001C0647"/>
    <w:rsid w:val="001C4FA7"/>
    <w:rsid w:val="001C501B"/>
    <w:rsid w:val="001D3019"/>
    <w:rsid w:val="001D62CF"/>
    <w:rsid w:val="001E39DF"/>
    <w:rsid w:val="001E5882"/>
    <w:rsid w:val="001E73E0"/>
    <w:rsid w:val="001E7F03"/>
    <w:rsid w:val="001F0190"/>
    <w:rsid w:val="001F165A"/>
    <w:rsid w:val="001F26D3"/>
    <w:rsid w:val="001F63DD"/>
    <w:rsid w:val="0022152E"/>
    <w:rsid w:val="00234B3A"/>
    <w:rsid w:val="00235761"/>
    <w:rsid w:val="00235ECC"/>
    <w:rsid w:val="002501B9"/>
    <w:rsid w:val="002517AE"/>
    <w:rsid w:val="00251DA3"/>
    <w:rsid w:val="002543C0"/>
    <w:rsid w:val="002560D0"/>
    <w:rsid w:val="00261D8D"/>
    <w:rsid w:val="00264391"/>
    <w:rsid w:val="002666DE"/>
    <w:rsid w:val="00270C51"/>
    <w:rsid w:val="002A462F"/>
    <w:rsid w:val="002A6562"/>
    <w:rsid w:val="002B142F"/>
    <w:rsid w:val="002C3504"/>
    <w:rsid w:val="002C70DA"/>
    <w:rsid w:val="002D56D1"/>
    <w:rsid w:val="002D5A13"/>
    <w:rsid w:val="002E468E"/>
    <w:rsid w:val="002F3F32"/>
    <w:rsid w:val="002F492B"/>
    <w:rsid w:val="002F5604"/>
    <w:rsid w:val="002F6279"/>
    <w:rsid w:val="00311443"/>
    <w:rsid w:val="00323FB8"/>
    <w:rsid w:val="00334BCA"/>
    <w:rsid w:val="00340B4A"/>
    <w:rsid w:val="003464AE"/>
    <w:rsid w:val="00346690"/>
    <w:rsid w:val="0035699B"/>
    <w:rsid w:val="00360099"/>
    <w:rsid w:val="00361AEA"/>
    <w:rsid w:val="00361FAB"/>
    <w:rsid w:val="0037153F"/>
    <w:rsid w:val="00385EB5"/>
    <w:rsid w:val="003B0978"/>
    <w:rsid w:val="003B3232"/>
    <w:rsid w:val="003B662F"/>
    <w:rsid w:val="003C0971"/>
    <w:rsid w:val="003C2CC0"/>
    <w:rsid w:val="003D04EA"/>
    <w:rsid w:val="003D69CA"/>
    <w:rsid w:val="003F2B00"/>
    <w:rsid w:val="003F3B7B"/>
    <w:rsid w:val="00400C17"/>
    <w:rsid w:val="00405792"/>
    <w:rsid w:val="0040650D"/>
    <w:rsid w:val="0041132C"/>
    <w:rsid w:val="00411A86"/>
    <w:rsid w:val="00414B30"/>
    <w:rsid w:val="004151E1"/>
    <w:rsid w:val="00421AA9"/>
    <w:rsid w:val="00422E5F"/>
    <w:rsid w:val="004233BB"/>
    <w:rsid w:val="00424F3C"/>
    <w:rsid w:val="004272B8"/>
    <w:rsid w:val="00431B56"/>
    <w:rsid w:val="004405EA"/>
    <w:rsid w:val="00445883"/>
    <w:rsid w:val="00455C26"/>
    <w:rsid w:val="004676C8"/>
    <w:rsid w:val="00474D4A"/>
    <w:rsid w:val="00476B70"/>
    <w:rsid w:val="00494992"/>
    <w:rsid w:val="004A079B"/>
    <w:rsid w:val="004A1FBC"/>
    <w:rsid w:val="004A26C5"/>
    <w:rsid w:val="004A3263"/>
    <w:rsid w:val="004A463B"/>
    <w:rsid w:val="004A7633"/>
    <w:rsid w:val="004B007A"/>
    <w:rsid w:val="004B5E2F"/>
    <w:rsid w:val="004C3888"/>
    <w:rsid w:val="004C5CEB"/>
    <w:rsid w:val="004D069A"/>
    <w:rsid w:val="004D0AB7"/>
    <w:rsid w:val="004D26C1"/>
    <w:rsid w:val="004D305A"/>
    <w:rsid w:val="004E43B9"/>
    <w:rsid w:val="004E55E3"/>
    <w:rsid w:val="004E72C0"/>
    <w:rsid w:val="004F3B79"/>
    <w:rsid w:val="004F5E6F"/>
    <w:rsid w:val="004F7A3F"/>
    <w:rsid w:val="00505E2D"/>
    <w:rsid w:val="00510698"/>
    <w:rsid w:val="00515980"/>
    <w:rsid w:val="00521696"/>
    <w:rsid w:val="005317BA"/>
    <w:rsid w:val="00532BC0"/>
    <w:rsid w:val="0053512A"/>
    <w:rsid w:val="005355C0"/>
    <w:rsid w:val="0055000C"/>
    <w:rsid w:val="005507EE"/>
    <w:rsid w:val="00552B82"/>
    <w:rsid w:val="00556F74"/>
    <w:rsid w:val="00564149"/>
    <w:rsid w:val="005648A3"/>
    <w:rsid w:val="00564AEB"/>
    <w:rsid w:val="00573A64"/>
    <w:rsid w:val="00575C89"/>
    <w:rsid w:val="0057763E"/>
    <w:rsid w:val="005860FD"/>
    <w:rsid w:val="00591950"/>
    <w:rsid w:val="00592390"/>
    <w:rsid w:val="005A369D"/>
    <w:rsid w:val="005B1561"/>
    <w:rsid w:val="005B7B4E"/>
    <w:rsid w:val="005C6A14"/>
    <w:rsid w:val="005C6E70"/>
    <w:rsid w:val="005D1CB9"/>
    <w:rsid w:val="005E1619"/>
    <w:rsid w:val="005E5A90"/>
    <w:rsid w:val="00605789"/>
    <w:rsid w:val="00607729"/>
    <w:rsid w:val="00610BDD"/>
    <w:rsid w:val="006166F2"/>
    <w:rsid w:val="00626535"/>
    <w:rsid w:val="006277CD"/>
    <w:rsid w:val="00633057"/>
    <w:rsid w:val="00641039"/>
    <w:rsid w:val="00652E5F"/>
    <w:rsid w:val="00653034"/>
    <w:rsid w:val="00653D0A"/>
    <w:rsid w:val="006564D1"/>
    <w:rsid w:val="00660B55"/>
    <w:rsid w:val="00662ED0"/>
    <w:rsid w:val="006708F0"/>
    <w:rsid w:val="00672690"/>
    <w:rsid w:val="006743DA"/>
    <w:rsid w:val="00675E5E"/>
    <w:rsid w:val="006843F9"/>
    <w:rsid w:val="00690569"/>
    <w:rsid w:val="00697994"/>
    <w:rsid w:val="006A333C"/>
    <w:rsid w:val="006A47BD"/>
    <w:rsid w:val="006B03CA"/>
    <w:rsid w:val="006B3A48"/>
    <w:rsid w:val="006C327F"/>
    <w:rsid w:val="006D4863"/>
    <w:rsid w:val="006D7D5A"/>
    <w:rsid w:val="006E3E5F"/>
    <w:rsid w:val="006E595E"/>
    <w:rsid w:val="006F2860"/>
    <w:rsid w:val="006F2D64"/>
    <w:rsid w:val="006F3A5C"/>
    <w:rsid w:val="006F622C"/>
    <w:rsid w:val="006F7D51"/>
    <w:rsid w:val="0070354F"/>
    <w:rsid w:val="00716474"/>
    <w:rsid w:val="00723A4F"/>
    <w:rsid w:val="007252BD"/>
    <w:rsid w:val="0072762C"/>
    <w:rsid w:val="00727CCF"/>
    <w:rsid w:val="0073163C"/>
    <w:rsid w:val="00732B58"/>
    <w:rsid w:val="00732D6A"/>
    <w:rsid w:val="00733DFE"/>
    <w:rsid w:val="0075160D"/>
    <w:rsid w:val="0075399B"/>
    <w:rsid w:val="007545D7"/>
    <w:rsid w:val="00761C63"/>
    <w:rsid w:val="007701CC"/>
    <w:rsid w:val="007723A0"/>
    <w:rsid w:val="007832E9"/>
    <w:rsid w:val="00783EE2"/>
    <w:rsid w:val="0079658F"/>
    <w:rsid w:val="007B03D1"/>
    <w:rsid w:val="007B501F"/>
    <w:rsid w:val="007C0133"/>
    <w:rsid w:val="007C051A"/>
    <w:rsid w:val="007C3C23"/>
    <w:rsid w:val="007D34AD"/>
    <w:rsid w:val="007E1B59"/>
    <w:rsid w:val="007E2B64"/>
    <w:rsid w:val="007F30D0"/>
    <w:rsid w:val="007F4D5F"/>
    <w:rsid w:val="00801F95"/>
    <w:rsid w:val="00826199"/>
    <w:rsid w:val="0083482F"/>
    <w:rsid w:val="00837106"/>
    <w:rsid w:val="00837912"/>
    <w:rsid w:val="008454A8"/>
    <w:rsid w:val="00845F29"/>
    <w:rsid w:val="00846FB2"/>
    <w:rsid w:val="008531F1"/>
    <w:rsid w:val="008556CB"/>
    <w:rsid w:val="008600CC"/>
    <w:rsid w:val="00862D26"/>
    <w:rsid w:val="00862EBB"/>
    <w:rsid w:val="00862F5F"/>
    <w:rsid w:val="0086325D"/>
    <w:rsid w:val="0086733E"/>
    <w:rsid w:val="00881C60"/>
    <w:rsid w:val="0089292F"/>
    <w:rsid w:val="00894EC5"/>
    <w:rsid w:val="008A12D3"/>
    <w:rsid w:val="008C7EA4"/>
    <w:rsid w:val="008D0AB4"/>
    <w:rsid w:val="008E2F22"/>
    <w:rsid w:val="008E601D"/>
    <w:rsid w:val="008F439A"/>
    <w:rsid w:val="009050E6"/>
    <w:rsid w:val="00916191"/>
    <w:rsid w:val="00917677"/>
    <w:rsid w:val="00920CD1"/>
    <w:rsid w:val="00932D81"/>
    <w:rsid w:val="00933196"/>
    <w:rsid w:val="00940FAB"/>
    <w:rsid w:val="00951BCD"/>
    <w:rsid w:val="00955018"/>
    <w:rsid w:val="00966AC7"/>
    <w:rsid w:val="009762AA"/>
    <w:rsid w:val="00977590"/>
    <w:rsid w:val="00980498"/>
    <w:rsid w:val="009809CA"/>
    <w:rsid w:val="0098408B"/>
    <w:rsid w:val="00984C44"/>
    <w:rsid w:val="00987173"/>
    <w:rsid w:val="009A6C01"/>
    <w:rsid w:val="009D3854"/>
    <w:rsid w:val="009D5149"/>
    <w:rsid w:val="009E3F9A"/>
    <w:rsid w:val="009F57A0"/>
    <w:rsid w:val="00A021AE"/>
    <w:rsid w:val="00A17714"/>
    <w:rsid w:val="00A17A6D"/>
    <w:rsid w:val="00A25E1F"/>
    <w:rsid w:val="00A33DEA"/>
    <w:rsid w:val="00A416DC"/>
    <w:rsid w:val="00A41857"/>
    <w:rsid w:val="00A46413"/>
    <w:rsid w:val="00A65CD4"/>
    <w:rsid w:val="00A7047D"/>
    <w:rsid w:val="00A8437A"/>
    <w:rsid w:val="00A849FC"/>
    <w:rsid w:val="00A853F1"/>
    <w:rsid w:val="00A861A3"/>
    <w:rsid w:val="00A866A5"/>
    <w:rsid w:val="00A94917"/>
    <w:rsid w:val="00A970EC"/>
    <w:rsid w:val="00AA725B"/>
    <w:rsid w:val="00AB0D9A"/>
    <w:rsid w:val="00AB3E20"/>
    <w:rsid w:val="00AC707E"/>
    <w:rsid w:val="00AD794F"/>
    <w:rsid w:val="00AD7EFE"/>
    <w:rsid w:val="00AE3F32"/>
    <w:rsid w:val="00AE42EF"/>
    <w:rsid w:val="00AE5524"/>
    <w:rsid w:val="00B00D17"/>
    <w:rsid w:val="00B132B1"/>
    <w:rsid w:val="00B15855"/>
    <w:rsid w:val="00B221F8"/>
    <w:rsid w:val="00B22C53"/>
    <w:rsid w:val="00B34B32"/>
    <w:rsid w:val="00B40CDA"/>
    <w:rsid w:val="00B51472"/>
    <w:rsid w:val="00B5382E"/>
    <w:rsid w:val="00B57F13"/>
    <w:rsid w:val="00B6437D"/>
    <w:rsid w:val="00B67017"/>
    <w:rsid w:val="00B919D1"/>
    <w:rsid w:val="00B93817"/>
    <w:rsid w:val="00B93D6B"/>
    <w:rsid w:val="00B94F7A"/>
    <w:rsid w:val="00BB3BE4"/>
    <w:rsid w:val="00BB7879"/>
    <w:rsid w:val="00BC1C8C"/>
    <w:rsid w:val="00BC2AD1"/>
    <w:rsid w:val="00BC44F1"/>
    <w:rsid w:val="00BD0E50"/>
    <w:rsid w:val="00BE4DE6"/>
    <w:rsid w:val="00BE59CD"/>
    <w:rsid w:val="00BF7268"/>
    <w:rsid w:val="00BF7641"/>
    <w:rsid w:val="00C101B7"/>
    <w:rsid w:val="00C1322D"/>
    <w:rsid w:val="00C1455C"/>
    <w:rsid w:val="00C20F7A"/>
    <w:rsid w:val="00C23C4D"/>
    <w:rsid w:val="00C2573B"/>
    <w:rsid w:val="00C3265F"/>
    <w:rsid w:val="00C401C6"/>
    <w:rsid w:val="00C43B58"/>
    <w:rsid w:val="00C44A97"/>
    <w:rsid w:val="00C6222A"/>
    <w:rsid w:val="00C7710D"/>
    <w:rsid w:val="00C81BF6"/>
    <w:rsid w:val="00C864BA"/>
    <w:rsid w:val="00C87B7F"/>
    <w:rsid w:val="00C906E5"/>
    <w:rsid w:val="00C94379"/>
    <w:rsid w:val="00C9554D"/>
    <w:rsid w:val="00CA0EE8"/>
    <w:rsid w:val="00CB3D18"/>
    <w:rsid w:val="00CB48A3"/>
    <w:rsid w:val="00CB4AA6"/>
    <w:rsid w:val="00CB7296"/>
    <w:rsid w:val="00CC0F72"/>
    <w:rsid w:val="00CD0FE1"/>
    <w:rsid w:val="00CD3014"/>
    <w:rsid w:val="00CE26EE"/>
    <w:rsid w:val="00CE2F57"/>
    <w:rsid w:val="00CE7A99"/>
    <w:rsid w:val="00D0095D"/>
    <w:rsid w:val="00D1241F"/>
    <w:rsid w:val="00D13A82"/>
    <w:rsid w:val="00D17BB3"/>
    <w:rsid w:val="00D31CC0"/>
    <w:rsid w:val="00D3336D"/>
    <w:rsid w:val="00D333E6"/>
    <w:rsid w:val="00D3490A"/>
    <w:rsid w:val="00D40CB1"/>
    <w:rsid w:val="00D4119B"/>
    <w:rsid w:val="00D423E2"/>
    <w:rsid w:val="00D4414E"/>
    <w:rsid w:val="00D44F0B"/>
    <w:rsid w:val="00D60301"/>
    <w:rsid w:val="00D6445A"/>
    <w:rsid w:val="00D6485B"/>
    <w:rsid w:val="00D7568E"/>
    <w:rsid w:val="00D83178"/>
    <w:rsid w:val="00D91421"/>
    <w:rsid w:val="00D9213B"/>
    <w:rsid w:val="00D95426"/>
    <w:rsid w:val="00DA1D39"/>
    <w:rsid w:val="00DB3423"/>
    <w:rsid w:val="00DB5C92"/>
    <w:rsid w:val="00DB5D87"/>
    <w:rsid w:val="00DB72E3"/>
    <w:rsid w:val="00DD2E9E"/>
    <w:rsid w:val="00DD7EAF"/>
    <w:rsid w:val="00DF09AE"/>
    <w:rsid w:val="00DF780B"/>
    <w:rsid w:val="00E0199C"/>
    <w:rsid w:val="00E05A7D"/>
    <w:rsid w:val="00E05A86"/>
    <w:rsid w:val="00E07619"/>
    <w:rsid w:val="00E35E3E"/>
    <w:rsid w:val="00E37826"/>
    <w:rsid w:val="00E40940"/>
    <w:rsid w:val="00E438E9"/>
    <w:rsid w:val="00E46F61"/>
    <w:rsid w:val="00E576AE"/>
    <w:rsid w:val="00E61091"/>
    <w:rsid w:val="00E62CDF"/>
    <w:rsid w:val="00E63FF2"/>
    <w:rsid w:val="00E643C0"/>
    <w:rsid w:val="00E73C72"/>
    <w:rsid w:val="00E74F59"/>
    <w:rsid w:val="00E8068C"/>
    <w:rsid w:val="00E8169A"/>
    <w:rsid w:val="00E82003"/>
    <w:rsid w:val="00E83705"/>
    <w:rsid w:val="00E84172"/>
    <w:rsid w:val="00E85381"/>
    <w:rsid w:val="00E86C65"/>
    <w:rsid w:val="00E87EFA"/>
    <w:rsid w:val="00EA0A86"/>
    <w:rsid w:val="00EA2D0F"/>
    <w:rsid w:val="00EA73CE"/>
    <w:rsid w:val="00EB0BD8"/>
    <w:rsid w:val="00EB2753"/>
    <w:rsid w:val="00EB5C35"/>
    <w:rsid w:val="00EB627E"/>
    <w:rsid w:val="00EC3177"/>
    <w:rsid w:val="00EC5982"/>
    <w:rsid w:val="00EC75E6"/>
    <w:rsid w:val="00ED073B"/>
    <w:rsid w:val="00ED2195"/>
    <w:rsid w:val="00EE5465"/>
    <w:rsid w:val="00EF1FFD"/>
    <w:rsid w:val="00F012E2"/>
    <w:rsid w:val="00F01E42"/>
    <w:rsid w:val="00F0258C"/>
    <w:rsid w:val="00F07BAF"/>
    <w:rsid w:val="00F11828"/>
    <w:rsid w:val="00F1225B"/>
    <w:rsid w:val="00F21BDE"/>
    <w:rsid w:val="00F36188"/>
    <w:rsid w:val="00F36F48"/>
    <w:rsid w:val="00F45707"/>
    <w:rsid w:val="00F529CD"/>
    <w:rsid w:val="00F60CA9"/>
    <w:rsid w:val="00F67056"/>
    <w:rsid w:val="00F8581F"/>
    <w:rsid w:val="00F904A7"/>
    <w:rsid w:val="00F9637C"/>
    <w:rsid w:val="00F96CAF"/>
    <w:rsid w:val="00FA1814"/>
    <w:rsid w:val="00FA60F5"/>
    <w:rsid w:val="00FB1902"/>
    <w:rsid w:val="00FB1F3A"/>
    <w:rsid w:val="00FB5F9A"/>
    <w:rsid w:val="00FC5538"/>
    <w:rsid w:val="00FC602D"/>
    <w:rsid w:val="00FC7EC3"/>
    <w:rsid w:val="00FD37E0"/>
    <w:rsid w:val="00FD5407"/>
    <w:rsid w:val="00FE621E"/>
    <w:rsid w:val="00FE73AF"/>
    <w:rsid w:val="00FF1BF9"/>
    <w:rsid w:val="00FF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1EA91"/>
  <w15:chartTrackingRefBased/>
  <w15:docId w15:val="{CB408F7D-623A-498D-8222-17504DFA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left" w:pos="5220"/>
      </w:tabs>
      <w:jc w:val="both"/>
      <w:outlineLvl w:val="1"/>
    </w:pPr>
    <w:rPr>
      <w:rFonts w:ascii="Arial" w:hAnsi="Arial" w:cs="Arial"/>
      <w:b/>
      <w:bCs/>
      <w:smallCaps/>
      <w:sz w:val="20"/>
    </w:rPr>
  </w:style>
  <w:style w:type="paragraph" w:styleId="Heading3">
    <w:name w:val="heading 3"/>
    <w:basedOn w:val="Normal"/>
    <w:next w:val="Normal"/>
    <w:qFormat/>
    <w:pPr>
      <w:keepNext/>
      <w:outlineLvl w:val="2"/>
    </w:pPr>
    <w:rPr>
      <w:rFonts w:ascii="Arial Narrow" w:hAnsi="Arial Narrow"/>
      <w:b/>
      <w:bCs/>
      <w:sz w:val="22"/>
    </w:rPr>
  </w:style>
  <w:style w:type="paragraph" w:styleId="Heading4">
    <w:name w:val="heading 4"/>
    <w:basedOn w:val="Normal"/>
    <w:next w:val="Normal"/>
    <w:qFormat/>
    <w:pPr>
      <w:keepNext/>
      <w:ind w:left="720"/>
      <w:outlineLvl w:val="3"/>
    </w:pPr>
    <w:rPr>
      <w:rFonts w:ascii="Arial" w:hAnsi="Arial" w:cs="Arial"/>
      <w:b/>
      <w:bCs/>
      <w:smallCaps/>
      <w:sz w:val="22"/>
      <w:szCs w:val="20"/>
    </w:rPr>
  </w:style>
  <w:style w:type="paragraph" w:styleId="Heading7">
    <w:name w:val="heading 7"/>
    <w:basedOn w:val="Normal"/>
    <w:next w:val="Normal"/>
    <w:link w:val="Heading7Char"/>
    <w:qFormat/>
    <w:pPr>
      <w:keepNext/>
      <w:ind w:left="144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A3263"/>
    <w:rPr>
      <w:rFonts w:ascii="Calibri" w:hAnsi="Calibri" w:cs="Arial"/>
      <w:sz w:val="22"/>
      <w:szCs w:val="22"/>
    </w:rPr>
  </w:style>
  <w:style w:type="character" w:styleId="Hyperlink">
    <w:name w:val="Hyperlink"/>
    <w:rPr>
      <w:color w:val="0000FF"/>
      <w:u w:val="single"/>
    </w:rPr>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mallCap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cs="Arial"/>
      <w:b/>
      <w:bCs/>
    </w:rPr>
  </w:style>
  <w:style w:type="paragraph" w:styleId="BodyTextIndent2">
    <w:name w:val="Body Text Indent 2"/>
    <w:basedOn w:val="Normal"/>
    <w:pPr>
      <w:ind w:left="720"/>
    </w:pPr>
    <w:rPr>
      <w:rFonts w:ascii="Arial" w:hAnsi="Arial" w:cs="Arial"/>
      <w:sz w:val="22"/>
    </w:rPr>
  </w:style>
  <w:style w:type="paragraph" w:styleId="BodyTextIndent3">
    <w:name w:val="Body Text Indent 3"/>
    <w:basedOn w:val="Normal"/>
    <w:pPr>
      <w:ind w:left="720"/>
      <w:jc w:val="both"/>
    </w:pPr>
    <w:rPr>
      <w:rFonts w:ascii="Arial" w:hAnsi="Arial" w:cs="Arial"/>
      <w:sz w:val="22"/>
      <w:szCs w:val="20"/>
    </w:rPr>
  </w:style>
  <w:style w:type="paragraph" w:styleId="BodyText2">
    <w:name w:val="Body Text 2"/>
    <w:basedOn w:val="Normal"/>
    <w:rPr>
      <w:rFonts w:ascii="Arial" w:hAnsi="Arial" w:cs="Arial"/>
      <w:sz w:val="22"/>
    </w:rPr>
  </w:style>
  <w:style w:type="character" w:styleId="FollowedHyperlink">
    <w:name w:val="FollowedHyperlink"/>
    <w:rPr>
      <w:color w:val="800080"/>
      <w:u w:val="single"/>
    </w:rPr>
  </w:style>
  <w:style w:type="table" w:styleId="TableGrid">
    <w:name w:val="Table Grid"/>
    <w:basedOn w:val="TableNormal"/>
    <w:uiPriority w:val="39"/>
    <w:rsid w:val="00F2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D644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alloonText">
    <w:name w:val="Balloon Text"/>
    <w:basedOn w:val="Normal"/>
    <w:link w:val="BalloonTextChar"/>
    <w:rsid w:val="00422E5F"/>
    <w:rPr>
      <w:rFonts w:ascii="Segoe UI" w:hAnsi="Segoe UI" w:cs="Segoe UI"/>
      <w:sz w:val="18"/>
      <w:szCs w:val="18"/>
    </w:rPr>
  </w:style>
  <w:style w:type="character" w:customStyle="1" w:styleId="BalloonTextChar">
    <w:name w:val="Balloon Text Char"/>
    <w:basedOn w:val="DefaultParagraphFont"/>
    <w:link w:val="BalloonText"/>
    <w:rsid w:val="00422E5F"/>
    <w:rPr>
      <w:rFonts w:ascii="Segoe UI" w:hAnsi="Segoe UI" w:cs="Segoe UI"/>
      <w:sz w:val="18"/>
      <w:szCs w:val="18"/>
    </w:rPr>
  </w:style>
  <w:style w:type="paragraph" w:styleId="ListParagraph">
    <w:name w:val="List Paragraph"/>
    <w:basedOn w:val="Normal"/>
    <w:uiPriority w:val="34"/>
    <w:qFormat/>
    <w:rsid w:val="00633057"/>
    <w:pPr>
      <w:ind w:left="720"/>
      <w:contextualSpacing/>
    </w:pPr>
  </w:style>
  <w:style w:type="character" w:customStyle="1" w:styleId="Heading7Char">
    <w:name w:val="Heading 7 Char"/>
    <w:basedOn w:val="DefaultParagraphFont"/>
    <w:link w:val="Heading7"/>
    <w:rsid w:val="004405EA"/>
    <w:rPr>
      <w:rFonts w:ascii="Arial" w:hAnsi="Arial" w:cs="Arial"/>
      <w:b/>
      <w:bCs/>
      <w:sz w:val="24"/>
      <w:szCs w:val="24"/>
    </w:rPr>
  </w:style>
  <w:style w:type="character" w:styleId="CommentReference">
    <w:name w:val="annotation reference"/>
    <w:basedOn w:val="DefaultParagraphFont"/>
    <w:rsid w:val="00A33DEA"/>
    <w:rPr>
      <w:sz w:val="16"/>
      <w:szCs w:val="16"/>
    </w:rPr>
  </w:style>
  <w:style w:type="paragraph" w:styleId="CommentText">
    <w:name w:val="annotation text"/>
    <w:basedOn w:val="Normal"/>
    <w:link w:val="CommentTextChar"/>
    <w:rsid w:val="00A33DEA"/>
    <w:rPr>
      <w:sz w:val="20"/>
      <w:szCs w:val="20"/>
    </w:rPr>
  </w:style>
  <w:style w:type="character" w:customStyle="1" w:styleId="CommentTextChar">
    <w:name w:val="Comment Text Char"/>
    <w:basedOn w:val="DefaultParagraphFont"/>
    <w:link w:val="CommentText"/>
    <w:rsid w:val="00A33DEA"/>
  </w:style>
  <w:style w:type="paragraph" w:styleId="CommentSubject">
    <w:name w:val="annotation subject"/>
    <w:basedOn w:val="CommentText"/>
    <w:next w:val="CommentText"/>
    <w:link w:val="CommentSubjectChar"/>
    <w:rsid w:val="00A33DEA"/>
    <w:rPr>
      <w:b/>
      <w:bCs/>
    </w:rPr>
  </w:style>
  <w:style w:type="character" w:customStyle="1" w:styleId="CommentSubjectChar">
    <w:name w:val="Comment Subject Char"/>
    <w:basedOn w:val="CommentTextChar"/>
    <w:link w:val="CommentSubject"/>
    <w:rsid w:val="00A33DEA"/>
    <w:rPr>
      <w:b/>
      <w:bCs/>
    </w:rPr>
  </w:style>
  <w:style w:type="character" w:customStyle="1" w:styleId="UnresolvedMention1">
    <w:name w:val="Unresolved Mention1"/>
    <w:basedOn w:val="DefaultParagraphFont"/>
    <w:uiPriority w:val="99"/>
    <w:semiHidden/>
    <w:unhideWhenUsed/>
    <w:rsid w:val="00801F95"/>
    <w:rPr>
      <w:color w:val="605E5C"/>
      <w:shd w:val="clear" w:color="auto" w:fill="E1DFDD"/>
    </w:rPr>
  </w:style>
  <w:style w:type="paragraph" w:customStyle="1" w:styleId="xmsonormal">
    <w:name w:val="x_msonormal"/>
    <w:basedOn w:val="Normal"/>
    <w:rsid w:val="000D49C9"/>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14181"/>
    <w:rPr>
      <w:color w:val="605E5C"/>
      <w:shd w:val="clear" w:color="auto" w:fill="E1DFDD"/>
    </w:rPr>
  </w:style>
  <w:style w:type="character" w:customStyle="1" w:styleId="apple-converted-space">
    <w:name w:val="apple-converted-space"/>
    <w:basedOn w:val="DefaultParagraphFont"/>
    <w:rsid w:val="002E468E"/>
  </w:style>
  <w:style w:type="paragraph" w:styleId="NormalWeb">
    <w:name w:val="Normal (Web)"/>
    <w:basedOn w:val="Normal"/>
    <w:uiPriority w:val="99"/>
    <w:unhideWhenUsed/>
    <w:rsid w:val="00032E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05895">
      <w:bodyDiv w:val="1"/>
      <w:marLeft w:val="0"/>
      <w:marRight w:val="0"/>
      <w:marTop w:val="0"/>
      <w:marBottom w:val="0"/>
      <w:divBdr>
        <w:top w:val="none" w:sz="0" w:space="0" w:color="auto"/>
        <w:left w:val="none" w:sz="0" w:space="0" w:color="auto"/>
        <w:bottom w:val="none" w:sz="0" w:space="0" w:color="auto"/>
        <w:right w:val="none" w:sz="0" w:space="0" w:color="auto"/>
      </w:divBdr>
    </w:div>
    <w:div w:id="512182154">
      <w:bodyDiv w:val="1"/>
      <w:marLeft w:val="0"/>
      <w:marRight w:val="0"/>
      <w:marTop w:val="0"/>
      <w:marBottom w:val="0"/>
      <w:divBdr>
        <w:top w:val="none" w:sz="0" w:space="0" w:color="auto"/>
        <w:left w:val="none" w:sz="0" w:space="0" w:color="auto"/>
        <w:bottom w:val="none" w:sz="0" w:space="0" w:color="auto"/>
        <w:right w:val="none" w:sz="0" w:space="0" w:color="auto"/>
      </w:divBdr>
    </w:div>
    <w:div w:id="522322433">
      <w:bodyDiv w:val="1"/>
      <w:marLeft w:val="0"/>
      <w:marRight w:val="0"/>
      <w:marTop w:val="0"/>
      <w:marBottom w:val="0"/>
      <w:divBdr>
        <w:top w:val="none" w:sz="0" w:space="0" w:color="auto"/>
        <w:left w:val="none" w:sz="0" w:space="0" w:color="auto"/>
        <w:bottom w:val="none" w:sz="0" w:space="0" w:color="auto"/>
        <w:right w:val="none" w:sz="0" w:space="0" w:color="auto"/>
      </w:divBdr>
    </w:div>
    <w:div w:id="579676762">
      <w:bodyDiv w:val="1"/>
      <w:marLeft w:val="0"/>
      <w:marRight w:val="0"/>
      <w:marTop w:val="0"/>
      <w:marBottom w:val="0"/>
      <w:divBdr>
        <w:top w:val="none" w:sz="0" w:space="0" w:color="auto"/>
        <w:left w:val="none" w:sz="0" w:space="0" w:color="auto"/>
        <w:bottom w:val="none" w:sz="0" w:space="0" w:color="auto"/>
        <w:right w:val="none" w:sz="0" w:space="0" w:color="auto"/>
      </w:divBdr>
    </w:div>
    <w:div w:id="631399630">
      <w:bodyDiv w:val="1"/>
      <w:marLeft w:val="0"/>
      <w:marRight w:val="0"/>
      <w:marTop w:val="0"/>
      <w:marBottom w:val="0"/>
      <w:divBdr>
        <w:top w:val="none" w:sz="0" w:space="0" w:color="auto"/>
        <w:left w:val="none" w:sz="0" w:space="0" w:color="auto"/>
        <w:bottom w:val="none" w:sz="0" w:space="0" w:color="auto"/>
        <w:right w:val="none" w:sz="0" w:space="0" w:color="auto"/>
      </w:divBdr>
    </w:div>
    <w:div w:id="1384868370">
      <w:bodyDiv w:val="1"/>
      <w:marLeft w:val="0"/>
      <w:marRight w:val="0"/>
      <w:marTop w:val="0"/>
      <w:marBottom w:val="0"/>
      <w:divBdr>
        <w:top w:val="none" w:sz="0" w:space="0" w:color="auto"/>
        <w:left w:val="none" w:sz="0" w:space="0" w:color="auto"/>
        <w:bottom w:val="none" w:sz="0" w:space="0" w:color="auto"/>
        <w:right w:val="none" w:sz="0" w:space="0" w:color="auto"/>
      </w:divBdr>
    </w:div>
    <w:div w:id="1605772974">
      <w:bodyDiv w:val="1"/>
      <w:marLeft w:val="75"/>
      <w:marRight w:val="75"/>
      <w:marTop w:val="150"/>
      <w:marBottom w:val="150"/>
      <w:divBdr>
        <w:top w:val="none" w:sz="0" w:space="0" w:color="auto"/>
        <w:left w:val="none" w:sz="0" w:space="0" w:color="auto"/>
        <w:bottom w:val="none" w:sz="0" w:space="0" w:color="auto"/>
        <w:right w:val="none" w:sz="0" w:space="0" w:color="auto"/>
      </w:divBdr>
      <w:divsChild>
        <w:div w:id="520827136">
          <w:marLeft w:val="75"/>
          <w:marRight w:val="75"/>
          <w:marTop w:val="0"/>
          <w:marBottom w:val="0"/>
          <w:divBdr>
            <w:top w:val="none" w:sz="0" w:space="0" w:color="auto"/>
            <w:left w:val="none" w:sz="0" w:space="0" w:color="auto"/>
            <w:bottom w:val="none" w:sz="0" w:space="0" w:color="auto"/>
            <w:right w:val="none" w:sz="0" w:space="0" w:color="auto"/>
          </w:divBdr>
          <w:divsChild>
            <w:div w:id="42121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3803345">
      <w:bodyDiv w:val="1"/>
      <w:marLeft w:val="0"/>
      <w:marRight w:val="0"/>
      <w:marTop w:val="0"/>
      <w:marBottom w:val="0"/>
      <w:divBdr>
        <w:top w:val="none" w:sz="0" w:space="0" w:color="auto"/>
        <w:left w:val="none" w:sz="0" w:space="0" w:color="auto"/>
        <w:bottom w:val="none" w:sz="0" w:space="0" w:color="auto"/>
        <w:right w:val="none" w:sz="0" w:space="0" w:color="auto"/>
      </w:divBdr>
    </w:div>
    <w:div w:id="1681542940">
      <w:bodyDiv w:val="1"/>
      <w:marLeft w:val="0"/>
      <w:marRight w:val="0"/>
      <w:marTop w:val="0"/>
      <w:marBottom w:val="0"/>
      <w:divBdr>
        <w:top w:val="none" w:sz="0" w:space="0" w:color="auto"/>
        <w:left w:val="none" w:sz="0" w:space="0" w:color="auto"/>
        <w:bottom w:val="none" w:sz="0" w:space="0" w:color="auto"/>
        <w:right w:val="none" w:sz="0" w:space="0" w:color="auto"/>
      </w:divBdr>
    </w:div>
    <w:div w:id="1946495217">
      <w:bodyDiv w:val="1"/>
      <w:marLeft w:val="0"/>
      <w:marRight w:val="0"/>
      <w:marTop w:val="0"/>
      <w:marBottom w:val="0"/>
      <w:divBdr>
        <w:top w:val="none" w:sz="0" w:space="0" w:color="auto"/>
        <w:left w:val="none" w:sz="0" w:space="0" w:color="auto"/>
        <w:bottom w:val="none" w:sz="0" w:space="0" w:color="auto"/>
        <w:right w:val="none" w:sz="0" w:space="0" w:color="auto"/>
      </w:divBdr>
    </w:div>
    <w:div w:id="20463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ousse7@calstatel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lstatela.edu/healthwatch" TargetMode="External"/><Relationship Id="rId4" Type="http://schemas.openxmlformats.org/officeDocument/2006/relationships/settings" Target="settings.xml"/><Relationship Id="rId9" Type="http://schemas.openxmlformats.org/officeDocument/2006/relationships/hyperlink" Target="mailto:eporter@calstate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9F96D-A9B1-45CC-83E8-16D1E10A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MICR304 IMMUNOLOGY AND SEROLOGY, SCHEDULE SPRING 2004</vt:lpstr>
    </vt:vector>
  </TitlesOfParts>
  <Company>USC Health Science IT</Company>
  <LinksUpToDate>false</LinksUpToDate>
  <CharactersWithSpaces>8089</CharactersWithSpaces>
  <SharedDoc>false</SharedDoc>
  <HLinks>
    <vt:vector size="6" baseType="variant">
      <vt:variant>
        <vt:i4>4653183</vt:i4>
      </vt:variant>
      <vt:variant>
        <vt:i4>0</vt:i4>
      </vt:variant>
      <vt:variant>
        <vt:i4>0</vt:i4>
      </vt:variant>
      <vt:variant>
        <vt:i4>5</vt:i4>
      </vt:variant>
      <vt:variant>
        <vt:lpwstr>mailto:eporter@calstatela.edu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MICR304 IMMUNOLOGY AND SEROLOGY, SCHEDULE SPRING 2004</dc:title>
  <dc:subject/>
  <dc:creator>default</dc:creator>
  <cp:keywords/>
  <dc:description/>
  <cp:lastModifiedBy>Youssef, Mohammed M</cp:lastModifiedBy>
  <cp:revision>5</cp:revision>
  <cp:lastPrinted>2017-06-19T18:52:00Z</cp:lastPrinted>
  <dcterms:created xsi:type="dcterms:W3CDTF">2023-01-21T08:59:00Z</dcterms:created>
  <dcterms:modified xsi:type="dcterms:W3CDTF">2023-01-21T09:15:00Z</dcterms:modified>
</cp:coreProperties>
</file>