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AD6A7E" w14:textId="67853207" w:rsidR="00732A2F" w:rsidRPr="00E02F72" w:rsidRDefault="00880B78" w:rsidP="008F1659">
      <w:pPr>
        <w:contextualSpacing/>
        <w:jc w:val="center"/>
        <w:outlineLvl w:val="0"/>
        <w:rPr>
          <w:rFonts w:ascii="Cambria" w:hAnsi="Cambria"/>
        </w:rPr>
      </w:pPr>
      <w:r w:rsidRPr="00E02F72">
        <w:rPr>
          <w:rFonts w:ascii="Cambria" w:hAnsi="Cambria"/>
          <w:b/>
        </w:rPr>
        <w:t>Math 1082</w:t>
      </w:r>
      <w:r w:rsidR="003659EA" w:rsidRPr="00E02F72">
        <w:rPr>
          <w:rFonts w:ascii="Cambria" w:hAnsi="Cambria"/>
          <w:b/>
        </w:rPr>
        <w:t xml:space="preserve">, </w:t>
      </w:r>
      <w:r w:rsidR="00A04198" w:rsidRPr="00E02F72">
        <w:rPr>
          <w:rFonts w:ascii="Cambria" w:hAnsi="Cambria"/>
          <w:b/>
        </w:rPr>
        <w:t xml:space="preserve">Section </w:t>
      </w:r>
      <w:r w:rsidRPr="00E02F72">
        <w:rPr>
          <w:rFonts w:ascii="Cambria" w:hAnsi="Cambria"/>
          <w:b/>
        </w:rPr>
        <w:t>&lt;No.&gt;</w:t>
      </w:r>
    </w:p>
    <w:p w14:paraId="13DB1D79" w14:textId="77777777" w:rsidR="00732A2F" w:rsidRPr="00E02F72" w:rsidRDefault="000A16F7" w:rsidP="008F1659">
      <w:pPr>
        <w:contextualSpacing/>
        <w:jc w:val="center"/>
        <w:outlineLvl w:val="0"/>
        <w:rPr>
          <w:rFonts w:ascii="Cambria" w:hAnsi="Cambria"/>
        </w:rPr>
      </w:pPr>
      <w:proofErr w:type="spellStart"/>
      <w:r w:rsidRPr="00E02F72">
        <w:rPr>
          <w:rFonts w:ascii="Cambria" w:hAnsi="Cambria"/>
          <w:b/>
        </w:rPr>
        <w:t>PreCalculus</w:t>
      </w:r>
      <w:proofErr w:type="spellEnd"/>
      <w:r w:rsidRPr="00E02F72">
        <w:rPr>
          <w:rFonts w:ascii="Cambria" w:hAnsi="Cambria"/>
          <w:b/>
        </w:rPr>
        <w:t>:</w:t>
      </w:r>
      <w:r w:rsidR="0065627F" w:rsidRPr="00E02F72">
        <w:rPr>
          <w:rFonts w:ascii="Cambria" w:hAnsi="Cambria"/>
          <w:b/>
        </w:rPr>
        <w:t xml:space="preserve"> Algebra</w:t>
      </w:r>
    </w:p>
    <w:p w14:paraId="58065930" w14:textId="61E2D212" w:rsidR="00732A2F" w:rsidRPr="00E02F72" w:rsidRDefault="00A42363" w:rsidP="008F1659">
      <w:pPr>
        <w:contextualSpacing/>
        <w:jc w:val="center"/>
        <w:outlineLvl w:val="0"/>
        <w:rPr>
          <w:rFonts w:ascii="Cambria" w:hAnsi="Cambria"/>
          <w:b/>
        </w:rPr>
      </w:pPr>
      <w:r w:rsidRPr="00E02F72">
        <w:rPr>
          <w:rFonts w:ascii="Cambria" w:hAnsi="Cambria"/>
          <w:b/>
        </w:rPr>
        <w:t>Fall 2018</w:t>
      </w:r>
      <w:r w:rsidR="00E02F72">
        <w:rPr>
          <w:rFonts w:ascii="Cambria" w:hAnsi="Cambria"/>
          <w:b/>
        </w:rPr>
        <w:t xml:space="preserve"> </w:t>
      </w:r>
      <w:r w:rsidR="00880B78" w:rsidRPr="00E02F72">
        <w:rPr>
          <w:rFonts w:ascii="Cambria" w:hAnsi="Cambria"/>
          <w:b/>
        </w:rPr>
        <w:t>Semeste</w:t>
      </w:r>
      <w:r w:rsidRPr="00E02F72">
        <w:rPr>
          <w:rFonts w:ascii="Cambria" w:hAnsi="Cambria"/>
          <w:b/>
        </w:rPr>
        <w:t>r</w:t>
      </w:r>
    </w:p>
    <w:p w14:paraId="53BD2747" w14:textId="3E68BD86" w:rsidR="00C8181A" w:rsidRPr="00E02F72" w:rsidRDefault="00880B78" w:rsidP="008F1659">
      <w:pPr>
        <w:contextualSpacing/>
        <w:jc w:val="center"/>
        <w:outlineLvl w:val="0"/>
        <w:rPr>
          <w:rFonts w:ascii="Cambria" w:hAnsi="Cambria"/>
          <w:b/>
        </w:rPr>
      </w:pPr>
      <w:r w:rsidRPr="00E02F72">
        <w:rPr>
          <w:rFonts w:ascii="Cambria" w:hAnsi="Cambria"/>
          <w:b/>
        </w:rPr>
        <w:t>&lt;Meeting time</w:t>
      </w:r>
      <w:r w:rsidR="00C8181A" w:rsidRPr="00E02F72">
        <w:rPr>
          <w:rFonts w:ascii="Cambria" w:hAnsi="Cambria"/>
          <w:b/>
        </w:rPr>
        <w:t xml:space="preserve">; </w:t>
      </w:r>
      <w:r w:rsidRPr="00E02F72">
        <w:rPr>
          <w:rFonts w:ascii="Cambria" w:hAnsi="Cambria"/>
          <w:b/>
        </w:rPr>
        <w:t>Room&gt;</w:t>
      </w:r>
    </w:p>
    <w:p w14:paraId="0698630D" w14:textId="77777777" w:rsidR="005048D2" w:rsidRPr="00E02F72" w:rsidRDefault="005048D2" w:rsidP="008F1659">
      <w:pPr>
        <w:contextualSpacing/>
        <w:jc w:val="center"/>
        <w:rPr>
          <w:rFonts w:ascii="Cambria" w:hAnsi="Cambria"/>
          <w:b/>
        </w:rPr>
      </w:pPr>
    </w:p>
    <w:p w14:paraId="2AEB2C7E" w14:textId="1993E610" w:rsidR="0005394B" w:rsidRPr="00E02F72" w:rsidRDefault="0005394B" w:rsidP="008F1659">
      <w:pPr>
        <w:rPr>
          <w:rFonts w:ascii="Cambria" w:hAnsi="Cambria"/>
        </w:rPr>
      </w:pPr>
      <w:r w:rsidRPr="00E02F72">
        <w:rPr>
          <w:rFonts w:ascii="Cambria" w:hAnsi="Cambria"/>
          <w:b/>
        </w:rPr>
        <w:t>Instructor:</w:t>
      </w:r>
      <w:r w:rsidRPr="00E02F72">
        <w:rPr>
          <w:rFonts w:ascii="Cambria" w:hAnsi="Cambria"/>
        </w:rPr>
        <w:t xml:space="preserve"> </w:t>
      </w:r>
      <w:r w:rsidR="00880B78" w:rsidRPr="00E02F72">
        <w:rPr>
          <w:rFonts w:ascii="Cambria" w:hAnsi="Cambria"/>
        </w:rPr>
        <w:t>&lt;Instructor’s Name&gt;</w:t>
      </w:r>
    </w:p>
    <w:p w14:paraId="1B169A51" w14:textId="77777777" w:rsidR="0005394B" w:rsidRPr="00E02F72" w:rsidRDefault="0005394B" w:rsidP="008F1659">
      <w:pPr>
        <w:rPr>
          <w:rFonts w:ascii="Cambria" w:hAnsi="Cambria"/>
          <w:sz w:val="16"/>
          <w:szCs w:val="16"/>
        </w:rPr>
      </w:pPr>
    </w:p>
    <w:p w14:paraId="4D2AE646" w14:textId="59FD40E8" w:rsidR="0005394B" w:rsidRPr="00E02F72" w:rsidRDefault="0005394B" w:rsidP="008F1659">
      <w:pPr>
        <w:rPr>
          <w:rFonts w:ascii="Cambria" w:hAnsi="Cambria"/>
        </w:rPr>
      </w:pPr>
      <w:r w:rsidRPr="00E02F72">
        <w:rPr>
          <w:rFonts w:ascii="Cambria" w:hAnsi="Cambria"/>
          <w:b/>
        </w:rPr>
        <w:t>Office:</w:t>
      </w:r>
      <w:r w:rsidRPr="00E02F72">
        <w:rPr>
          <w:rFonts w:ascii="Cambria" w:hAnsi="Cambria"/>
        </w:rPr>
        <w:t xml:space="preserve">  </w:t>
      </w:r>
      <w:r w:rsidR="00880B78" w:rsidRPr="00E02F72">
        <w:rPr>
          <w:rFonts w:ascii="Cambria" w:hAnsi="Cambria"/>
        </w:rPr>
        <w:t>&lt;Office Building -Room No.&gt;</w:t>
      </w:r>
    </w:p>
    <w:p w14:paraId="01D0E4E6" w14:textId="77777777" w:rsidR="0005394B" w:rsidRPr="00E02F72" w:rsidRDefault="0005394B" w:rsidP="008F1659">
      <w:pPr>
        <w:rPr>
          <w:rFonts w:ascii="Cambria" w:hAnsi="Cambria"/>
          <w:sz w:val="16"/>
          <w:szCs w:val="16"/>
        </w:rPr>
      </w:pPr>
    </w:p>
    <w:p w14:paraId="45E9FA63" w14:textId="47FC13DE" w:rsidR="00240EAD" w:rsidRPr="00E02F72" w:rsidRDefault="0005394B" w:rsidP="008F1659">
      <w:pPr>
        <w:rPr>
          <w:rFonts w:ascii="Cambria" w:hAnsi="Cambria"/>
        </w:rPr>
      </w:pPr>
      <w:r w:rsidRPr="00E02F72">
        <w:rPr>
          <w:rFonts w:ascii="Cambria" w:hAnsi="Cambria"/>
          <w:b/>
        </w:rPr>
        <w:t>Email:</w:t>
      </w:r>
      <w:r w:rsidRPr="00E02F72">
        <w:rPr>
          <w:rFonts w:ascii="Cambria" w:hAnsi="Cambria"/>
        </w:rPr>
        <w:t xml:space="preserve"> </w:t>
      </w:r>
      <w:r w:rsidR="00880B78" w:rsidRPr="00E02F72">
        <w:rPr>
          <w:rFonts w:ascii="Cambria" w:hAnsi="Cambria"/>
        </w:rPr>
        <w:t>&lt;Email address&gt;</w:t>
      </w:r>
    </w:p>
    <w:p w14:paraId="3C376F99" w14:textId="77777777" w:rsidR="008F1659" w:rsidRPr="00E02F72" w:rsidRDefault="008F1659" w:rsidP="008F1659">
      <w:pPr>
        <w:rPr>
          <w:rFonts w:ascii="Cambria" w:hAnsi="Cambria"/>
          <w:sz w:val="16"/>
          <w:szCs w:val="16"/>
        </w:rPr>
      </w:pPr>
    </w:p>
    <w:p w14:paraId="4D8C827B" w14:textId="5864D232" w:rsidR="008F1659" w:rsidRPr="00E02F72" w:rsidRDefault="00240EAD" w:rsidP="008F1659">
      <w:pPr>
        <w:rPr>
          <w:rFonts w:ascii="Cambria" w:hAnsi="Cambria"/>
        </w:rPr>
      </w:pPr>
      <w:r w:rsidRPr="00E02F72">
        <w:rPr>
          <w:rFonts w:ascii="Cambria" w:hAnsi="Cambria"/>
          <w:b/>
        </w:rPr>
        <w:t>Office hours:</w:t>
      </w:r>
      <w:r w:rsidRPr="00E02F72">
        <w:rPr>
          <w:rFonts w:ascii="Cambria" w:hAnsi="Cambria"/>
        </w:rPr>
        <w:t xml:space="preserve"> </w:t>
      </w:r>
      <w:r w:rsidR="00880B78" w:rsidRPr="00E02F72">
        <w:rPr>
          <w:rFonts w:ascii="Cambria" w:hAnsi="Cambria"/>
        </w:rPr>
        <w:t>&lt;Days and times&gt;</w:t>
      </w:r>
    </w:p>
    <w:p w14:paraId="48D8DA8D" w14:textId="77777777" w:rsidR="00D03151" w:rsidRPr="00E02F72" w:rsidRDefault="00D03151" w:rsidP="008F1659">
      <w:pPr>
        <w:rPr>
          <w:rFonts w:ascii="Cambria" w:hAnsi="Cambria"/>
          <w:b/>
          <w:sz w:val="16"/>
          <w:szCs w:val="16"/>
        </w:rPr>
      </w:pPr>
    </w:p>
    <w:p w14:paraId="22768FC9" w14:textId="4A7AFDA2" w:rsidR="00240EAD" w:rsidRPr="00E02F72" w:rsidRDefault="00240EAD" w:rsidP="008F1659">
      <w:pPr>
        <w:rPr>
          <w:rFonts w:ascii="Cambria" w:hAnsi="Cambria"/>
        </w:rPr>
      </w:pPr>
      <w:r w:rsidRPr="00E02F72">
        <w:rPr>
          <w:rFonts w:ascii="Cambria" w:hAnsi="Cambria"/>
          <w:b/>
        </w:rPr>
        <w:t xml:space="preserve">Final Exam:  </w:t>
      </w:r>
      <w:r w:rsidR="00880B78" w:rsidRPr="00E02F72">
        <w:rPr>
          <w:rFonts w:ascii="Cambria" w:hAnsi="Cambria"/>
          <w:b/>
        </w:rPr>
        <w:t>&lt;Day, Date and time&gt;</w:t>
      </w:r>
    </w:p>
    <w:p w14:paraId="3976E976" w14:textId="77777777" w:rsidR="0005394B" w:rsidRPr="00E02F72" w:rsidRDefault="0005394B" w:rsidP="008F1659">
      <w:pPr>
        <w:rPr>
          <w:rFonts w:ascii="Cambria" w:hAnsi="Cambria"/>
          <w:sz w:val="16"/>
          <w:szCs w:val="16"/>
        </w:rPr>
      </w:pPr>
    </w:p>
    <w:p w14:paraId="26862168" w14:textId="04AFBFD8" w:rsidR="00E02F72" w:rsidRPr="00E02F72" w:rsidRDefault="00E02F72" w:rsidP="00E02F72">
      <w:pPr>
        <w:contextualSpacing/>
        <w:rPr>
          <w:rFonts w:ascii="Cambria" w:hAnsi="Cambria"/>
        </w:rPr>
      </w:pPr>
      <w:r w:rsidRPr="00E02F72">
        <w:rPr>
          <w:rFonts w:ascii="Cambria" w:hAnsi="Cambria"/>
          <w:b/>
        </w:rPr>
        <w:t>MyOpenMath:</w:t>
      </w:r>
      <w:r w:rsidRPr="00E02F72">
        <w:rPr>
          <w:rFonts w:ascii="Cambria" w:hAnsi="Cambria"/>
        </w:rPr>
        <w:t xml:space="preserve"> </w:t>
      </w:r>
      <w:r w:rsidRPr="00E02F72">
        <w:rPr>
          <w:rFonts w:ascii="Cambria" w:hAnsi="Cambria"/>
          <w:sz w:val="22"/>
          <w:szCs w:val="22"/>
        </w:rPr>
        <w:t xml:space="preserve">Get your free account at myopenmath.com.  Course ID: __________.  Enrollment </w:t>
      </w:r>
      <w:proofErr w:type="gramStart"/>
      <w:r w:rsidRPr="00E02F72">
        <w:rPr>
          <w:rFonts w:ascii="Cambria" w:hAnsi="Cambria"/>
          <w:sz w:val="22"/>
          <w:szCs w:val="22"/>
        </w:rPr>
        <w:t>Key:</w:t>
      </w:r>
      <w:proofErr w:type="gramEnd"/>
      <w:r w:rsidRPr="00E02F72">
        <w:rPr>
          <w:rFonts w:ascii="Cambria" w:hAnsi="Cambria"/>
          <w:sz w:val="22"/>
          <w:szCs w:val="22"/>
        </w:rPr>
        <w:t>_____________</w:t>
      </w:r>
      <w:r w:rsidRPr="00E02F72">
        <w:rPr>
          <w:rFonts w:ascii="Cambria" w:hAnsi="Cambria"/>
          <w:sz w:val="22"/>
          <w:szCs w:val="22"/>
          <w:highlight w:val="yellow"/>
        </w:rPr>
        <w:t>(</w:t>
      </w:r>
      <w:r w:rsidRPr="00E02F72">
        <w:rPr>
          <w:rStyle w:val="formright"/>
          <w:rFonts w:ascii="Cambria" w:hAnsi="Cambria"/>
          <w:highlight w:val="yellow"/>
        </w:rPr>
        <w:t xml:space="preserve">Instructors:  Please copy </w:t>
      </w:r>
      <w:r w:rsidRPr="00E02F72">
        <w:rPr>
          <w:rStyle w:val="formright"/>
          <w:rFonts w:ascii="Cambria" w:hAnsi="Cambria"/>
          <w:b/>
          <w:color w:val="0000FF"/>
          <w:highlight w:val="yellow"/>
        </w:rPr>
        <w:t xml:space="preserve">this course </w:t>
      </w:r>
      <w:r w:rsidRPr="00E02F72">
        <w:rPr>
          <w:rFonts w:ascii="Cambria" w:hAnsi="Cambria" w:cs="Arial"/>
          <w:color w:val="222222"/>
          <w:sz w:val="19"/>
          <w:szCs w:val="19"/>
          <w:shd w:val="clear" w:color="auto" w:fill="FFFFFF"/>
        </w:rPr>
        <w:t xml:space="preserve">36862 </w:t>
      </w:r>
      <w:r w:rsidRPr="00E02F72">
        <w:rPr>
          <w:rStyle w:val="formright"/>
          <w:rFonts w:ascii="Cambria" w:hAnsi="Cambria"/>
          <w:highlight w:val="yellow"/>
        </w:rPr>
        <w:t xml:space="preserve">to create your own course and give students </w:t>
      </w:r>
      <w:r w:rsidRPr="00E02F72">
        <w:rPr>
          <w:rStyle w:val="formright"/>
          <w:rFonts w:ascii="Cambria" w:hAnsi="Cambria"/>
          <w:b/>
          <w:highlight w:val="yellow"/>
        </w:rPr>
        <w:t>your course</w:t>
      </w:r>
      <w:r w:rsidRPr="00E02F72">
        <w:rPr>
          <w:rStyle w:val="formright"/>
          <w:rFonts w:ascii="Cambria" w:hAnsi="Cambria"/>
          <w:highlight w:val="yellow"/>
        </w:rPr>
        <w:t xml:space="preserve"> ID.  When you have your course set, DELETE these yellow lines.)</w:t>
      </w:r>
    </w:p>
    <w:p w14:paraId="02BC63A2" w14:textId="655F6522" w:rsidR="00E02F72" w:rsidRPr="00E02F72" w:rsidRDefault="00E02F72" w:rsidP="00E02F72">
      <w:pPr>
        <w:contextualSpacing/>
        <w:rPr>
          <w:rFonts w:ascii="Cambria" w:hAnsi="Cambria"/>
        </w:rPr>
      </w:pPr>
    </w:p>
    <w:p w14:paraId="17B7B4E0" w14:textId="7F37F514" w:rsidR="00E02F72" w:rsidRPr="00E02F72" w:rsidRDefault="00E02F72" w:rsidP="00E02F72">
      <w:pPr>
        <w:contextualSpacing/>
        <w:rPr>
          <w:rFonts w:ascii="Cambria" w:hAnsi="Cambria"/>
        </w:rPr>
      </w:pPr>
      <w:r w:rsidRPr="00E02F72">
        <w:rPr>
          <w:rFonts w:ascii="Cambria" w:hAnsi="Cambria"/>
          <w:b/>
        </w:rPr>
        <w:t xml:space="preserve">Textbook: </w:t>
      </w:r>
      <w:r w:rsidRPr="00E02F72">
        <w:rPr>
          <w:rFonts w:ascii="Cambria" w:hAnsi="Cambria"/>
        </w:rPr>
        <w:t>we will use free e-Text from MyOpenMath.</w:t>
      </w:r>
    </w:p>
    <w:p w14:paraId="20C20018" w14:textId="77777777" w:rsidR="00E02F72" w:rsidRPr="00E02F72" w:rsidRDefault="00E02F72" w:rsidP="00E02F72">
      <w:pPr>
        <w:contextualSpacing/>
        <w:rPr>
          <w:rFonts w:ascii="Cambria" w:hAnsi="Cambria"/>
        </w:rPr>
      </w:pPr>
    </w:p>
    <w:p w14:paraId="21E72CBC" w14:textId="1735D19F" w:rsidR="00807482" w:rsidRPr="00E02F72" w:rsidRDefault="00E02F72" w:rsidP="008F1659">
      <w:pPr>
        <w:contextualSpacing/>
        <w:rPr>
          <w:rFonts w:ascii="Cambria" w:hAnsi="Cambria"/>
        </w:rPr>
      </w:pPr>
      <w:r w:rsidRPr="00E02F72">
        <w:rPr>
          <w:rFonts w:ascii="Cambria" w:hAnsi="Cambria"/>
          <w:b/>
        </w:rPr>
        <w:t>Lab Worksheets</w:t>
      </w:r>
      <w:r w:rsidRPr="00E02F72">
        <w:rPr>
          <w:rFonts w:ascii="Cambria" w:hAnsi="Cambria"/>
        </w:rPr>
        <w:t>: You may</w:t>
      </w:r>
      <w:r w:rsidR="00115E58" w:rsidRPr="00E02F72">
        <w:rPr>
          <w:rFonts w:ascii="Cambria" w:hAnsi="Cambria"/>
        </w:rPr>
        <w:t xml:space="preserve"> either print out the lab worksheets </w:t>
      </w:r>
      <w:r w:rsidRPr="00E02F72">
        <w:rPr>
          <w:rFonts w:ascii="Cambria" w:hAnsi="Cambria"/>
        </w:rPr>
        <w:t xml:space="preserve">from your </w:t>
      </w:r>
      <w:r w:rsidR="00115E58" w:rsidRPr="00E02F72">
        <w:rPr>
          <w:rFonts w:ascii="Cambria" w:hAnsi="Cambria"/>
        </w:rPr>
        <w:t xml:space="preserve">MyOpenMath </w:t>
      </w:r>
      <w:r w:rsidRPr="00E02F72">
        <w:rPr>
          <w:rFonts w:ascii="Cambria" w:hAnsi="Cambria"/>
        </w:rPr>
        <w:t>course</w:t>
      </w:r>
      <w:r w:rsidR="00115E58" w:rsidRPr="00E02F72">
        <w:rPr>
          <w:rFonts w:ascii="Cambria" w:hAnsi="Cambria"/>
        </w:rPr>
        <w:t xml:space="preserve"> or else purchase a course pack from the campus bookstore.  </w:t>
      </w:r>
    </w:p>
    <w:p w14:paraId="3CABEC1C" w14:textId="77777777" w:rsidR="009B3B69" w:rsidRPr="00E02F72" w:rsidRDefault="009B3B69" w:rsidP="008F1659">
      <w:pPr>
        <w:contextualSpacing/>
        <w:rPr>
          <w:rFonts w:ascii="Cambria" w:hAnsi="Cambria"/>
          <w:sz w:val="16"/>
          <w:szCs w:val="16"/>
        </w:rPr>
      </w:pPr>
    </w:p>
    <w:p w14:paraId="2A8DB069" w14:textId="77777777" w:rsidR="009B3B69" w:rsidRPr="00E02F72" w:rsidRDefault="00F718C1" w:rsidP="008F1659">
      <w:pPr>
        <w:contextualSpacing/>
        <w:rPr>
          <w:rFonts w:ascii="Cambria" w:hAnsi="Cambria"/>
        </w:rPr>
      </w:pPr>
      <w:r w:rsidRPr="00E02F72">
        <w:rPr>
          <w:rFonts w:ascii="Cambria" w:hAnsi="Cambria"/>
        </w:rPr>
        <w:t xml:space="preserve">To protect your confidential educational records, you are permitted to use an alias instead of your real name when creating your MyOpenMath account.  If you do so, please </w:t>
      </w:r>
      <w:r w:rsidR="00EA0689" w:rsidRPr="00E02F72">
        <w:rPr>
          <w:rFonts w:ascii="Cambria" w:hAnsi="Cambria"/>
        </w:rPr>
        <w:t>let</w:t>
      </w:r>
      <w:r w:rsidRPr="00E02F72">
        <w:rPr>
          <w:rFonts w:ascii="Cambria" w:hAnsi="Cambria"/>
        </w:rPr>
        <w:t xml:space="preserve"> me </w:t>
      </w:r>
      <w:r w:rsidR="00EA0689" w:rsidRPr="00E02F72">
        <w:rPr>
          <w:rFonts w:ascii="Cambria" w:hAnsi="Cambria"/>
        </w:rPr>
        <w:t>know</w:t>
      </w:r>
      <w:r w:rsidRPr="00E02F72">
        <w:rPr>
          <w:rFonts w:ascii="Cambria" w:hAnsi="Cambria"/>
        </w:rPr>
        <w:t xml:space="preserve"> your MyOpenMath name, so that I can </w:t>
      </w:r>
      <w:r w:rsidR="00D12624" w:rsidRPr="00E02F72">
        <w:rPr>
          <w:rFonts w:ascii="Cambria" w:hAnsi="Cambria"/>
        </w:rPr>
        <w:t>give you credit for your homework score</w:t>
      </w:r>
      <w:r w:rsidRPr="00E02F72">
        <w:rPr>
          <w:rFonts w:ascii="Cambria" w:hAnsi="Cambria"/>
        </w:rPr>
        <w:t>.</w:t>
      </w:r>
    </w:p>
    <w:p w14:paraId="18B57581" w14:textId="77777777" w:rsidR="00C04B73" w:rsidRPr="00E02F72" w:rsidRDefault="00C04B73" w:rsidP="008F1659">
      <w:pPr>
        <w:contextualSpacing/>
        <w:rPr>
          <w:rFonts w:ascii="Cambria" w:hAnsi="Cambria"/>
          <w:sz w:val="16"/>
          <w:szCs w:val="16"/>
        </w:rPr>
      </w:pPr>
    </w:p>
    <w:p w14:paraId="046982AD" w14:textId="77777777" w:rsidR="00C5471E" w:rsidRPr="00E02F72" w:rsidRDefault="0065627F" w:rsidP="008F1659">
      <w:pPr>
        <w:tabs>
          <w:tab w:val="left" w:pos="1800"/>
        </w:tabs>
        <w:contextualSpacing/>
        <w:outlineLvl w:val="0"/>
        <w:rPr>
          <w:rFonts w:ascii="Cambria" w:hAnsi="Cambria"/>
          <w:color w:val="232323"/>
        </w:rPr>
      </w:pPr>
      <w:r w:rsidRPr="00E02F72">
        <w:rPr>
          <w:rFonts w:ascii="Cambria" w:hAnsi="Cambria"/>
          <w:b/>
        </w:rPr>
        <w:t>General course description</w:t>
      </w:r>
      <w:r w:rsidR="00997678" w:rsidRPr="00E02F72">
        <w:rPr>
          <w:rFonts w:ascii="Cambria" w:hAnsi="Cambria"/>
          <w:b/>
        </w:rPr>
        <w:t>:</w:t>
      </w:r>
      <w:r w:rsidR="008B4B7F" w:rsidRPr="00E02F72">
        <w:rPr>
          <w:rFonts w:ascii="Cambria" w:hAnsi="Cambria"/>
          <w:b/>
        </w:rPr>
        <w:t xml:space="preserve">  </w:t>
      </w:r>
      <w:r w:rsidR="00C5471E" w:rsidRPr="00E02F72">
        <w:rPr>
          <w:rFonts w:ascii="Cambria" w:hAnsi="Cambria"/>
          <w:color w:val="232323"/>
        </w:rPr>
        <w:t xml:space="preserve">This course covers fundamental concepts in </w:t>
      </w:r>
      <w:proofErr w:type="spellStart"/>
      <w:r w:rsidR="00FD289C" w:rsidRPr="00E02F72">
        <w:rPr>
          <w:rFonts w:ascii="Cambria" w:hAnsi="Cambria"/>
          <w:color w:val="232323"/>
        </w:rPr>
        <w:t>PreCalculus</w:t>
      </w:r>
      <w:proofErr w:type="spellEnd"/>
      <w:r w:rsidR="00C5471E" w:rsidRPr="00E02F72">
        <w:rPr>
          <w:rFonts w:ascii="Cambria" w:hAnsi="Cambria"/>
          <w:color w:val="232323"/>
        </w:rPr>
        <w:t>. You may think that this cou</w:t>
      </w:r>
      <w:r w:rsidR="00AE1593" w:rsidRPr="00E02F72">
        <w:rPr>
          <w:rFonts w:ascii="Cambria" w:hAnsi="Cambria"/>
          <w:color w:val="232323"/>
        </w:rPr>
        <w:t xml:space="preserve">rse or math in general is hard. </w:t>
      </w:r>
      <w:r w:rsidR="00C5471E" w:rsidRPr="00E02F72">
        <w:rPr>
          <w:rFonts w:ascii="Cambria" w:hAnsi="Cambria"/>
          <w:color w:val="232323"/>
        </w:rPr>
        <w:t xml:space="preserve">I assure you that even the most accomplished mathematicians have struggled at some point in their careers. </w:t>
      </w:r>
      <w:r w:rsidR="00D16851" w:rsidRPr="00E02F72">
        <w:rPr>
          <w:rFonts w:ascii="Cambria" w:hAnsi="Cambria"/>
          <w:color w:val="232323"/>
        </w:rPr>
        <w:t>I am</w:t>
      </w:r>
      <w:r w:rsidR="00C5471E" w:rsidRPr="00E02F72">
        <w:rPr>
          <w:rFonts w:ascii="Cambria" w:hAnsi="Cambria"/>
          <w:color w:val="232323"/>
        </w:rPr>
        <w:t xml:space="preserve"> here to help you. With some effort and dedication, you surely </w:t>
      </w:r>
      <w:r w:rsidR="00173816" w:rsidRPr="00E02F72">
        <w:rPr>
          <w:rFonts w:ascii="Cambria" w:hAnsi="Cambria"/>
          <w:color w:val="232323"/>
        </w:rPr>
        <w:t xml:space="preserve">can </w:t>
      </w:r>
      <w:r w:rsidR="00C5471E" w:rsidRPr="00E02F72">
        <w:rPr>
          <w:rFonts w:ascii="Cambria" w:hAnsi="Cambria"/>
          <w:color w:val="232323"/>
        </w:rPr>
        <w:t>succeed in this course.</w:t>
      </w:r>
    </w:p>
    <w:p w14:paraId="5EC6CBC9" w14:textId="77777777" w:rsidR="008B4B7F" w:rsidRPr="00E02F72" w:rsidRDefault="008B4B7F" w:rsidP="008F1659">
      <w:pPr>
        <w:tabs>
          <w:tab w:val="left" w:pos="1800"/>
        </w:tabs>
        <w:contextualSpacing/>
        <w:outlineLvl w:val="0"/>
        <w:rPr>
          <w:rFonts w:ascii="Cambria" w:hAnsi="Cambria"/>
          <w:color w:val="232323"/>
        </w:rPr>
      </w:pPr>
    </w:p>
    <w:p w14:paraId="00B60042" w14:textId="3E085162" w:rsidR="008B4B7F" w:rsidRPr="00E02F72" w:rsidRDefault="008B4B7F" w:rsidP="008F1659">
      <w:pPr>
        <w:tabs>
          <w:tab w:val="left" w:pos="1800"/>
        </w:tabs>
        <w:contextualSpacing/>
        <w:outlineLvl w:val="0"/>
        <w:rPr>
          <w:rFonts w:ascii="Cambria" w:hAnsi="Cambria"/>
          <w:color w:val="232323"/>
          <w:sz w:val="16"/>
          <w:szCs w:val="16"/>
        </w:rPr>
      </w:pPr>
      <w:r w:rsidRPr="00E02F72">
        <w:rPr>
          <w:rFonts w:ascii="Cambria" w:hAnsi="Cambria"/>
          <w:color w:val="232323"/>
        </w:rPr>
        <w:t xml:space="preserve">Please note that by passing </w:t>
      </w:r>
      <w:r w:rsidR="0018092C" w:rsidRPr="00E02F72">
        <w:rPr>
          <w:rFonts w:ascii="Cambria" w:hAnsi="Cambria"/>
          <w:color w:val="232323"/>
        </w:rPr>
        <w:t>Math</w:t>
      </w:r>
      <w:r w:rsidRPr="00E02F72">
        <w:rPr>
          <w:rFonts w:ascii="Cambria" w:hAnsi="Cambria"/>
          <w:color w:val="232323"/>
        </w:rPr>
        <w:t xml:space="preserve"> 1082, you will fulfill your General Education B4 requirement.</w:t>
      </w:r>
      <w:r w:rsidR="00CE2C5D" w:rsidRPr="00E02F72">
        <w:rPr>
          <w:rFonts w:ascii="Cambria" w:hAnsi="Cambria"/>
          <w:color w:val="232323"/>
        </w:rPr>
        <w:t xml:space="preserve">  </w:t>
      </w:r>
    </w:p>
    <w:p w14:paraId="61348FE2" w14:textId="73576D55" w:rsidR="008B4B7F" w:rsidRPr="00E02F72" w:rsidRDefault="0018092C" w:rsidP="008F1659">
      <w:pPr>
        <w:tabs>
          <w:tab w:val="left" w:pos="1800"/>
        </w:tabs>
        <w:contextualSpacing/>
        <w:outlineLvl w:val="0"/>
        <w:rPr>
          <w:rFonts w:ascii="Cambria" w:hAnsi="Cambria"/>
          <w:b/>
        </w:rPr>
      </w:pPr>
      <w:r w:rsidRPr="00E02F72">
        <w:rPr>
          <w:rFonts w:ascii="Cambria" w:hAnsi="Cambria"/>
          <w:color w:val="232323"/>
        </w:rPr>
        <w:t>Math</w:t>
      </w:r>
      <w:r w:rsidR="008B4B7F" w:rsidRPr="00E02F72">
        <w:rPr>
          <w:rFonts w:ascii="Cambria" w:hAnsi="Cambria"/>
          <w:color w:val="232323"/>
        </w:rPr>
        <w:t xml:space="preserve"> 1082 confers 3 units of baccalaureate credit.  </w:t>
      </w:r>
    </w:p>
    <w:p w14:paraId="3880BBE0" w14:textId="77777777" w:rsidR="00C5471E" w:rsidRPr="00E02F72" w:rsidRDefault="00C5471E" w:rsidP="008F1659">
      <w:pPr>
        <w:tabs>
          <w:tab w:val="left" w:pos="1800"/>
        </w:tabs>
        <w:contextualSpacing/>
        <w:rPr>
          <w:rFonts w:ascii="Cambria" w:hAnsi="Cambria"/>
          <w:b/>
          <w:sz w:val="16"/>
          <w:szCs w:val="16"/>
        </w:rPr>
      </w:pPr>
    </w:p>
    <w:p w14:paraId="3DB45F76" w14:textId="77777777" w:rsidR="00997678" w:rsidRPr="00E02F72" w:rsidRDefault="00997678" w:rsidP="008F1659">
      <w:pPr>
        <w:jc w:val="both"/>
        <w:outlineLvl w:val="0"/>
        <w:rPr>
          <w:rFonts w:ascii="Cambria" w:hAnsi="Cambria"/>
        </w:rPr>
      </w:pPr>
      <w:r w:rsidRPr="00E02F72">
        <w:rPr>
          <w:rFonts w:ascii="Cambria" w:hAnsi="Cambria"/>
          <w:b/>
        </w:rPr>
        <w:t>Prerequisites:</w:t>
      </w:r>
      <w:r w:rsidR="003F3AD8" w:rsidRPr="00E02F72">
        <w:rPr>
          <w:rFonts w:ascii="Cambria" w:hAnsi="Cambria"/>
          <w:b/>
        </w:rPr>
        <w:t xml:space="preserve"> </w:t>
      </w:r>
      <w:r w:rsidR="001A6FC2" w:rsidRPr="00E02F72">
        <w:rPr>
          <w:rFonts w:ascii="Cambria" w:hAnsi="Cambria"/>
        </w:rPr>
        <w:t xml:space="preserve">None. </w:t>
      </w:r>
      <w:r w:rsidRPr="00E02F72">
        <w:rPr>
          <w:rFonts w:ascii="Cambria" w:hAnsi="Cambria"/>
        </w:rPr>
        <w:t xml:space="preserve"> </w:t>
      </w:r>
    </w:p>
    <w:p w14:paraId="4BBEF899" w14:textId="77777777" w:rsidR="002A32B8" w:rsidRPr="00E02F72" w:rsidRDefault="002A32B8" w:rsidP="008F1659">
      <w:pPr>
        <w:jc w:val="both"/>
        <w:rPr>
          <w:rFonts w:ascii="Cambria" w:hAnsi="Cambria"/>
          <w:sz w:val="16"/>
          <w:szCs w:val="16"/>
        </w:rPr>
      </w:pPr>
    </w:p>
    <w:p w14:paraId="7853F167" w14:textId="77777777" w:rsidR="00992E41" w:rsidRPr="00E02F72" w:rsidRDefault="0065627F" w:rsidP="008F1659">
      <w:pPr>
        <w:widowControl w:val="0"/>
        <w:rPr>
          <w:rFonts w:ascii="Cambria" w:hAnsi="Cambria"/>
          <w:b/>
        </w:rPr>
      </w:pPr>
      <w:r w:rsidRPr="00E02F72">
        <w:rPr>
          <w:rFonts w:ascii="Cambria" w:hAnsi="Cambria"/>
          <w:b/>
        </w:rPr>
        <w:t xml:space="preserve">Topical outline:  </w:t>
      </w:r>
      <w:r w:rsidR="005418DC" w:rsidRPr="00E02F72">
        <w:rPr>
          <w:rFonts w:ascii="Cambria" w:hAnsi="Cambria"/>
        </w:rPr>
        <w:t>Functions, exponential and logarithmic functions; polynomials and rational functions; systems of linear equations and matrices; sequences and series including arithmetic and geometric series.</w:t>
      </w:r>
      <w:r w:rsidR="00992E41" w:rsidRPr="00E02F72">
        <w:rPr>
          <w:rFonts w:ascii="Cambria" w:hAnsi="Cambria"/>
        </w:rPr>
        <w:t xml:space="preserve"> </w:t>
      </w:r>
    </w:p>
    <w:p w14:paraId="4760E4DE" w14:textId="77777777" w:rsidR="008F1659" w:rsidRPr="00E02F72" w:rsidRDefault="008F1659" w:rsidP="008F1659">
      <w:pPr>
        <w:rPr>
          <w:rFonts w:ascii="Cambria" w:hAnsi="Cambria"/>
          <w:b/>
        </w:rPr>
      </w:pPr>
    </w:p>
    <w:p w14:paraId="6B38FA94" w14:textId="10312F5F" w:rsidR="00732A2F" w:rsidRPr="00E02F72" w:rsidRDefault="0065627F" w:rsidP="008F1659">
      <w:pPr>
        <w:rPr>
          <w:rFonts w:ascii="Cambria" w:hAnsi="Cambria"/>
        </w:rPr>
      </w:pPr>
      <w:r w:rsidRPr="00E02F72">
        <w:rPr>
          <w:rFonts w:ascii="Cambria" w:hAnsi="Cambria"/>
          <w:b/>
        </w:rPr>
        <w:t xml:space="preserve">Student learning outcomes:  </w:t>
      </w:r>
      <w:r w:rsidRPr="00E02F72">
        <w:rPr>
          <w:rFonts w:ascii="Cambria" w:hAnsi="Cambria"/>
        </w:rPr>
        <w:t>Students who successfully complete this course will be able to:</w:t>
      </w:r>
    </w:p>
    <w:p w14:paraId="03F1E91E" w14:textId="77777777" w:rsidR="008F1659" w:rsidRPr="00E02F72" w:rsidRDefault="008F1659" w:rsidP="008F1659">
      <w:pPr>
        <w:rPr>
          <w:rFonts w:ascii="Cambria" w:hAnsi="Cambria"/>
        </w:rPr>
      </w:pPr>
    </w:p>
    <w:p w14:paraId="7288E65B" w14:textId="77777777" w:rsidR="00C4167A" w:rsidRPr="00E02F72" w:rsidRDefault="00E87689" w:rsidP="004377B1">
      <w:pPr>
        <w:ind w:left="810" w:hanging="360"/>
        <w:rPr>
          <w:rFonts w:ascii="Cambria" w:hAnsi="Cambria"/>
          <w:sz w:val="23"/>
        </w:rPr>
      </w:pPr>
      <w:bookmarkStart w:id="0" w:name="h.gjdgxs" w:colFirst="0" w:colLast="0"/>
      <w:bookmarkEnd w:id="0"/>
      <w:r w:rsidRPr="00E02F72">
        <w:rPr>
          <w:rFonts w:ascii="Cambria" w:hAnsi="Cambria"/>
          <w:sz w:val="23"/>
        </w:rPr>
        <w:t xml:space="preserve">1. </w:t>
      </w:r>
      <w:r w:rsidR="00C4167A" w:rsidRPr="00E02F72">
        <w:rPr>
          <w:rFonts w:ascii="Cambria" w:hAnsi="Cambria"/>
          <w:sz w:val="23"/>
        </w:rPr>
        <w:t>Manipulate functions, apply transformations to functions, and find the inverse of a 1-1 function.</w:t>
      </w:r>
    </w:p>
    <w:p w14:paraId="08FA35AF" w14:textId="77777777" w:rsidR="00C4167A" w:rsidRPr="00E02F72" w:rsidRDefault="00C4167A" w:rsidP="004377B1">
      <w:pPr>
        <w:ind w:left="810" w:hanging="360"/>
        <w:rPr>
          <w:rFonts w:ascii="Cambria" w:hAnsi="Cambria"/>
          <w:sz w:val="23"/>
        </w:rPr>
      </w:pPr>
      <w:r w:rsidRPr="00E02F72">
        <w:rPr>
          <w:rFonts w:ascii="Cambria" w:hAnsi="Cambria"/>
          <w:sz w:val="23"/>
        </w:rPr>
        <w:t>2. Manipulate and solve exponential and logarithmic expressions and equations.</w:t>
      </w:r>
    </w:p>
    <w:p w14:paraId="01EA4189" w14:textId="77777777" w:rsidR="00C4167A" w:rsidRPr="00E02F72" w:rsidRDefault="00C4167A" w:rsidP="004377B1">
      <w:pPr>
        <w:ind w:left="810" w:hanging="360"/>
        <w:rPr>
          <w:rFonts w:ascii="Cambria" w:hAnsi="Cambria"/>
          <w:sz w:val="23"/>
        </w:rPr>
      </w:pPr>
      <w:r w:rsidRPr="00E02F72">
        <w:rPr>
          <w:rFonts w:ascii="Cambria" w:hAnsi="Cambria"/>
          <w:sz w:val="23"/>
        </w:rPr>
        <w:t>3. State basic facts about polynomial and rational expressions and equations and manipulate them as needed in calculus or other future work.</w:t>
      </w:r>
    </w:p>
    <w:p w14:paraId="12E0D8C6" w14:textId="77777777" w:rsidR="00C4167A" w:rsidRPr="00E02F72" w:rsidRDefault="00C4167A" w:rsidP="004377B1">
      <w:pPr>
        <w:ind w:left="810" w:hanging="360"/>
        <w:rPr>
          <w:rFonts w:ascii="Cambria" w:hAnsi="Cambria"/>
          <w:sz w:val="23"/>
        </w:rPr>
      </w:pPr>
      <w:r w:rsidRPr="00E02F72">
        <w:rPr>
          <w:rFonts w:ascii="Cambria" w:hAnsi="Cambria"/>
          <w:sz w:val="23"/>
        </w:rPr>
        <w:lastRenderedPageBreak/>
        <w:t>4. Manipulate and solve systems of linear equations in several ways, including representing them in terms of matrices. Manipulate matrices.</w:t>
      </w:r>
    </w:p>
    <w:p w14:paraId="56E8D9A8" w14:textId="77777777" w:rsidR="00C4167A" w:rsidRPr="00E02F72" w:rsidRDefault="00C4167A" w:rsidP="004377B1">
      <w:pPr>
        <w:ind w:left="810" w:hanging="360"/>
        <w:rPr>
          <w:rFonts w:ascii="Cambria" w:hAnsi="Cambria"/>
          <w:sz w:val="23"/>
        </w:rPr>
      </w:pPr>
      <w:r w:rsidRPr="00E02F72">
        <w:rPr>
          <w:rFonts w:ascii="Cambria" w:hAnsi="Cambria"/>
          <w:sz w:val="23"/>
        </w:rPr>
        <w:t>5. State key definitions and facts about sequences and series; identify important examples of arithmetic and geometric sequences and series.</w:t>
      </w:r>
    </w:p>
    <w:p w14:paraId="3DF2D594" w14:textId="77777777" w:rsidR="00C4167A" w:rsidRPr="00E02F72" w:rsidRDefault="00C4167A" w:rsidP="004377B1">
      <w:pPr>
        <w:ind w:left="810" w:hanging="360"/>
        <w:rPr>
          <w:rFonts w:ascii="Cambria" w:hAnsi="Cambria"/>
        </w:rPr>
      </w:pPr>
      <w:r w:rsidRPr="00E02F72">
        <w:rPr>
          <w:rFonts w:ascii="Cambria" w:hAnsi="Cambria"/>
          <w:sz w:val="23"/>
        </w:rPr>
        <w:t>6. T</w:t>
      </w:r>
      <w:r w:rsidRPr="00E02F72">
        <w:rPr>
          <w:rFonts w:ascii="Cambria" w:hAnsi="Cambria"/>
        </w:rPr>
        <w:t>ranslate a verbal description (“word problem”) into a mathematical formula or function and then solve the problem using the appropriate mathematical technique.</w:t>
      </w:r>
    </w:p>
    <w:p w14:paraId="27F8568C" w14:textId="77777777" w:rsidR="00C4167A" w:rsidRPr="00E02F72" w:rsidRDefault="00041B47" w:rsidP="004377B1">
      <w:pPr>
        <w:ind w:left="810" w:hanging="360"/>
        <w:rPr>
          <w:rFonts w:ascii="Cambria" w:hAnsi="Cambria"/>
        </w:rPr>
      </w:pPr>
      <w:r w:rsidRPr="00E02F72">
        <w:rPr>
          <w:rFonts w:ascii="Cambria" w:hAnsi="Cambria"/>
        </w:rPr>
        <w:t xml:space="preserve">7. </w:t>
      </w:r>
      <w:r w:rsidR="00C4167A" w:rsidRPr="00E02F72">
        <w:rPr>
          <w:rFonts w:ascii="Cambria" w:hAnsi="Cambria"/>
          <w:color w:val="000000"/>
        </w:rPr>
        <w:t>Use mathematical concepts and quantitative reasoning to solve problems, both in a pure mathematical context and in real-world contexts.</w:t>
      </w:r>
    </w:p>
    <w:p w14:paraId="7D1D1325" w14:textId="77777777" w:rsidR="00C4167A" w:rsidRPr="00E02F72" w:rsidRDefault="00C4167A" w:rsidP="004377B1">
      <w:pPr>
        <w:ind w:left="810" w:hanging="360"/>
        <w:rPr>
          <w:rFonts w:ascii="Cambria" w:hAnsi="Cambria"/>
          <w:color w:val="000000"/>
        </w:rPr>
      </w:pPr>
      <w:r w:rsidRPr="00E02F72">
        <w:rPr>
          <w:rFonts w:ascii="Cambria" w:hAnsi="Cambria"/>
        </w:rPr>
        <w:t>8.</w:t>
      </w:r>
      <w:r w:rsidRPr="00E02F72">
        <w:rPr>
          <w:rFonts w:ascii="Cambria" w:hAnsi="Cambria"/>
          <w:color w:val="000000"/>
        </w:rPr>
        <w:t xml:space="preserve"> Interpret information presented in a mathematical form (e.g. equations, graphs, diagrams, tables, words) and convert relevant information into a mathematical form.</w:t>
      </w:r>
    </w:p>
    <w:p w14:paraId="5F746DEC" w14:textId="77777777" w:rsidR="00C4167A" w:rsidRPr="00E02F72" w:rsidRDefault="00C4167A" w:rsidP="004377B1">
      <w:pPr>
        <w:ind w:left="810" w:hanging="360"/>
        <w:rPr>
          <w:rFonts w:ascii="Cambria" w:hAnsi="Cambria"/>
          <w:color w:val="000000"/>
        </w:rPr>
      </w:pPr>
      <w:r w:rsidRPr="00E02F72">
        <w:rPr>
          <w:rFonts w:ascii="Cambria" w:hAnsi="Cambria"/>
        </w:rPr>
        <w:t>9.</w:t>
      </w:r>
      <w:r w:rsidRPr="00E02F72">
        <w:rPr>
          <w:rFonts w:ascii="Cambria" w:hAnsi="Cambria"/>
          <w:color w:val="000000"/>
        </w:rPr>
        <w:t xml:space="preserve"> Draw appropriate conclusions based on the quantitative analysis of data, recognizing any underlying assumptions or limits of this analysis.</w:t>
      </w:r>
    </w:p>
    <w:p w14:paraId="10A9DDC4" w14:textId="77777777" w:rsidR="00C4167A" w:rsidRPr="00E02F72" w:rsidRDefault="00C4167A" w:rsidP="004377B1">
      <w:pPr>
        <w:ind w:left="810" w:hanging="360"/>
        <w:rPr>
          <w:rFonts w:ascii="Cambria" w:hAnsi="Cambria"/>
          <w:color w:val="000000"/>
        </w:rPr>
      </w:pPr>
      <w:r w:rsidRPr="00E02F72">
        <w:rPr>
          <w:rFonts w:ascii="Cambria" w:hAnsi="Cambria"/>
        </w:rPr>
        <w:t>10.</w:t>
      </w:r>
      <w:r w:rsidRPr="00E02F72">
        <w:rPr>
          <w:rFonts w:ascii="Cambria" w:hAnsi="Cambria"/>
          <w:color w:val="000000"/>
        </w:rPr>
        <w:t xml:space="preserve"> Use deductive reasoning in a pure mathematical context to draw conclusions and provide an irrefutable logical justification for them.</w:t>
      </w:r>
    </w:p>
    <w:p w14:paraId="5FAD5250" w14:textId="0EE57652" w:rsidR="00C4167A" w:rsidRPr="00E02F72" w:rsidRDefault="00C4167A" w:rsidP="004377B1">
      <w:pPr>
        <w:ind w:left="810" w:hanging="360"/>
        <w:rPr>
          <w:rFonts w:ascii="Cambria" w:hAnsi="Cambria"/>
          <w:color w:val="000000"/>
        </w:rPr>
      </w:pPr>
      <w:r w:rsidRPr="00E02F72">
        <w:rPr>
          <w:rFonts w:ascii="Cambria" w:hAnsi="Cambria"/>
        </w:rPr>
        <w:t>11.</w:t>
      </w:r>
      <w:r w:rsidRPr="00E02F72">
        <w:rPr>
          <w:rFonts w:ascii="Cambria" w:hAnsi="Cambria"/>
          <w:color w:val="000000"/>
        </w:rPr>
        <w:t xml:space="preserve"> Formulate and communicate a position on a real-world question and use appropriate quantitative information in support of that position, and evaluate the soundness of such an argument.</w:t>
      </w:r>
    </w:p>
    <w:p w14:paraId="13F8DE0B" w14:textId="4D6AF817" w:rsidR="0018092C" w:rsidRPr="00E02F72" w:rsidRDefault="0018092C" w:rsidP="008F1659">
      <w:pPr>
        <w:ind w:left="810" w:hanging="360"/>
        <w:jc w:val="both"/>
        <w:rPr>
          <w:rFonts w:ascii="Cambria" w:hAnsi="Cambria"/>
          <w:color w:val="000000"/>
          <w:sz w:val="16"/>
          <w:szCs w:val="16"/>
        </w:rPr>
      </w:pPr>
    </w:p>
    <w:p w14:paraId="52ED2249" w14:textId="0CBFA6B9" w:rsidR="005D4897" w:rsidRPr="00E02F72" w:rsidRDefault="005D4897" w:rsidP="005D4897">
      <w:pPr>
        <w:ind w:left="810" w:hanging="360"/>
        <w:jc w:val="center"/>
        <w:rPr>
          <w:rFonts w:ascii="Cambria" w:hAnsi="Cambria"/>
          <w:b/>
          <w:color w:val="000000"/>
        </w:rPr>
      </w:pPr>
    </w:p>
    <w:p w14:paraId="66114A28" w14:textId="77777777" w:rsidR="00323CCB" w:rsidRPr="00E02F72" w:rsidRDefault="0065627F" w:rsidP="008F1659">
      <w:pPr>
        <w:outlineLvl w:val="0"/>
        <w:rPr>
          <w:rFonts w:ascii="Cambria" w:hAnsi="Cambria"/>
          <w:b/>
        </w:rPr>
      </w:pPr>
      <w:r w:rsidRPr="00E02F72">
        <w:rPr>
          <w:rFonts w:ascii="Cambria" w:hAnsi="Cambria"/>
          <w:b/>
        </w:rPr>
        <w:t>Requirements</w:t>
      </w:r>
      <w:r w:rsidR="00C4167A" w:rsidRPr="00E02F72">
        <w:rPr>
          <w:rFonts w:ascii="Cambria" w:hAnsi="Cambria"/>
          <w:b/>
        </w:rPr>
        <w:t xml:space="preserve"> / </w:t>
      </w:r>
      <w:r w:rsidR="00B64938" w:rsidRPr="00E02F72">
        <w:rPr>
          <w:rFonts w:ascii="Cambria" w:hAnsi="Cambria"/>
          <w:b/>
        </w:rPr>
        <w:t xml:space="preserve">Grading system </w:t>
      </w:r>
    </w:p>
    <w:p w14:paraId="4056CCA7" w14:textId="77777777" w:rsidR="008F1659" w:rsidRPr="00E02F72" w:rsidRDefault="008F1659" w:rsidP="008F1659">
      <w:pPr>
        <w:outlineLvl w:val="0"/>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64938" w:rsidRPr="00E02F72" w14:paraId="0E8288EF" w14:textId="77777777" w:rsidTr="00B64938">
        <w:trPr>
          <w:trHeight w:val="280"/>
        </w:trPr>
        <w:tc>
          <w:tcPr>
            <w:tcW w:w="4505" w:type="dxa"/>
          </w:tcPr>
          <w:p w14:paraId="2241D7D0" w14:textId="06CAA79B" w:rsidR="00B64938" w:rsidRPr="00E02F72" w:rsidRDefault="00B64938" w:rsidP="008F1659">
            <w:pPr>
              <w:contextualSpacing/>
              <w:rPr>
                <w:rFonts w:ascii="Cambria" w:hAnsi="Cambria"/>
                <w:sz w:val="24"/>
                <w:szCs w:val="24"/>
              </w:rPr>
            </w:pPr>
            <w:r w:rsidRPr="00E02F72">
              <w:rPr>
                <w:rFonts w:ascii="Cambria" w:hAnsi="Cambria"/>
                <w:sz w:val="24"/>
                <w:szCs w:val="24"/>
              </w:rPr>
              <w:t>Homework</w:t>
            </w:r>
            <w:r w:rsidR="00F93FE0" w:rsidRPr="00E02F72">
              <w:rPr>
                <w:rFonts w:ascii="Cambria" w:hAnsi="Cambria"/>
                <w:sz w:val="24"/>
                <w:szCs w:val="24"/>
              </w:rPr>
              <w:t xml:space="preserve"> </w:t>
            </w:r>
          </w:p>
          <w:p w14:paraId="5CF600A0" w14:textId="7EDBDFA9" w:rsidR="00A42363" w:rsidRPr="00E02F72" w:rsidRDefault="00A42363" w:rsidP="008F1659">
            <w:pPr>
              <w:contextualSpacing/>
              <w:rPr>
                <w:rFonts w:ascii="Cambria" w:hAnsi="Cambria"/>
                <w:sz w:val="24"/>
                <w:szCs w:val="24"/>
              </w:rPr>
            </w:pPr>
            <w:r w:rsidRPr="00E02F72">
              <w:rPr>
                <w:rFonts w:ascii="Cambria" w:hAnsi="Cambria"/>
                <w:sz w:val="24"/>
                <w:szCs w:val="24"/>
              </w:rPr>
              <w:t>Quizzes / Participation</w:t>
            </w:r>
          </w:p>
        </w:tc>
        <w:tc>
          <w:tcPr>
            <w:tcW w:w="4505" w:type="dxa"/>
          </w:tcPr>
          <w:p w14:paraId="1F195E60" w14:textId="77777777" w:rsidR="00B64938" w:rsidRPr="00E02F72" w:rsidRDefault="00FD6A6E" w:rsidP="008F1659">
            <w:pPr>
              <w:contextualSpacing/>
              <w:rPr>
                <w:rFonts w:ascii="Cambria" w:hAnsi="Cambria"/>
                <w:sz w:val="24"/>
                <w:szCs w:val="24"/>
              </w:rPr>
            </w:pPr>
            <w:r w:rsidRPr="00E02F72">
              <w:rPr>
                <w:rFonts w:ascii="Cambria" w:hAnsi="Cambria"/>
                <w:sz w:val="24"/>
                <w:szCs w:val="24"/>
              </w:rPr>
              <w:t>10</w:t>
            </w:r>
            <w:r w:rsidR="00A92308" w:rsidRPr="00E02F72">
              <w:rPr>
                <w:rFonts w:ascii="Cambria" w:hAnsi="Cambria"/>
                <w:sz w:val="24"/>
                <w:szCs w:val="24"/>
              </w:rPr>
              <w:t xml:space="preserve"> </w:t>
            </w:r>
            <w:r w:rsidR="00B64938" w:rsidRPr="00E02F72">
              <w:rPr>
                <w:rFonts w:ascii="Cambria" w:hAnsi="Cambria"/>
                <w:sz w:val="24"/>
                <w:szCs w:val="24"/>
              </w:rPr>
              <w:t>%</w:t>
            </w:r>
          </w:p>
          <w:p w14:paraId="6482F1C9" w14:textId="419332E8" w:rsidR="00A42363" w:rsidRPr="00E02F72" w:rsidRDefault="00A42363" w:rsidP="008F1659">
            <w:pPr>
              <w:contextualSpacing/>
              <w:rPr>
                <w:rFonts w:ascii="Cambria" w:hAnsi="Cambria"/>
                <w:sz w:val="24"/>
                <w:szCs w:val="24"/>
              </w:rPr>
            </w:pPr>
            <w:r w:rsidRPr="00E02F72">
              <w:rPr>
                <w:rFonts w:ascii="Cambria" w:hAnsi="Cambria"/>
                <w:sz w:val="24"/>
                <w:szCs w:val="24"/>
              </w:rPr>
              <w:t>20 %</w:t>
            </w:r>
          </w:p>
        </w:tc>
      </w:tr>
      <w:tr w:rsidR="00B64938" w:rsidRPr="00E02F72" w14:paraId="42DA9136" w14:textId="77777777" w:rsidTr="00B64938">
        <w:trPr>
          <w:trHeight w:val="350"/>
        </w:trPr>
        <w:tc>
          <w:tcPr>
            <w:tcW w:w="4505" w:type="dxa"/>
          </w:tcPr>
          <w:p w14:paraId="40CBF54B" w14:textId="6AC1C7B6" w:rsidR="00B64938" w:rsidRPr="00E02F72" w:rsidRDefault="007A22ED" w:rsidP="008F1659">
            <w:pPr>
              <w:contextualSpacing/>
              <w:rPr>
                <w:rFonts w:ascii="Cambria" w:hAnsi="Cambria"/>
                <w:sz w:val="24"/>
                <w:szCs w:val="24"/>
              </w:rPr>
            </w:pPr>
            <w:r w:rsidRPr="00E02F72">
              <w:rPr>
                <w:rFonts w:ascii="Cambria" w:hAnsi="Cambria"/>
                <w:sz w:val="24"/>
                <w:szCs w:val="24"/>
              </w:rPr>
              <w:t>Midterms</w:t>
            </w:r>
          </w:p>
        </w:tc>
        <w:tc>
          <w:tcPr>
            <w:tcW w:w="4505" w:type="dxa"/>
          </w:tcPr>
          <w:p w14:paraId="6B8E0820" w14:textId="2DC76C1F" w:rsidR="00B64938" w:rsidRPr="00E02F72" w:rsidRDefault="00A92308" w:rsidP="008F1659">
            <w:pPr>
              <w:contextualSpacing/>
              <w:rPr>
                <w:rFonts w:ascii="Cambria" w:hAnsi="Cambria"/>
                <w:sz w:val="24"/>
                <w:szCs w:val="24"/>
              </w:rPr>
            </w:pPr>
            <w:r w:rsidRPr="00E02F72">
              <w:rPr>
                <w:rFonts w:ascii="Cambria" w:hAnsi="Cambria"/>
                <w:sz w:val="24"/>
                <w:szCs w:val="24"/>
              </w:rPr>
              <w:t>40 %</w:t>
            </w:r>
          </w:p>
        </w:tc>
      </w:tr>
      <w:tr w:rsidR="00B64938" w:rsidRPr="00E02F72" w14:paraId="233A0AF5" w14:textId="77777777" w:rsidTr="001D5322">
        <w:trPr>
          <w:trHeight w:val="360"/>
        </w:trPr>
        <w:tc>
          <w:tcPr>
            <w:tcW w:w="4505" w:type="dxa"/>
          </w:tcPr>
          <w:p w14:paraId="56019983" w14:textId="77777777" w:rsidR="00B64938" w:rsidRPr="00E02F72" w:rsidRDefault="00B64938" w:rsidP="008F1659">
            <w:pPr>
              <w:contextualSpacing/>
              <w:rPr>
                <w:rFonts w:ascii="Cambria" w:hAnsi="Cambria"/>
                <w:sz w:val="24"/>
                <w:szCs w:val="24"/>
              </w:rPr>
            </w:pPr>
            <w:r w:rsidRPr="00E02F72">
              <w:rPr>
                <w:rFonts w:ascii="Cambria" w:hAnsi="Cambria"/>
                <w:sz w:val="24"/>
                <w:szCs w:val="24"/>
              </w:rPr>
              <w:t>Final Exam</w:t>
            </w:r>
          </w:p>
        </w:tc>
        <w:tc>
          <w:tcPr>
            <w:tcW w:w="4505" w:type="dxa"/>
          </w:tcPr>
          <w:p w14:paraId="166B08B7" w14:textId="5A75706E" w:rsidR="00B64938" w:rsidRPr="00E02F72" w:rsidRDefault="00FD6A6E" w:rsidP="008F1659">
            <w:pPr>
              <w:contextualSpacing/>
              <w:rPr>
                <w:rFonts w:ascii="Cambria" w:hAnsi="Cambria"/>
                <w:sz w:val="24"/>
                <w:szCs w:val="24"/>
              </w:rPr>
            </w:pPr>
            <w:r w:rsidRPr="00E02F72">
              <w:rPr>
                <w:rFonts w:ascii="Cambria" w:hAnsi="Cambria"/>
                <w:sz w:val="24"/>
                <w:szCs w:val="24"/>
              </w:rPr>
              <w:t>3</w:t>
            </w:r>
            <w:r w:rsidR="00A92308" w:rsidRPr="00E02F72">
              <w:rPr>
                <w:rFonts w:ascii="Cambria" w:hAnsi="Cambria"/>
                <w:sz w:val="24"/>
                <w:szCs w:val="24"/>
              </w:rPr>
              <w:t>0 %</w:t>
            </w:r>
          </w:p>
        </w:tc>
      </w:tr>
      <w:tr w:rsidR="00FD6A6E" w:rsidRPr="00E02F72" w14:paraId="6B62537E" w14:textId="77777777" w:rsidTr="00B64938">
        <w:trPr>
          <w:trHeight w:val="331"/>
        </w:trPr>
        <w:tc>
          <w:tcPr>
            <w:tcW w:w="4505" w:type="dxa"/>
          </w:tcPr>
          <w:p w14:paraId="04C30E82" w14:textId="1B556522" w:rsidR="00FD6A6E" w:rsidRPr="00E02F72" w:rsidRDefault="00FD6A6E" w:rsidP="0047478D">
            <w:pPr>
              <w:contextualSpacing/>
              <w:rPr>
                <w:rFonts w:ascii="Cambria" w:hAnsi="Cambria"/>
                <w:sz w:val="24"/>
                <w:szCs w:val="24"/>
              </w:rPr>
            </w:pPr>
          </w:p>
        </w:tc>
        <w:tc>
          <w:tcPr>
            <w:tcW w:w="4505" w:type="dxa"/>
          </w:tcPr>
          <w:p w14:paraId="4A1038DD" w14:textId="788FD960" w:rsidR="00FD6A6E" w:rsidRPr="00E02F72" w:rsidRDefault="00FD6A6E" w:rsidP="0047478D">
            <w:pPr>
              <w:contextualSpacing/>
              <w:rPr>
                <w:rFonts w:ascii="Cambria" w:hAnsi="Cambria"/>
                <w:sz w:val="24"/>
                <w:szCs w:val="24"/>
              </w:rPr>
            </w:pPr>
          </w:p>
        </w:tc>
      </w:tr>
    </w:tbl>
    <w:p w14:paraId="362A077A" w14:textId="77777777" w:rsidR="00997678" w:rsidRPr="00E02F72" w:rsidRDefault="00997678" w:rsidP="008F1659">
      <w:pPr>
        <w:contextualSpacing/>
        <w:jc w:val="both"/>
        <w:rPr>
          <w:rFonts w:ascii="Cambria" w:hAnsi="Cambria"/>
        </w:rPr>
      </w:pPr>
    </w:p>
    <w:tbl>
      <w:tblPr>
        <w:tblpPr w:leftFromText="180" w:rightFromText="180" w:vertAnchor="text" w:tblpY="1"/>
        <w:tblOverlap w:val="never"/>
        <w:tblW w:w="2600" w:type="dxa"/>
        <w:tblLook w:val="04A0" w:firstRow="1" w:lastRow="0" w:firstColumn="1" w:lastColumn="0" w:noHBand="0" w:noVBand="1"/>
      </w:tblPr>
      <w:tblGrid>
        <w:gridCol w:w="1300"/>
        <w:gridCol w:w="1300"/>
      </w:tblGrid>
      <w:tr w:rsidR="00F90A4C" w:rsidRPr="00E02F72" w14:paraId="0660DE52" w14:textId="77777777" w:rsidTr="00A9230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B328" w14:textId="77777777" w:rsidR="00F90A4C" w:rsidRPr="00E02F72" w:rsidRDefault="00F90A4C" w:rsidP="00A92308">
            <w:pPr>
              <w:jc w:val="center"/>
              <w:rPr>
                <w:rFonts w:ascii="Cambria" w:hAnsi="Cambria" w:cs="Calibri"/>
                <w:b/>
                <w:bCs/>
                <w:color w:val="000000"/>
              </w:rPr>
            </w:pPr>
            <w:r w:rsidRPr="00E02F72">
              <w:rPr>
                <w:rFonts w:ascii="Cambria" w:hAnsi="Cambria" w:cs="Calibri"/>
                <w:b/>
                <w:bCs/>
                <w:color w:val="000000"/>
              </w:rPr>
              <w:t>Cutoff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7EC538" w14:textId="77777777" w:rsidR="00F90A4C" w:rsidRPr="00E02F72" w:rsidRDefault="00F90A4C" w:rsidP="00A92308">
            <w:pPr>
              <w:jc w:val="center"/>
              <w:rPr>
                <w:rFonts w:ascii="Cambria" w:hAnsi="Cambria" w:cs="Calibri"/>
                <w:b/>
                <w:bCs/>
                <w:color w:val="000000"/>
              </w:rPr>
            </w:pPr>
            <w:r w:rsidRPr="00E02F72">
              <w:rPr>
                <w:rFonts w:ascii="Cambria" w:hAnsi="Cambria" w:cs="Calibri"/>
                <w:b/>
                <w:bCs/>
                <w:color w:val="000000"/>
              </w:rPr>
              <w:t>Grade</w:t>
            </w:r>
          </w:p>
        </w:tc>
      </w:tr>
      <w:tr w:rsidR="00F90A4C" w:rsidRPr="00E02F72" w14:paraId="29E2487B"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3DB59F" w14:textId="77777777" w:rsidR="00F90A4C" w:rsidRPr="00E02F72" w:rsidRDefault="00965520" w:rsidP="00A92308">
            <w:pPr>
              <w:jc w:val="center"/>
              <w:rPr>
                <w:rFonts w:ascii="Cambria" w:hAnsi="Cambria" w:cs="Calibri"/>
                <w:color w:val="000000"/>
              </w:rPr>
            </w:pPr>
            <w:r w:rsidRPr="00E02F72">
              <w:rPr>
                <w:rFonts w:ascii="Cambria" w:hAnsi="Cambria" w:cs="Calibri"/>
                <w:color w:val="000000"/>
              </w:rPr>
              <w:t>Less than 70</w:t>
            </w:r>
            <w:r w:rsidR="00302AFE" w:rsidRPr="00E02F72">
              <w:rPr>
                <w:rFonts w:ascii="Cambria" w:hAnsi="Cambria" w:cs="Calibri"/>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536D79B0" w14:textId="77777777" w:rsidR="00F90A4C" w:rsidRPr="00E02F72" w:rsidRDefault="00302AFE" w:rsidP="00A92308">
            <w:pPr>
              <w:jc w:val="center"/>
              <w:rPr>
                <w:rFonts w:ascii="Cambria" w:hAnsi="Cambria" w:cs="Calibri"/>
                <w:color w:val="000000"/>
              </w:rPr>
            </w:pPr>
            <w:r w:rsidRPr="00E02F72">
              <w:rPr>
                <w:rFonts w:ascii="Cambria" w:hAnsi="Cambria" w:cs="Calibri"/>
                <w:color w:val="000000"/>
              </w:rPr>
              <w:t>NC</w:t>
            </w:r>
          </w:p>
        </w:tc>
      </w:tr>
      <w:tr w:rsidR="00F90A4C" w:rsidRPr="00E02F72" w14:paraId="2968130A"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034D9B" w14:textId="77777777" w:rsidR="00F90A4C" w:rsidRPr="00E02F72" w:rsidRDefault="00965520" w:rsidP="00A92308">
            <w:pPr>
              <w:jc w:val="center"/>
              <w:rPr>
                <w:rFonts w:ascii="Cambria" w:hAnsi="Cambria" w:cs="Calibri"/>
                <w:color w:val="000000"/>
              </w:rPr>
            </w:pPr>
            <w:r w:rsidRPr="00E02F72">
              <w:rPr>
                <w:rFonts w:ascii="Cambria" w:hAnsi="Cambria" w:cs="Calibri"/>
                <w:color w:val="000000"/>
              </w:rPr>
              <w:t>70</w:t>
            </w:r>
            <w:r w:rsidR="00F90A4C" w:rsidRPr="00E02F72">
              <w:rPr>
                <w:rFonts w:ascii="Cambria" w:hAnsi="Cambria" w:cs="Calibri"/>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3EC5129E"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C</w:t>
            </w:r>
          </w:p>
        </w:tc>
      </w:tr>
      <w:tr w:rsidR="00F90A4C" w:rsidRPr="00E02F72" w14:paraId="531BBEA8"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AF1FBB"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77%</w:t>
            </w:r>
          </w:p>
        </w:tc>
        <w:tc>
          <w:tcPr>
            <w:tcW w:w="1300" w:type="dxa"/>
            <w:tcBorders>
              <w:top w:val="nil"/>
              <w:left w:val="nil"/>
              <w:bottom w:val="single" w:sz="4" w:space="0" w:color="auto"/>
              <w:right w:val="single" w:sz="4" w:space="0" w:color="auto"/>
            </w:tcBorders>
            <w:shd w:val="clear" w:color="auto" w:fill="auto"/>
            <w:vAlign w:val="center"/>
            <w:hideMark/>
          </w:tcPr>
          <w:p w14:paraId="11610C26"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C+</w:t>
            </w:r>
          </w:p>
        </w:tc>
      </w:tr>
      <w:tr w:rsidR="00F90A4C" w:rsidRPr="00E02F72" w14:paraId="5FA14AE8"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6E1D5A"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80%</w:t>
            </w:r>
          </w:p>
        </w:tc>
        <w:tc>
          <w:tcPr>
            <w:tcW w:w="1300" w:type="dxa"/>
            <w:tcBorders>
              <w:top w:val="nil"/>
              <w:left w:val="nil"/>
              <w:bottom w:val="single" w:sz="4" w:space="0" w:color="auto"/>
              <w:right w:val="single" w:sz="4" w:space="0" w:color="auto"/>
            </w:tcBorders>
            <w:shd w:val="clear" w:color="auto" w:fill="auto"/>
            <w:vAlign w:val="center"/>
            <w:hideMark/>
          </w:tcPr>
          <w:p w14:paraId="1D68FC3C"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B-</w:t>
            </w:r>
          </w:p>
        </w:tc>
      </w:tr>
      <w:tr w:rsidR="00F90A4C" w:rsidRPr="00E02F72" w14:paraId="4D2522DF"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9C3A090"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83%</w:t>
            </w:r>
          </w:p>
        </w:tc>
        <w:tc>
          <w:tcPr>
            <w:tcW w:w="1300" w:type="dxa"/>
            <w:tcBorders>
              <w:top w:val="nil"/>
              <w:left w:val="nil"/>
              <w:bottom w:val="single" w:sz="4" w:space="0" w:color="auto"/>
              <w:right w:val="single" w:sz="4" w:space="0" w:color="auto"/>
            </w:tcBorders>
            <w:shd w:val="clear" w:color="auto" w:fill="auto"/>
            <w:vAlign w:val="center"/>
            <w:hideMark/>
          </w:tcPr>
          <w:p w14:paraId="70F39EEF"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B</w:t>
            </w:r>
          </w:p>
        </w:tc>
      </w:tr>
      <w:tr w:rsidR="00F90A4C" w:rsidRPr="00E02F72" w14:paraId="7F0653F8"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B79C28"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87%</w:t>
            </w:r>
          </w:p>
        </w:tc>
        <w:tc>
          <w:tcPr>
            <w:tcW w:w="1300" w:type="dxa"/>
            <w:tcBorders>
              <w:top w:val="nil"/>
              <w:left w:val="nil"/>
              <w:bottom w:val="single" w:sz="4" w:space="0" w:color="auto"/>
              <w:right w:val="single" w:sz="4" w:space="0" w:color="auto"/>
            </w:tcBorders>
            <w:shd w:val="clear" w:color="auto" w:fill="auto"/>
            <w:vAlign w:val="center"/>
            <w:hideMark/>
          </w:tcPr>
          <w:p w14:paraId="32EE6786"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B+</w:t>
            </w:r>
          </w:p>
        </w:tc>
      </w:tr>
      <w:tr w:rsidR="00F90A4C" w:rsidRPr="00E02F72" w14:paraId="57CCB431"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D05E8F"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90%</w:t>
            </w:r>
          </w:p>
        </w:tc>
        <w:tc>
          <w:tcPr>
            <w:tcW w:w="1300" w:type="dxa"/>
            <w:tcBorders>
              <w:top w:val="nil"/>
              <w:left w:val="nil"/>
              <w:bottom w:val="single" w:sz="4" w:space="0" w:color="auto"/>
              <w:right w:val="single" w:sz="4" w:space="0" w:color="auto"/>
            </w:tcBorders>
            <w:shd w:val="clear" w:color="auto" w:fill="auto"/>
            <w:vAlign w:val="center"/>
            <w:hideMark/>
          </w:tcPr>
          <w:p w14:paraId="44C86B64"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A-</w:t>
            </w:r>
          </w:p>
        </w:tc>
      </w:tr>
      <w:tr w:rsidR="00F90A4C" w:rsidRPr="00E02F72" w14:paraId="26474ACE" w14:textId="77777777" w:rsidTr="00A92308">
        <w:trPr>
          <w:trHeight w:val="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329A5F9"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93%</w:t>
            </w:r>
          </w:p>
        </w:tc>
        <w:tc>
          <w:tcPr>
            <w:tcW w:w="1300" w:type="dxa"/>
            <w:tcBorders>
              <w:top w:val="nil"/>
              <w:left w:val="nil"/>
              <w:bottom w:val="single" w:sz="4" w:space="0" w:color="auto"/>
              <w:right w:val="single" w:sz="4" w:space="0" w:color="auto"/>
            </w:tcBorders>
            <w:shd w:val="clear" w:color="auto" w:fill="auto"/>
            <w:vAlign w:val="center"/>
            <w:hideMark/>
          </w:tcPr>
          <w:p w14:paraId="4FD12A0E" w14:textId="77777777" w:rsidR="00F90A4C" w:rsidRPr="00E02F72" w:rsidRDefault="00F90A4C" w:rsidP="00A92308">
            <w:pPr>
              <w:jc w:val="center"/>
              <w:rPr>
                <w:rFonts w:ascii="Cambria" w:hAnsi="Cambria" w:cs="Calibri"/>
                <w:color w:val="000000"/>
              </w:rPr>
            </w:pPr>
            <w:r w:rsidRPr="00E02F72">
              <w:rPr>
                <w:rFonts w:ascii="Cambria" w:hAnsi="Cambria" w:cs="Calibri"/>
                <w:color w:val="000000"/>
              </w:rPr>
              <w:t>A</w:t>
            </w:r>
          </w:p>
        </w:tc>
      </w:tr>
    </w:tbl>
    <w:p w14:paraId="180D9402" w14:textId="568B9A35" w:rsidR="0029683A" w:rsidRPr="00E02F72" w:rsidRDefault="00A92308" w:rsidP="008F1659">
      <w:pPr>
        <w:contextualSpacing/>
        <w:jc w:val="both"/>
        <w:rPr>
          <w:rFonts w:ascii="Cambria" w:hAnsi="Cambria"/>
        </w:rPr>
      </w:pPr>
      <w:r w:rsidRPr="00E02F72">
        <w:rPr>
          <w:rFonts w:ascii="Cambria" w:hAnsi="Cambria"/>
        </w:rPr>
        <w:br w:type="textWrapping" w:clear="all"/>
      </w:r>
    </w:p>
    <w:p w14:paraId="5BF3DC07" w14:textId="75068632" w:rsidR="00A36E05" w:rsidRPr="00E02F72" w:rsidRDefault="00A36E05" w:rsidP="008F1659">
      <w:pPr>
        <w:contextualSpacing/>
        <w:jc w:val="both"/>
        <w:rPr>
          <w:rFonts w:ascii="Cambria" w:hAnsi="Cambria"/>
        </w:rPr>
      </w:pPr>
      <w:r w:rsidRPr="00E02F72">
        <w:rPr>
          <w:rFonts w:ascii="Cambria" w:hAnsi="Cambria"/>
          <w:b/>
        </w:rPr>
        <w:t xml:space="preserve">The course grade for </w:t>
      </w:r>
      <w:r w:rsidR="009E00F6" w:rsidRPr="00E02F72">
        <w:rPr>
          <w:rFonts w:ascii="Cambria" w:hAnsi="Cambria"/>
          <w:b/>
        </w:rPr>
        <w:t>Math</w:t>
      </w:r>
      <w:r w:rsidRPr="00E02F72">
        <w:rPr>
          <w:rFonts w:ascii="Cambria" w:hAnsi="Cambria"/>
          <w:b/>
        </w:rPr>
        <w:t xml:space="preserve"> 1082 is based entirely on the </w:t>
      </w:r>
      <w:r w:rsidR="004F6112" w:rsidRPr="00E02F72">
        <w:rPr>
          <w:rFonts w:ascii="Cambria" w:hAnsi="Cambria"/>
          <w:b/>
        </w:rPr>
        <w:t xml:space="preserve">college-level </w:t>
      </w:r>
      <w:proofErr w:type="spellStart"/>
      <w:r w:rsidR="004F6112" w:rsidRPr="00E02F72">
        <w:rPr>
          <w:rFonts w:ascii="Cambria" w:hAnsi="Cambria"/>
          <w:b/>
        </w:rPr>
        <w:t>PreCalculus</w:t>
      </w:r>
      <w:proofErr w:type="spellEnd"/>
      <w:r w:rsidR="004F6112" w:rsidRPr="00E02F72">
        <w:rPr>
          <w:rFonts w:ascii="Cambria" w:hAnsi="Cambria"/>
          <w:b/>
        </w:rPr>
        <w:t xml:space="preserve"> material</w:t>
      </w:r>
      <w:r w:rsidR="00D63F25" w:rsidRPr="00E02F72">
        <w:rPr>
          <w:rFonts w:ascii="Cambria" w:hAnsi="Cambria"/>
          <w:b/>
        </w:rPr>
        <w:t>.</w:t>
      </w:r>
      <w:r w:rsidR="00D63F25" w:rsidRPr="00E02F72">
        <w:rPr>
          <w:rFonts w:ascii="Cambria" w:hAnsi="Cambria"/>
        </w:rPr>
        <w:t xml:space="preserve">  T</w:t>
      </w:r>
      <w:r w:rsidR="005144E7" w:rsidRPr="00E02F72">
        <w:rPr>
          <w:rFonts w:ascii="Cambria" w:hAnsi="Cambria"/>
        </w:rPr>
        <w:t xml:space="preserve">he lab worksheets and activities in </w:t>
      </w:r>
      <w:r w:rsidR="009E00F6" w:rsidRPr="00E02F72">
        <w:rPr>
          <w:rFonts w:ascii="Cambria" w:hAnsi="Cambria"/>
        </w:rPr>
        <w:t>Math 10</w:t>
      </w:r>
      <w:r w:rsidR="005144E7" w:rsidRPr="00E02F72">
        <w:rPr>
          <w:rFonts w:ascii="Cambria" w:hAnsi="Cambria"/>
        </w:rPr>
        <w:t>82</w:t>
      </w:r>
      <w:r w:rsidR="00D63F25" w:rsidRPr="00E02F72">
        <w:rPr>
          <w:rFonts w:ascii="Cambria" w:hAnsi="Cambria"/>
        </w:rPr>
        <w:t xml:space="preserve"> are designed to </w:t>
      </w:r>
      <w:r w:rsidR="0079204C" w:rsidRPr="00E02F72">
        <w:rPr>
          <w:rFonts w:ascii="Cambria" w:hAnsi="Cambria"/>
        </w:rPr>
        <w:t>help learn the material in M</w:t>
      </w:r>
      <w:r w:rsidR="009E00F6" w:rsidRPr="00E02F72">
        <w:rPr>
          <w:rFonts w:ascii="Cambria" w:hAnsi="Cambria"/>
        </w:rPr>
        <w:t>ath</w:t>
      </w:r>
      <w:r w:rsidR="0079204C" w:rsidRPr="00E02F72">
        <w:rPr>
          <w:rFonts w:ascii="Cambria" w:hAnsi="Cambria"/>
        </w:rPr>
        <w:t xml:space="preserve"> 1082 but will not directly affect the </w:t>
      </w:r>
      <w:r w:rsidR="009E00F6" w:rsidRPr="00E02F72">
        <w:rPr>
          <w:rFonts w:ascii="Cambria" w:hAnsi="Cambria"/>
        </w:rPr>
        <w:t>Math</w:t>
      </w:r>
      <w:r w:rsidR="0079204C" w:rsidRPr="00E02F72">
        <w:rPr>
          <w:rFonts w:ascii="Cambria" w:hAnsi="Cambria"/>
        </w:rPr>
        <w:t>1082 course grade.</w:t>
      </w:r>
    </w:p>
    <w:p w14:paraId="16571B49" w14:textId="26BE8162" w:rsidR="004377B1" w:rsidRPr="00E02F72" w:rsidRDefault="004377B1" w:rsidP="008F1659">
      <w:pPr>
        <w:contextualSpacing/>
        <w:jc w:val="both"/>
        <w:rPr>
          <w:rFonts w:ascii="Cambria" w:hAnsi="Cambria"/>
        </w:rPr>
      </w:pPr>
    </w:p>
    <w:p w14:paraId="7576597A" w14:textId="76139ADA" w:rsidR="004377B1" w:rsidRPr="00E02F72" w:rsidRDefault="004377B1" w:rsidP="008F1659">
      <w:pPr>
        <w:contextualSpacing/>
        <w:jc w:val="both"/>
        <w:rPr>
          <w:rFonts w:ascii="Cambria" w:hAnsi="Cambria"/>
          <w:b/>
        </w:rPr>
      </w:pPr>
      <w:r w:rsidRPr="00E02F72">
        <w:rPr>
          <w:rFonts w:ascii="Cambria" w:hAnsi="Cambria"/>
          <w:b/>
        </w:rPr>
        <w:t>&lt;Add details of Course Requirements Here&gt;</w:t>
      </w:r>
    </w:p>
    <w:p w14:paraId="69288B7D" w14:textId="77777777" w:rsidR="00A42363" w:rsidRPr="00E02F72" w:rsidRDefault="00A42363" w:rsidP="008F1659">
      <w:pPr>
        <w:contextualSpacing/>
        <w:jc w:val="both"/>
        <w:rPr>
          <w:rFonts w:ascii="Cambria" w:hAnsi="Cambria"/>
          <w:b/>
        </w:rPr>
      </w:pPr>
    </w:p>
    <w:p w14:paraId="2223078C" w14:textId="77777777" w:rsidR="00853A3D" w:rsidRPr="00853A3D" w:rsidRDefault="00853A3D" w:rsidP="00853A3D">
      <w:pPr>
        <w:shd w:val="clear" w:color="auto" w:fill="FFFFFF"/>
        <w:rPr>
          <w:rFonts w:ascii="Cambria" w:eastAsia="MS Mincho" w:hAnsi="Cambria"/>
        </w:rPr>
      </w:pPr>
      <w:r w:rsidRPr="00853A3D">
        <w:rPr>
          <w:rFonts w:ascii="Segoe UI" w:hAnsi="Segoe UI" w:cs="Segoe UI"/>
          <w:b/>
          <w:color w:val="212121"/>
          <w:sz w:val="23"/>
          <w:szCs w:val="23"/>
        </w:rPr>
        <w:lastRenderedPageBreak/>
        <w:t>Smart Start Learning Commu</w:t>
      </w:r>
      <w:bookmarkStart w:id="1" w:name="_GoBack"/>
      <w:bookmarkEnd w:id="1"/>
      <w:r w:rsidRPr="00853A3D">
        <w:rPr>
          <w:rFonts w:ascii="Segoe UI" w:hAnsi="Segoe UI" w:cs="Segoe UI"/>
          <w:b/>
          <w:color w:val="212121"/>
          <w:sz w:val="23"/>
          <w:szCs w:val="23"/>
        </w:rPr>
        <w:t>nity</w:t>
      </w:r>
      <w:r>
        <w:rPr>
          <w:rFonts w:ascii="Segoe UI" w:hAnsi="Segoe UI" w:cs="Segoe UI"/>
          <w:color w:val="212121"/>
          <w:sz w:val="23"/>
          <w:szCs w:val="23"/>
        </w:rPr>
        <w:t xml:space="preserve">: </w:t>
      </w:r>
      <w:r w:rsidRPr="00853A3D">
        <w:rPr>
          <w:rFonts w:ascii="Cambria" w:eastAsia="MS Mincho" w:hAnsi="Cambria"/>
        </w:rPr>
        <w:t>Pro-active advising and supplemental instruction:</w:t>
      </w:r>
    </w:p>
    <w:p w14:paraId="34E54D1E" w14:textId="5BCC47C5" w:rsidR="00853A3D" w:rsidRPr="00853A3D" w:rsidRDefault="00853A3D" w:rsidP="00853A3D">
      <w:pPr>
        <w:shd w:val="clear" w:color="auto" w:fill="FFFFFF"/>
        <w:rPr>
          <w:rFonts w:ascii="Cambria" w:eastAsia="MS Mincho" w:hAnsi="Cambria"/>
        </w:rPr>
      </w:pPr>
      <w:r w:rsidRPr="00853A3D">
        <w:rPr>
          <w:rFonts w:ascii="Cambria" w:eastAsia="MS Mincho" w:hAnsi="Cambria"/>
        </w:rPr>
        <w:t>To assist you in successfully completing this course, the Math department and Smart Start communities will reach out to students who might benefit from additional advising or supplemental instruction. If you receive an email from Smart Start, you will be invited to a mandatory meeting with a Smart Start advisor and will invited to become part of the Smart Start learning community where students come together to strengthen their math, critical thinking, and study skills. </w:t>
      </w:r>
    </w:p>
    <w:p w14:paraId="46EA4288" w14:textId="77777777" w:rsidR="00853A3D" w:rsidRDefault="00853A3D" w:rsidP="00853A3D">
      <w:pPr>
        <w:shd w:val="clear" w:color="auto" w:fill="FFFFFF"/>
        <w:rPr>
          <w:rFonts w:ascii="Segoe UI" w:hAnsi="Segoe UI" w:cs="Segoe UI"/>
          <w:color w:val="212121"/>
          <w:sz w:val="23"/>
          <w:szCs w:val="23"/>
        </w:rPr>
      </w:pPr>
    </w:p>
    <w:p w14:paraId="4F740F31" w14:textId="164BE24B" w:rsidR="004377B1" w:rsidRPr="00E02F72" w:rsidRDefault="00A42363" w:rsidP="004377B1">
      <w:pPr>
        <w:contextualSpacing/>
        <w:rPr>
          <w:rFonts w:ascii="Cambria" w:eastAsia="Cambria" w:hAnsi="Cambria"/>
          <w:color w:val="000000"/>
          <w:lang w:eastAsia="zh-CN"/>
        </w:rPr>
      </w:pPr>
      <w:r w:rsidRPr="00E02F72">
        <w:rPr>
          <w:rFonts w:ascii="Cambria" w:hAnsi="Cambria"/>
          <w:b/>
        </w:rPr>
        <w:t>Calculator Policy</w:t>
      </w:r>
      <w:r w:rsidRPr="00E02F72">
        <w:rPr>
          <w:rFonts w:ascii="Cambria" w:hAnsi="Cambria"/>
        </w:rPr>
        <w:t xml:space="preserve">: Scientific </w:t>
      </w:r>
      <w:r w:rsidR="004377B1" w:rsidRPr="00E02F72">
        <w:rPr>
          <w:rFonts w:ascii="Cambria" w:hAnsi="Cambria"/>
        </w:rPr>
        <w:t>calculators</w:t>
      </w:r>
      <w:r w:rsidRPr="00E02F72">
        <w:rPr>
          <w:rFonts w:ascii="Cambria" w:hAnsi="Cambria"/>
        </w:rPr>
        <w:t xml:space="preserve"> are allowed.  P</w:t>
      </w:r>
      <w:r w:rsidR="004377B1" w:rsidRPr="00E02F72">
        <w:rPr>
          <w:rFonts w:ascii="Cambria" w:hAnsi="Cambria"/>
        </w:rPr>
        <w:t>hones</w:t>
      </w:r>
      <w:r w:rsidRPr="00E02F72">
        <w:rPr>
          <w:rFonts w:ascii="Cambria" w:hAnsi="Cambria"/>
        </w:rPr>
        <w:t xml:space="preserve"> and</w:t>
      </w:r>
      <w:r w:rsidR="004377B1" w:rsidRPr="00E02F72">
        <w:rPr>
          <w:rFonts w:ascii="Cambria" w:hAnsi="Cambria"/>
        </w:rPr>
        <w:t xml:space="preserve"> electronic devices will </w:t>
      </w:r>
      <w:r w:rsidRPr="00E02F72">
        <w:rPr>
          <w:rFonts w:ascii="Cambria" w:hAnsi="Cambria"/>
        </w:rPr>
        <w:t xml:space="preserve">not be </w:t>
      </w:r>
      <w:r w:rsidR="004377B1" w:rsidRPr="00E02F72">
        <w:rPr>
          <w:rFonts w:ascii="Cambria" w:hAnsi="Cambria"/>
        </w:rPr>
        <w:t xml:space="preserve">allowed during </w:t>
      </w:r>
      <w:proofErr w:type="spellStart"/>
      <w:r w:rsidR="004377B1" w:rsidRPr="00E02F72">
        <w:rPr>
          <w:rFonts w:ascii="Cambria" w:hAnsi="Cambria"/>
        </w:rPr>
        <w:t>classtime</w:t>
      </w:r>
      <w:proofErr w:type="spellEnd"/>
      <w:r w:rsidR="004377B1" w:rsidRPr="00E02F72">
        <w:rPr>
          <w:rFonts w:ascii="Cambria" w:hAnsi="Cambria"/>
        </w:rPr>
        <w:t xml:space="preserve">. </w:t>
      </w:r>
    </w:p>
    <w:p w14:paraId="354CE770" w14:textId="77777777" w:rsidR="00A36E05" w:rsidRPr="00E02F72" w:rsidRDefault="00A36E05" w:rsidP="008F1659">
      <w:pPr>
        <w:contextualSpacing/>
        <w:jc w:val="both"/>
        <w:rPr>
          <w:rFonts w:ascii="Cambria" w:hAnsi="Cambria"/>
        </w:rPr>
      </w:pPr>
    </w:p>
    <w:p w14:paraId="78D62271" w14:textId="4963B63A" w:rsidR="00927DC1" w:rsidRPr="00E02F72" w:rsidRDefault="00927DC1" w:rsidP="008F1659">
      <w:pPr>
        <w:rPr>
          <w:rFonts w:ascii="Cambria" w:eastAsia="MS Mincho" w:hAnsi="Cambria"/>
          <w:b/>
        </w:rPr>
      </w:pPr>
      <w:r w:rsidRPr="00E02F72">
        <w:rPr>
          <w:rFonts w:ascii="Cambria" w:eastAsia="MS Mincho" w:hAnsi="Cambria"/>
          <w:b/>
        </w:rPr>
        <w:t xml:space="preserve">Emergency Preparedness: </w:t>
      </w:r>
      <w:r w:rsidRPr="00E02F72">
        <w:rPr>
          <w:rFonts w:ascii="Cambria" w:eastAsia="MS Mincho" w:hAnsi="Cambria"/>
        </w:rPr>
        <w:t xml:space="preserve">In an emergency, leave the building using staircases (and in an earthquake, wait to do so until the shaking has stopped). Move quickly to the meeting point and follow the instruction of the building coordinators. </w:t>
      </w:r>
      <w:r w:rsidRPr="00E02F72">
        <w:rPr>
          <w:rFonts w:ascii="Cambria" w:eastAsia="MS Mincho" w:hAnsi="Cambria"/>
          <w:i/>
        </w:rPr>
        <w:t>Make sure to check in with me so I know that you are accounted for.</w:t>
      </w:r>
      <w:r w:rsidRPr="00E02F72">
        <w:rPr>
          <w:rFonts w:ascii="Cambria" w:eastAsia="MS Mincho" w:hAnsi="Cambria"/>
          <w:b/>
        </w:rPr>
        <w:t xml:space="preserve"> </w:t>
      </w:r>
      <w:r w:rsidRPr="00E02F72">
        <w:rPr>
          <w:rFonts w:ascii="Cambria" w:eastAsia="MS Mincho" w:hAnsi="Cambria"/>
        </w:rPr>
        <w:t>If one of your classmates needs help in evacuating, please assist. If you know that you will need assistance in an emergency and it is not obvious that this is the case, please see me so I can be aware of your need for assistance.</w:t>
      </w:r>
      <w:r w:rsidR="0059277B" w:rsidRPr="00E02F72">
        <w:rPr>
          <w:rFonts w:ascii="Cambria" w:eastAsia="MS Mincho" w:hAnsi="Cambria"/>
        </w:rPr>
        <w:t xml:space="preserve">  </w:t>
      </w:r>
    </w:p>
    <w:p w14:paraId="49F43637" w14:textId="77777777" w:rsidR="00927DC1" w:rsidRPr="00E02F72" w:rsidRDefault="00927DC1" w:rsidP="008F1659">
      <w:pPr>
        <w:rPr>
          <w:rFonts w:ascii="Cambria" w:eastAsia="MS Mincho" w:hAnsi="Cambria"/>
          <w:b/>
        </w:rPr>
      </w:pPr>
    </w:p>
    <w:p w14:paraId="38D0BBAA" w14:textId="77777777" w:rsidR="00732A2F" w:rsidRPr="00E02F72" w:rsidRDefault="0065627F" w:rsidP="008F1659">
      <w:pPr>
        <w:rPr>
          <w:rFonts w:ascii="Cambria" w:hAnsi="Cambria"/>
        </w:rPr>
      </w:pPr>
      <w:r w:rsidRPr="00E02F72">
        <w:rPr>
          <w:rFonts w:ascii="Cambria" w:hAnsi="Cambria"/>
          <w:b/>
        </w:rPr>
        <w:t>ADA statement:</w:t>
      </w:r>
      <w:r w:rsidRPr="00E02F72">
        <w:rPr>
          <w:rFonts w:ascii="Cambria" w:hAnsi="Cambria"/>
        </w:rPr>
        <w:t xml:space="preserve">  Reasonable accommodation will be provided to any student who is registered with the Office of Students with Disabilities and requests needed accommodation.</w:t>
      </w:r>
    </w:p>
    <w:p w14:paraId="3ABC40E0" w14:textId="77777777" w:rsidR="008F1659" w:rsidRPr="00E02F72" w:rsidRDefault="008F1659" w:rsidP="008F1659">
      <w:pPr>
        <w:rPr>
          <w:rFonts w:ascii="Cambria" w:hAnsi="Cambria"/>
          <w:b/>
        </w:rPr>
      </w:pPr>
    </w:p>
    <w:p w14:paraId="63119C3A" w14:textId="65D30498" w:rsidR="00A56B3A" w:rsidRPr="00E02F72" w:rsidRDefault="00A56B3A" w:rsidP="008F1659">
      <w:pPr>
        <w:rPr>
          <w:rFonts w:ascii="Cambria" w:hAnsi="Cambria"/>
        </w:rPr>
      </w:pPr>
      <w:r w:rsidRPr="00E02F72">
        <w:rPr>
          <w:rFonts w:ascii="Cambria" w:hAnsi="Cambria"/>
          <w:b/>
        </w:rPr>
        <w:t xml:space="preserve">Academic honesty statement:  </w:t>
      </w:r>
      <w:r w:rsidRPr="00E02F72">
        <w:rPr>
          <w:rFonts w:ascii="Cambria" w:hAnsi="Cambria"/>
        </w:rPr>
        <w:t>I will abide by the University Policy on academic dishonesty.  This policy can be found, for example, in the Schedule of Classes.  Students are expected to do their own work.  Copying the work of others, cheating on exams, and similar violations will be reported to the University Discipline Officer, who has the authority to take disciplinary actions against students who violate the standards of academic honesty.</w:t>
      </w:r>
    </w:p>
    <w:p w14:paraId="35A34885" w14:textId="77777777" w:rsidR="008F1659" w:rsidRPr="00E02F72" w:rsidRDefault="008F1659" w:rsidP="008F1659">
      <w:pPr>
        <w:rPr>
          <w:rFonts w:ascii="Cambria" w:hAnsi="Cambria"/>
          <w:b/>
        </w:rPr>
      </w:pPr>
    </w:p>
    <w:p w14:paraId="5421DBED" w14:textId="77777777" w:rsidR="00732A2F" w:rsidRPr="00E02F72" w:rsidRDefault="0065627F" w:rsidP="008F1659">
      <w:pPr>
        <w:rPr>
          <w:rFonts w:ascii="Cambria" w:hAnsi="Cambria"/>
        </w:rPr>
      </w:pPr>
      <w:r w:rsidRPr="00E02F72">
        <w:rPr>
          <w:rFonts w:ascii="Cambria" w:hAnsi="Cambria"/>
          <w:b/>
        </w:rPr>
        <w:t>Student responsibilities:</w:t>
      </w:r>
      <w:r w:rsidRPr="00E02F72">
        <w:rPr>
          <w:rFonts w:ascii="Cambria" w:hAnsi="Cambria"/>
        </w:rPr>
        <w:t xml:space="preserve">  Students are responsible for being aware of all announcements that are made in class, such as changes in exam dates, and cancellation of class due to instructor’s absence.  Students are responsible for announcements made on days that they are absent.</w:t>
      </w:r>
    </w:p>
    <w:p w14:paraId="31FEE31F" w14:textId="77777777" w:rsidR="004C5B51" w:rsidRPr="00E02F72" w:rsidRDefault="0065627F" w:rsidP="008F1659">
      <w:pPr>
        <w:rPr>
          <w:rFonts w:ascii="Cambria" w:hAnsi="Cambria"/>
        </w:rPr>
      </w:pPr>
      <w:r w:rsidRPr="00E02F72">
        <w:rPr>
          <w:rFonts w:ascii="Cambria" w:hAnsi="Cambria"/>
        </w:rPr>
        <w:t>Students must check their CSULA email account regularly for information from the instructor and the Department.  Failure to do so may result in missed deadlines or other consequences that might adversely affect students.  Note that you can forward this email account to any other account of your choosing.</w:t>
      </w:r>
    </w:p>
    <w:p w14:paraId="1A5BF5CE" w14:textId="77777777" w:rsidR="008F1659" w:rsidRPr="00E02F72" w:rsidRDefault="008F1659" w:rsidP="008F1659">
      <w:pPr>
        <w:rPr>
          <w:rFonts w:ascii="Cambria" w:hAnsi="Cambria"/>
        </w:rPr>
      </w:pPr>
    </w:p>
    <w:p w14:paraId="54F195A2" w14:textId="77777777" w:rsidR="003C342C" w:rsidRPr="00E02F72" w:rsidRDefault="003C342C" w:rsidP="008F1659">
      <w:pPr>
        <w:rPr>
          <w:rFonts w:ascii="Cambria" w:eastAsiaTheme="minorHAnsi" w:hAnsi="Cambria"/>
          <w:b/>
        </w:rPr>
      </w:pPr>
      <w:r w:rsidRPr="00E02F72">
        <w:rPr>
          <w:rFonts w:ascii="Cambria" w:eastAsiaTheme="minorHAnsi" w:hAnsi="Cambria"/>
          <w:b/>
        </w:rPr>
        <w:t xml:space="preserve">Important Dates: </w:t>
      </w:r>
    </w:p>
    <w:p w14:paraId="530651B9" w14:textId="77777777" w:rsidR="003C342C" w:rsidRPr="00E02F72" w:rsidRDefault="003C342C" w:rsidP="008F1659">
      <w:pPr>
        <w:rPr>
          <w:rFonts w:ascii="Cambria" w:eastAsiaTheme="minorHAnsi" w:hAnsi="Cambria"/>
          <w:b/>
        </w:rPr>
      </w:pPr>
    </w:p>
    <w:tbl>
      <w:tblPr>
        <w:tblStyle w:val="TableGrid1"/>
        <w:tblW w:w="0" w:type="auto"/>
        <w:tblLook w:val="04A0" w:firstRow="1" w:lastRow="0" w:firstColumn="1" w:lastColumn="0" w:noHBand="0" w:noVBand="1"/>
      </w:tblPr>
      <w:tblGrid>
        <w:gridCol w:w="4788"/>
        <w:gridCol w:w="4788"/>
      </w:tblGrid>
      <w:tr w:rsidR="005D4897" w:rsidRPr="00E02F72" w14:paraId="09F41282" w14:textId="77777777" w:rsidTr="00943E26">
        <w:tc>
          <w:tcPr>
            <w:tcW w:w="4788" w:type="dxa"/>
          </w:tcPr>
          <w:p w14:paraId="6DF0E5E6" w14:textId="6E0DABCD" w:rsidR="005D4897" w:rsidRPr="00E02F72" w:rsidRDefault="00A92308" w:rsidP="005D4897">
            <w:pPr>
              <w:rPr>
                <w:rFonts w:ascii="Cambria" w:eastAsia="MS Mincho" w:hAnsi="Cambria"/>
              </w:rPr>
            </w:pPr>
            <w:r w:rsidRPr="00E02F72">
              <w:rPr>
                <w:rFonts w:ascii="Cambria" w:eastAsia="MS Mincho" w:hAnsi="Cambria"/>
              </w:rPr>
              <w:t>Fall 2018 No record drop deadline (use GET to drop)</w:t>
            </w:r>
          </w:p>
        </w:tc>
        <w:tc>
          <w:tcPr>
            <w:tcW w:w="4788" w:type="dxa"/>
          </w:tcPr>
          <w:p w14:paraId="4DB09294" w14:textId="4BFFA042" w:rsidR="005D4897" w:rsidRPr="00E02F72" w:rsidRDefault="00A92308" w:rsidP="005D4897">
            <w:pPr>
              <w:rPr>
                <w:rFonts w:ascii="Cambria" w:eastAsia="MS Mincho" w:hAnsi="Cambria"/>
              </w:rPr>
            </w:pPr>
            <w:r w:rsidRPr="00E02F72">
              <w:rPr>
                <w:rFonts w:ascii="Cambria" w:eastAsia="MS Mincho" w:hAnsi="Cambria"/>
              </w:rPr>
              <w:t>Sep</w:t>
            </w:r>
            <w:r w:rsidR="00A42363" w:rsidRPr="00E02F72">
              <w:rPr>
                <w:rFonts w:ascii="Cambria" w:eastAsia="MS Mincho" w:hAnsi="Cambria"/>
              </w:rPr>
              <w:t>.</w:t>
            </w:r>
            <w:r w:rsidRPr="00E02F72">
              <w:rPr>
                <w:rFonts w:ascii="Cambria" w:eastAsia="MS Mincho" w:hAnsi="Cambria"/>
              </w:rPr>
              <w:t xml:space="preserve"> 4 (Tu)</w:t>
            </w:r>
          </w:p>
        </w:tc>
      </w:tr>
      <w:tr w:rsidR="005D4897" w:rsidRPr="00E02F72" w14:paraId="24076E23" w14:textId="77777777" w:rsidTr="00943E26">
        <w:tc>
          <w:tcPr>
            <w:tcW w:w="4788" w:type="dxa"/>
          </w:tcPr>
          <w:p w14:paraId="7376B76D" w14:textId="77777777" w:rsidR="005D4897" w:rsidRPr="00E02F72" w:rsidRDefault="005D4897" w:rsidP="005D4897">
            <w:pPr>
              <w:rPr>
                <w:rFonts w:ascii="Cambria" w:eastAsia="MS Mincho" w:hAnsi="Cambria"/>
              </w:rPr>
            </w:pPr>
            <w:r w:rsidRPr="00E02F72">
              <w:rPr>
                <w:rFonts w:ascii="Cambria" w:eastAsia="MS Mincho" w:hAnsi="Cambria"/>
              </w:rPr>
              <w:t>Add Deadline</w:t>
            </w:r>
          </w:p>
        </w:tc>
        <w:tc>
          <w:tcPr>
            <w:tcW w:w="4788" w:type="dxa"/>
          </w:tcPr>
          <w:p w14:paraId="2C67C543" w14:textId="28B3D99F" w:rsidR="005D4897" w:rsidRPr="00E02F72" w:rsidRDefault="00A92308" w:rsidP="005D4897">
            <w:pPr>
              <w:rPr>
                <w:rFonts w:ascii="Cambria" w:eastAsia="MS Mincho" w:hAnsi="Cambria"/>
              </w:rPr>
            </w:pPr>
            <w:r w:rsidRPr="00E02F72">
              <w:rPr>
                <w:rFonts w:ascii="Cambria" w:eastAsia="MS Mincho" w:hAnsi="Cambria"/>
              </w:rPr>
              <w:t>Sep</w:t>
            </w:r>
            <w:r w:rsidR="00A42363" w:rsidRPr="00E02F72">
              <w:rPr>
                <w:rFonts w:ascii="Cambria" w:eastAsia="MS Mincho" w:hAnsi="Cambria"/>
              </w:rPr>
              <w:t>.</w:t>
            </w:r>
            <w:r w:rsidRPr="00E02F72">
              <w:rPr>
                <w:rFonts w:ascii="Cambria" w:eastAsia="MS Mincho" w:hAnsi="Cambria"/>
              </w:rPr>
              <w:t xml:space="preserve"> 4 (Tu)</w:t>
            </w:r>
          </w:p>
        </w:tc>
      </w:tr>
      <w:tr w:rsidR="005D4897" w:rsidRPr="00E02F72" w14:paraId="64C30270" w14:textId="77777777" w:rsidTr="00943E26">
        <w:tc>
          <w:tcPr>
            <w:tcW w:w="4788" w:type="dxa"/>
          </w:tcPr>
          <w:p w14:paraId="4C19038A" w14:textId="77777777" w:rsidR="005D4897" w:rsidRPr="00E02F72" w:rsidRDefault="005D4897" w:rsidP="005D4897">
            <w:pPr>
              <w:rPr>
                <w:rFonts w:ascii="Cambria" w:eastAsia="MS Mincho" w:hAnsi="Cambria"/>
              </w:rPr>
            </w:pPr>
            <w:r w:rsidRPr="00E02F72">
              <w:rPr>
                <w:rFonts w:ascii="Cambria" w:eastAsia="MS Mincho" w:hAnsi="Cambria"/>
              </w:rPr>
              <w:t>“ W” Withdraw Deadline</w:t>
            </w:r>
          </w:p>
        </w:tc>
        <w:tc>
          <w:tcPr>
            <w:tcW w:w="4788" w:type="dxa"/>
          </w:tcPr>
          <w:p w14:paraId="76A9A244" w14:textId="16B073D8" w:rsidR="005D4897" w:rsidRPr="00E02F72" w:rsidRDefault="00A92308" w:rsidP="005D4897">
            <w:pPr>
              <w:rPr>
                <w:rFonts w:ascii="Cambria" w:eastAsia="MS Mincho" w:hAnsi="Cambria"/>
              </w:rPr>
            </w:pPr>
            <w:r w:rsidRPr="00E02F72">
              <w:rPr>
                <w:rFonts w:ascii="Cambria" w:eastAsia="MS Mincho" w:hAnsi="Cambria"/>
              </w:rPr>
              <w:t>Nov</w:t>
            </w:r>
            <w:r w:rsidR="00A42363" w:rsidRPr="00E02F72">
              <w:rPr>
                <w:rFonts w:ascii="Cambria" w:eastAsia="MS Mincho" w:hAnsi="Cambria"/>
              </w:rPr>
              <w:t>.</w:t>
            </w:r>
            <w:r w:rsidRPr="00E02F72">
              <w:rPr>
                <w:rFonts w:ascii="Cambria" w:eastAsia="MS Mincho" w:hAnsi="Cambria"/>
              </w:rPr>
              <w:t xml:space="preserve"> 14 (W)</w:t>
            </w:r>
          </w:p>
        </w:tc>
      </w:tr>
      <w:tr w:rsidR="005D4897" w:rsidRPr="00E02F72" w14:paraId="73971EFF" w14:textId="77777777" w:rsidTr="00943E26">
        <w:tc>
          <w:tcPr>
            <w:tcW w:w="4788" w:type="dxa"/>
          </w:tcPr>
          <w:p w14:paraId="284166B8" w14:textId="77777777" w:rsidR="005D4897" w:rsidRPr="00E02F72" w:rsidRDefault="005D4897" w:rsidP="005D4897">
            <w:pPr>
              <w:rPr>
                <w:rFonts w:ascii="Cambria" w:eastAsia="MS Mincho" w:hAnsi="Cambria"/>
              </w:rPr>
            </w:pPr>
            <w:r w:rsidRPr="00E02F72">
              <w:rPr>
                <w:rFonts w:ascii="Cambria" w:eastAsia="MS Mincho" w:hAnsi="Cambria"/>
              </w:rPr>
              <w:t>Emergency Withdraw Deadline</w:t>
            </w:r>
          </w:p>
        </w:tc>
        <w:tc>
          <w:tcPr>
            <w:tcW w:w="4788" w:type="dxa"/>
          </w:tcPr>
          <w:p w14:paraId="700E6720" w14:textId="0A58D919" w:rsidR="005D4897" w:rsidRPr="00E02F72" w:rsidRDefault="00A42363" w:rsidP="005D4897">
            <w:pPr>
              <w:rPr>
                <w:rFonts w:ascii="Cambria" w:eastAsia="MS Mincho" w:hAnsi="Cambria"/>
              </w:rPr>
            </w:pPr>
            <w:r w:rsidRPr="00E02F72">
              <w:rPr>
                <w:rFonts w:ascii="Cambria" w:eastAsia="MS Mincho" w:hAnsi="Cambria"/>
              </w:rPr>
              <w:t>Dec. 7 (F)</w:t>
            </w:r>
          </w:p>
        </w:tc>
      </w:tr>
      <w:tr w:rsidR="005D4897" w:rsidRPr="00E02F72" w14:paraId="1F9B7299" w14:textId="77777777" w:rsidTr="00943E26">
        <w:tc>
          <w:tcPr>
            <w:tcW w:w="4788" w:type="dxa"/>
          </w:tcPr>
          <w:p w14:paraId="078D1DE4" w14:textId="77777777" w:rsidR="005D4897" w:rsidRPr="00E02F72" w:rsidRDefault="005D4897" w:rsidP="005D4897">
            <w:pPr>
              <w:rPr>
                <w:rFonts w:ascii="Cambria" w:eastAsia="MS Mincho" w:hAnsi="Cambria"/>
              </w:rPr>
            </w:pPr>
            <w:r w:rsidRPr="00E02F72">
              <w:rPr>
                <w:rFonts w:ascii="Cambria" w:eastAsia="MS Mincho" w:hAnsi="Cambria"/>
              </w:rPr>
              <w:t>Campus Close</w:t>
            </w:r>
          </w:p>
        </w:tc>
        <w:tc>
          <w:tcPr>
            <w:tcW w:w="4788" w:type="dxa"/>
          </w:tcPr>
          <w:p w14:paraId="4BC0740B" w14:textId="4A5C24E1" w:rsidR="005D4897" w:rsidRPr="00E02F72" w:rsidRDefault="004377B1" w:rsidP="005D4897">
            <w:pPr>
              <w:ind w:left="-12"/>
              <w:rPr>
                <w:rFonts w:ascii="Cambria" w:eastAsia="MS Mincho" w:hAnsi="Cambria" w:cs="Calibri"/>
              </w:rPr>
            </w:pPr>
            <w:r w:rsidRPr="00E02F72">
              <w:rPr>
                <w:rFonts w:ascii="Cambria" w:eastAsia="MS Mincho" w:hAnsi="Cambria" w:cs="Calibri"/>
              </w:rPr>
              <w:t>Sep. 3 Labor Day</w:t>
            </w:r>
          </w:p>
          <w:p w14:paraId="26814620" w14:textId="6D09E68C" w:rsidR="004377B1" w:rsidRPr="00E02F72" w:rsidRDefault="004377B1" w:rsidP="005D4897">
            <w:pPr>
              <w:ind w:left="-12"/>
              <w:rPr>
                <w:rFonts w:ascii="Cambria" w:eastAsia="MS Mincho" w:hAnsi="Cambria" w:cs="Calibri"/>
                <w:sz w:val="22"/>
                <w:szCs w:val="22"/>
                <w:lang w:eastAsia="zh-TW"/>
              </w:rPr>
            </w:pPr>
            <w:r w:rsidRPr="00E02F72">
              <w:rPr>
                <w:rFonts w:ascii="Cambria" w:eastAsia="MS Mincho" w:hAnsi="Cambria" w:cs="Calibri"/>
                <w:sz w:val="22"/>
                <w:szCs w:val="22"/>
                <w:lang w:eastAsia="zh-TW"/>
              </w:rPr>
              <w:t>Nov. 12 Veterans Day</w:t>
            </w:r>
          </w:p>
          <w:p w14:paraId="2FDE8205" w14:textId="4C90ECBC" w:rsidR="004377B1" w:rsidRPr="00E02F72" w:rsidRDefault="004377B1" w:rsidP="005D4897">
            <w:pPr>
              <w:ind w:left="-12"/>
              <w:rPr>
                <w:rFonts w:ascii="Cambria" w:eastAsia="MS Mincho" w:hAnsi="Cambria" w:cs="Calibri"/>
                <w:sz w:val="22"/>
                <w:szCs w:val="22"/>
                <w:lang w:eastAsia="zh-TW"/>
              </w:rPr>
            </w:pPr>
            <w:r w:rsidRPr="00E02F72">
              <w:rPr>
                <w:rFonts w:ascii="Cambria" w:eastAsia="MS Mincho" w:hAnsi="Cambria" w:cs="Calibri"/>
                <w:sz w:val="22"/>
                <w:szCs w:val="22"/>
                <w:lang w:eastAsia="zh-TW"/>
              </w:rPr>
              <w:t>Nov. 19-21 Fall Recess</w:t>
            </w:r>
          </w:p>
          <w:p w14:paraId="6ED6C7E7" w14:textId="0C3953B7" w:rsidR="004377B1" w:rsidRPr="00E02F72" w:rsidRDefault="004377B1" w:rsidP="005D4897">
            <w:pPr>
              <w:ind w:left="-12"/>
              <w:rPr>
                <w:rFonts w:ascii="Cambria" w:eastAsia="MS Mincho" w:hAnsi="Cambria" w:cs="Calibri"/>
                <w:sz w:val="22"/>
                <w:szCs w:val="22"/>
                <w:lang w:eastAsia="zh-TW"/>
              </w:rPr>
            </w:pPr>
            <w:r w:rsidRPr="00E02F72">
              <w:rPr>
                <w:rFonts w:ascii="Cambria" w:eastAsia="MS Mincho" w:hAnsi="Cambria" w:cs="Calibri"/>
                <w:sz w:val="22"/>
                <w:szCs w:val="22"/>
                <w:lang w:eastAsia="zh-TW"/>
              </w:rPr>
              <w:t>Nov. 22-24 Thanksgiving Holidays</w:t>
            </w:r>
          </w:p>
          <w:p w14:paraId="301E9088" w14:textId="77777777" w:rsidR="005D4897" w:rsidRPr="00E02F72" w:rsidRDefault="005D4897" w:rsidP="004377B1">
            <w:pPr>
              <w:ind w:left="-12"/>
              <w:rPr>
                <w:rFonts w:ascii="Cambria" w:eastAsia="MS Mincho" w:hAnsi="Cambria"/>
              </w:rPr>
            </w:pPr>
          </w:p>
        </w:tc>
      </w:tr>
      <w:tr w:rsidR="005D4897" w:rsidRPr="00E02F72" w14:paraId="74DA191E" w14:textId="77777777" w:rsidTr="00943E26">
        <w:tc>
          <w:tcPr>
            <w:tcW w:w="4788" w:type="dxa"/>
          </w:tcPr>
          <w:p w14:paraId="29880C1C" w14:textId="77777777" w:rsidR="005D4897" w:rsidRPr="00E02F72" w:rsidRDefault="005D4897" w:rsidP="005D4897">
            <w:pPr>
              <w:rPr>
                <w:rFonts w:ascii="Cambria" w:eastAsia="MS Mincho" w:hAnsi="Cambria"/>
              </w:rPr>
            </w:pPr>
            <w:r w:rsidRPr="00E02F72">
              <w:rPr>
                <w:rFonts w:ascii="Cambria" w:eastAsia="MS Mincho" w:hAnsi="Cambria"/>
              </w:rPr>
              <w:t>Finals Week</w:t>
            </w:r>
          </w:p>
        </w:tc>
        <w:tc>
          <w:tcPr>
            <w:tcW w:w="4788" w:type="dxa"/>
          </w:tcPr>
          <w:p w14:paraId="63454E4F" w14:textId="7AF07006" w:rsidR="005D4897" w:rsidRPr="00E02F72" w:rsidRDefault="004377B1" w:rsidP="005D4897">
            <w:pPr>
              <w:ind w:left="-12"/>
              <w:rPr>
                <w:rFonts w:ascii="Cambria" w:eastAsia="MS Mincho" w:hAnsi="Cambria" w:cs="Calibri"/>
              </w:rPr>
            </w:pPr>
            <w:r w:rsidRPr="00E02F72">
              <w:rPr>
                <w:rFonts w:ascii="Cambria" w:eastAsia="MS Mincho" w:hAnsi="Cambria" w:cs="Calibri"/>
              </w:rPr>
              <w:t>Dec. 10-15</w:t>
            </w:r>
            <w:r w:rsidR="005D4897" w:rsidRPr="00E02F72">
              <w:rPr>
                <w:rFonts w:ascii="Cambria" w:eastAsia="MS Mincho" w:hAnsi="Cambria" w:cs="Calibri"/>
              </w:rPr>
              <w:t>, 2018</w:t>
            </w:r>
          </w:p>
        </w:tc>
      </w:tr>
    </w:tbl>
    <w:p w14:paraId="192660D8" w14:textId="77777777" w:rsidR="0095604B" w:rsidRPr="00E02F72" w:rsidRDefault="0095604B" w:rsidP="008F1659">
      <w:pPr>
        <w:contextualSpacing/>
        <w:rPr>
          <w:rFonts w:ascii="Cambria" w:hAnsi="Cambria"/>
        </w:rPr>
      </w:pPr>
    </w:p>
    <w:p w14:paraId="33E26C8E" w14:textId="77777777" w:rsidR="00965520" w:rsidRPr="00E02F72" w:rsidRDefault="00965520" w:rsidP="008F1659">
      <w:pPr>
        <w:contextualSpacing/>
        <w:rPr>
          <w:rFonts w:ascii="Cambria" w:hAnsi="Cambria"/>
        </w:rPr>
      </w:pPr>
    </w:p>
    <w:p w14:paraId="3E8ECC74" w14:textId="3EFE6241" w:rsidR="003C342C" w:rsidRPr="00E02F72" w:rsidRDefault="0065627F" w:rsidP="008F1659">
      <w:pPr>
        <w:rPr>
          <w:rFonts w:ascii="Cambria" w:hAnsi="Cambria"/>
        </w:rPr>
      </w:pPr>
      <w:r w:rsidRPr="00E02F72">
        <w:rPr>
          <w:rFonts w:ascii="Cambria" w:hAnsi="Cambria"/>
          <w:b/>
        </w:rPr>
        <w:t>Your next math class:</w:t>
      </w:r>
      <w:r w:rsidRPr="00E02F72">
        <w:rPr>
          <w:rFonts w:ascii="Cambria" w:hAnsi="Cambria"/>
        </w:rPr>
        <w:t xml:space="preserve"> </w:t>
      </w:r>
      <w:r w:rsidR="00132E3B" w:rsidRPr="00E02F72">
        <w:rPr>
          <w:rFonts w:ascii="Cambria" w:hAnsi="Cambria"/>
        </w:rPr>
        <w:t xml:space="preserve">Your next math class after you pass </w:t>
      </w:r>
      <w:r w:rsidR="00271F09" w:rsidRPr="00E02F72">
        <w:rPr>
          <w:rFonts w:ascii="Cambria" w:hAnsi="Cambria"/>
        </w:rPr>
        <w:t>Math</w:t>
      </w:r>
      <w:r w:rsidR="00132E3B" w:rsidRPr="00E02F72">
        <w:rPr>
          <w:rFonts w:ascii="Cambria" w:hAnsi="Cambria"/>
        </w:rPr>
        <w:t xml:space="preserve"> 1082 will depend on your major</w:t>
      </w:r>
      <w:r w:rsidR="006778DB" w:rsidRPr="00E02F72">
        <w:rPr>
          <w:rFonts w:ascii="Cambria" w:hAnsi="Cambria"/>
        </w:rPr>
        <w:t>:</w:t>
      </w:r>
    </w:p>
    <w:p w14:paraId="07464C72" w14:textId="77777777" w:rsidR="003C342C" w:rsidRPr="00E02F72" w:rsidRDefault="003C342C" w:rsidP="008F1659">
      <w:pPr>
        <w:rPr>
          <w:rFonts w:ascii="Cambria" w:hAnsi="Cambria"/>
        </w:rPr>
      </w:pPr>
    </w:p>
    <w:tbl>
      <w:tblPr>
        <w:tblStyle w:val="TableGrid"/>
        <w:tblW w:w="0" w:type="auto"/>
        <w:jc w:val="center"/>
        <w:tblLook w:val="04A0" w:firstRow="1" w:lastRow="0" w:firstColumn="1" w:lastColumn="0" w:noHBand="0" w:noVBand="1"/>
      </w:tblPr>
      <w:tblGrid>
        <w:gridCol w:w="5665"/>
        <w:gridCol w:w="3605"/>
      </w:tblGrid>
      <w:tr w:rsidR="00610B8B" w:rsidRPr="00E02F72" w14:paraId="3B41CC47" w14:textId="77777777" w:rsidTr="00DC108F">
        <w:trPr>
          <w:jc w:val="center"/>
        </w:trPr>
        <w:tc>
          <w:tcPr>
            <w:tcW w:w="5665" w:type="dxa"/>
            <w:tcBorders>
              <w:bottom w:val="single" w:sz="4" w:space="0" w:color="auto"/>
            </w:tcBorders>
            <w:shd w:val="clear" w:color="auto" w:fill="E7E6E6" w:themeFill="background2"/>
          </w:tcPr>
          <w:p w14:paraId="2EEF5DC6" w14:textId="77777777" w:rsidR="00610B8B" w:rsidRPr="00E02F72" w:rsidRDefault="00DC108F" w:rsidP="008F1659">
            <w:pPr>
              <w:rPr>
                <w:rFonts w:ascii="Cambria" w:hAnsi="Cambria" w:cs="Calibri"/>
                <w:b/>
              </w:rPr>
            </w:pPr>
            <w:r w:rsidRPr="00E02F72">
              <w:rPr>
                <w:rFonts w:ascii="Cambria" w:hAnsi="Cambria" w:cs="Calibri"/>
                <w:b/>
              </w:rPr>
              <w:t>If your major is.</w:t>
            </w:r>
            <w:r w:rsidR="00610B8B" w:rsidRPr="00E02F72">
              <w:rPr>
                <w:rFonts w:ascii="Cambria" w:hAnsi="Cambria" w:cs="Calibri"/>
                <w:b/>
              </w:rPr>
              <w:t>..</w:t>
            </w:r>
          </w:p>
        </w:tc>
        <w:tc>
          <w:tcPr>
            <w:tcW w:w="3605" w:type="dxa"/>
            <w:shd w:val="clear" w:color="auto" w:fill="E7E6E6" w:themeFill="background2"/>
          </w:tcPr>
          <w:p w14:paraId="2FED3CCA" w14:textId="77777777" w:rsidR="00610B8B" w:rsidRPr="00E02F72" w:rsidRDefault="00DC108F" w:rsidP="008F1659">
            <w:pPr>
              <w:rPr>
                <w:rFonts w:ascii="Cambria" w:hAnsi="Cambria" w:cs="Calibri"/>
                <w:b/>
              </w:rPr>
            </w:pPr>
            <w:r w:rsidRPr="00E02F72">
              <w:rPr>
                <w:rFonts w:ascii="Cambria" w:hAnsi="Cambria" w:cs="Calibri"/>
                <w:b/>
              </w:rPr>
              <w:t>...</w:t>
            </w:r>
            <w:r w:rsidR="00610B8B" w:rsidRPr="00E02F72">
              <w:rPr>
                <w:rFonts w:ascii="Cambria" w:hAnsi="Cambria" w:cs="Calibri"/>
                <w:b/>
              </w:rPr>
              <w:t>the</w:t>
            </w:r>
            <w:r w:rsidRPr="00E02F72">
              <w:rPr>
                <w:rFonts w:ascii="Cambria" w:hAnsi="Cambria" w:cs="Calibri"/>
                <w:b/>
              </w:rPr>
              <w:t>n in the Fall you should take..</w:t>
            </w:r>
            <w:r w:rsidR="00610B8B" w:rsidRPr="00E02F72">
              <w:rPr>
                <w:rFonts w:ascii="Cambria" w:hAnsi="Cambria" w:cs="Calibri"/>
                <w:b/>
              </w:rPr>
              <w:t>.</w:t>
            </w:r>
          </w:p>
        </w:tc>
      </w:tr>
      <w:tr w:rsidR="00610B8B" w:rsidRPr="00E02F72" w14:paraId="6EA35003" w14:textId="77777777" w:rsidTr="00DC108F">
        <w:trPr>
          <w:jc w:val="center"/>
        </w:trPr>
        <w:tc>
          <w:tcPr>
            <w:tcW w:w="5665" w:type="dxa"/>
            <w:tcBorders>
              <w:bottom w:val="single" w:sz="4" w:space="0" w:color="auto"/>
            </w:tcBorders>
            <w:shd w:val="clear" w:color="auto" w:fill="auto"/>
          </w:tcPr>
          <w:p w14:paraId="664690CA"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Chemistry and Biochemistry (Biochemistry, B.S.; Bioinformatics and Computational Biology Minor; Chemistry, B.S.)</w:t>
            </w:r>
          </w:p>
          <w:p w14:paraId="3C2D7CC9"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Civil Engineering (Civil Engineering, B.S.)</w:t>
            </w:r>
          </w:p>
          <w:p w14:paraId="3818F7F9"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Computer Science (Computer Science, B.S.)</w:t>
            </w:r>
          </w:p>
          <w:p w14:paraId="30EDD3D7"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Electrical Engineering (Electrical Engineering, B.S.)</w:t>
            </w:r>
          </w:p>
          <w:p w14:paraId="2EE4A46A"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ECST (Engineering with Special Options, B.S.)</w:t>
            </w:r>
          </w:p>
          <w:p w14:paraId="14845106"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Geosciences and Environment (Geology, B.S., Geology Option; Geology, B.S., Environmental Geosciences Option)</w:t>
            </w:r>
          </w:p>
          <w:p w14:paraId="332516D7" w14:textId="77777777" w:rsidR="00C4082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Kinesiology &amp; Nutritional Science (Food Science &amp; Technology, B.S.)</w:t>
            </w:r>
          </w:p>
          <w:p w14:paraId="30EA10C5" w14:textId="77777777" w:rsidR="00DC108F" w:rsidRPr="00E02F72" w:rsidRDefault="00DC108F" w:rsidP="008F1659">
            <w:pPr>
              <w:pStyle w:val="ListParagraph"/>
              <w:numPr>
                <w:ilvl w:val="0"/>
                <w:numId w:val="7"/>
              </w:numPr>
              <w:ind w:left="249" w:hanging="201"/>
              <w:rPr>
                <w:rFonts w:ascii="Cambria" w:hAnsi="Cambria" w:cs="Calibri"/>
              </w:rPr>
            </w:pPr>
            <w:r w:rsidRPr="00E02F72">
              <w:rPr>
                <w:rFonts w:ascii="Cambria" w:hAnsi="Cambria" w:cs="Calibri"/>
              </w:rPr>
              <w:t>Mathematics (Mathematics, B.S.)</w:t>
            </w:r>
          </w:p>
          <w:p w14:paraId="1E92272A" w14:textId="77777777" w:rsidR="00DC108F"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Mechanical Engineering (Mechanica</w:t>
            </w:r>
            <w:r w:rsidR="00DC108F" w:rsidRPr="00E02F72">
              <w:rPr>
                <w:rFonts w:ascii="Cambria" w:hAnsi="Cambria" w:cs="Calibri"/>
              </w:rPr>
              <w:t>l Engineering, B.S.)</w:t>
            </w:r>
          </w:p>
          <w:p w14:paraId="67F548AD" w14:textId="77777777" w:rsidR="00C93C40" w:rsidRPr="00E02F72" w:rsidRDefault="00B66729" w:rsidP="008F1659">
            <w:pPr>
              <w:pStyle w:val="ListParagraph"/>
              <w:numPr>
                <w:ilvl w:val="0"/>
                <w:numId w:val="7"/>
              </w:numPr>
              <w:ind w:left="249" w:hanging="201"/>
              <w:rPr>
                <w:rFonts w:ascii="Cambria" w:hAnsi="Cambria" w:cs="Calibri"/>
              </w:rPr>
            </w:pPr>
            <w:r w:rsidRPr="00E02F72">
              <w:rPr>
                <w:rFonts w:ascii="Cambria" w:hAnsi="Cambria" w:cs="Calibri"/>
              </w:rPr>
              <w:t>Natural Science (Options I and II, not biology emphasis)</w:t>
            </w:r>
          </w:p>
          <w:p w14:paraId="47F20D8F" w14:textId="77777777" w:rsidR="00610B8B" w:rsidRPr="00E02F72" w:rsidRDefault="00C4082F" w:rsidP="008F1659">
            <w:pPr>
              <w:pStyle w:val="ListParagraph"/>
              <w:numPr>
                <w:ilvl w:val="0"/>
                <w:numId w:val="7"/>
              </w:numPr>
              <w:ind w:left="249" w:hanging="201"/>
              <w:rPr>
                <w:rFonts w:ascii="Cambria" w:hAnsi="Cambria" w:cs="Calibri"/>
              </w:rPr>
            </w:pPr>
            <w:r w:rsidRPr="00E02F72">
              <w:rPr>
                <w:rFonts w:ascii="Cambria" w:hAnsi="Cambria" w:cs="Calibri"/>
              </w:rPr>
              <w:t>Physics and Astronomy (all programs)</w:t>
            </w:r>
          </w:p>
        </w:tc>
        <w:tc>
          <w:tcPr>
            <w:tcW w:w="3605" w:type="dxa"/>
            <w:tcBorders>
              <w:bottom w:val="single" w:sz="4" w:space="0" w:color="auto"/>
            </w:tcBorders>
            <w:shd w:val="clear" w:color="auto" w:fill="auto"/>
            <w:vAlign w:val="center"/>
          </w:tcPr>
          <w:p w14:paraId="2BFEF254" w14:textId="77777777" w:rsidR="00610B8B" w:rsidRPr="00E02F72" w:rsidRDefault="00DC108F" w:rsidP="008F1659">
            <w:pPr>
              <w:jc w:val="center"/>
              <w:rPr>
                <w:rFonts w:ascii="Cambria" w:hAnsi="Cambria" w:cs="Calibri"/>
              </w:rPr>
            </w:pPr>
            <w:r w:rsidRPr="00E02F72">
              <w:rPr>
                <w:rFonts w:ascii="Cambria" w:hAnsi="Cambria" w:cs="Calibri"/>
              </w:rPr>
              <w:t>MATH 1083</w:t>
            </w:r>
          </w:p>
        </w:tc>
      </w:tr>
      <w:tr w:rsidR="00610B8B" w:rsidRPr="00E02F72" w14:paraId="3EAB5E2A" w14:textId="77777777" w:rsidTr="00DC108F">
        <w:trPr>
          <w:jc w:val="center"/>
        </w:trPr>
        <w:tc>
          <w:tcPr>
            <w:tcW w:w="5665" w:type="dxa"/>
            <w:shd w:val="clear" w:color="auto" w:fill="E7E6E6" w:themeFill="background2"/>
          </w:tcPr>
          <w:p w14:paraId="0A417895" w14:textId="77777777" w:rsidR="00610B8B" w:rsidRPr="00E02F72" w:rsidRDefault="00DC108F" w:rsidP="008F1659">
            <w:pPr>
              <w:pStyle w:val="ListParagraph"/>
              <w:numPr>
                <w:ilvl w:val="0"/>
                <w:numId w:val="8"/>
              </w:numPr>
              <w:ind w:left="249" w:hanging="201"/>
              <w:rPr>
                <w:rFonts w:ascii="Cambria" w:hAnsi="Cambria" w:cs="Calibri"/>
              </w:rPr>
            </w:pPr>
            <w:r w:rsidRPr="00E02F72">
              <w:rPr>
                <w:rFonts w:ascii="Cambria" w:hAnsi="Cambria" w:cs="Calibri"/>
              </w:rPr>
              <w:t>Biological Sciences (Biology, B.S.; Microbiology, B.S.)</w:t>
            </w:r>
          </w:p>
          <w:p w14:paraId="0CBB986A" w14:textId="77777777" w:rsidR="00DC108F" w:rsidRPr="00E02F72" w:rsidRDefault="00DC108F" w:rsidP="008F1659">
            <w:pPr>
              <w:pStyle w:val="ListParagraph"/>
              <w:numPr>
                <w:ilvl w:val="0"/>
                <w:numId w:val="8"/>
              </w:numPr>
              <w:ind w:left="249" w:hanging="201"/>
              <w:rPr>
                <w:rFonts w:ascii="Cambria" w:hAnsi="Cambria" w:cs="Calibri"/>
              </w:rPr>
            </w:pPr>
            <w:r w:rsidRPr="00E02F72">
              <w:rPr>
                <w:rFonts w:ascii="Cambria" w:hAnsi="Cambria" w:cs="Calibri"/>
              </w:rPr>
              <w:t>Kinesiology and Nutritional Science (Exercise Science, B.S.)</w:t>
            </w:r>
          </w:p>
          <w:p w14:paraId="13D2DB66" w14:textId="77777777" w:rsidR="00C93C40" w:rsidRPr="00E02F72" w:rsidRDefault="00C93C40" w:rsidP="008F1659">
            <w:pPr>
              <w:pStyle w:val="ListParagraph"/>
              <w:numPr>
                <w:ilvl w:val="0"/>
                <w:numId w:val="8"/>
              </w:numPr>
              <w:ind w:left="249" w:hanging="201"/>
              <w:rPr>
                <w:rFonts w:ascii="Cambria" w:hAnsi="Cambria" w:cs="Calibri"/>
              </w:rPr>
            </w:pPr>
            <w:r w:rsidRPr="00E02F72">
              <w:rPr>
                <w:rFonts w:ascii="Cambria" w:hAnsi="Cambria" w:cs="Calibri"/>
              </w:rPr>
              <w:t>Natural Science (</w:t>
            </w:r>
            <w:r w:rsidR="00B66729" w:rsidRPr="00E02F72">
              <w:rPr>
                <w:rFonts w:ascii="Cambria" w:hAnsi="Cambria" w:cs="Calibri"/>
              </w:rPr>
              <w:t>biology emphasis, or Option III</w:t>
            </w:r>
            <w:r w:rsidRPr="00E02F72">
              <w:rPr>
                <w:rFonts w:ascii="Cambria" w:hAnsi="Cambria" w:cs="Calibri"/>
              </w:rPr>
              <w:t>)</w:t>
            </w:r>
          </w:p>
        </w:tc>
        <w:tc>
          <w:tcPr>
            <w:tcW w:w="3605" w:type="dxa"/>
            <w:shd w:val="clear" w:color="auto" w:fill="E7E6E6" w:themeFill="background2"/>
            <w:vAlign w:val="center"/>
          </w:tcPr>
          <w:p w14:paraId="1B379712" w14:textId="77777777" w:rsidR="00610B8B" w:rsidRPr="00E02F72" w:rsidRDefault="00DC108F" w:rsidP="008F1659">
            <w:pPr>
              <w:jc w:val="center"/>
              <w:rPr>
                <w:rFonts w:ascii="Cambria" w:hAnsi="Cambria" w:cs="Calibri"/>
              </w:rPr>
            </w:pPr>
            <w:r w:rsidRPr="00E02F72">
              <w:rPr>
                <w:rFonts w:ascii="Cambria" w:hAnsi="Cambria" w:cs="Calibri"/>
              </w:rPr>
              <w:t>MATH 1085</w:t>
            </w:r>
          </w:p>
        </w:tc>
      </w:tr>
      <w:tr w:rsidR="00610B8B" w:rsidRPr="00E02F72" w14:paraId="46344181" w14:textId="77777777" w:rsidTr="00DC108F">
        <w:trPr>
          <w:jc w:val="center"/>
        </w:trPr>
        <w:tc>
          <w:tcPr>
            <w:tcW w:w="5665" w:type="dxa"/>
            <w:tcBorders>
              <w:bottom w:val="single" w:sz="4" w:space="0" w:color="auto"/>
            </w:tcBorders>
            <w:shd w:val="clear" w:color="auto" w:fill="auto"/>
          </w:tcPr>
          <w:p w14:paraId="4F4835D1" w14:textId="77777777" w:rsidR="00DC108F" w:rsidRPr="00E02F72" w:rsidRDefault="00DC108F" w:rsidP="008F1659">
            <w:pPr>
              <w:pStyle w:val="NormalWeb"/>
              <w:numPr>
                <w:ilvl w:val="0"/>
                <w:numId w:val="9"/>
              </w:numPr>
              <w:spacing w:before="0" w:beforeAutospacing="0" w:after="0" w:afterAutospacing="0"/>
              <w:ind w:left="245" w:hanging="202"/>
              <w:rPr>
                <w:rFonts w:ascii="Cambria" w:hAnsi="Cambria"/>
              </w:rPr>
            </w:pPr>
            <w:r w:rsidRPr="00E02F72">
              <w:rPr>
                <w:rFonts w:ascii="Cambria" w:hAnsi="Cambria" w:cs="Calibri"/>
              </w:rPr>
              <w:t>Kinesiology and Nutritional Science (Kinesiology, B.S.)</w:t>
            </w:r>
          </w:p>
          <w:p w14:paraId="2045747C" w14:textId="77777777" w:rsidR="00610B8B" w:rsidRPr="00E02F72" w:rsidRDefault="00DC108F" w:rsidP="008F1659">
            <w:pPr>
              <w:pStyle w:val="NormalWeb"/>
              <w:numPr>
                <w:ilvl w:val="0"/>
                <w:numId w:val="9"/>
              </w:numPr>
              <w:spacing w:before="0" w:beforeAutospacing="0" w:after="0" w:afterAutospacing="0"/>
              <w:ind w:left="245" w:hanging="202"/>
              <w:rPr>
                <w:rFonts w:ascii="Cambria" w:hAnsi="Cambria"/>
              </w:rPr>
            </w:pPr>
            <w:r w:rsidRPr="00E02F72">
              <w:rPr>
                <w:rFonts w:ascii="Cambria" w:hAnsi="Cambria" w:cs="Calibri"/>
              </w:rPr>
              <w:t>Technology (Industrial Technology, B.S.)</w:t>
            </w:r>
          </w:p>
        </w:tc>
        <w:tc>
          <w:tcPr>
            <w:tcW w:w="3605" w:type="dxa"/>
            <w:tcBorders>
              <w:bottom w:val="single" w:sz="4" w:space="0" w:color="auto"/>
            </w:tcBorders>
            <w:shd w:val="clear" w:color="auto" w:fill="auto"/>
            <w:vAlign w:val="center"/>
          </w:tcPr>
          <w:p w14:paraId="23927F8E" w14:textId="5257CFC6" w:rsidR="00610B8B" w:rsidRPr="00E02F72" w:rsidRDefault="008F1659" w:rsidP="008F1659">
            <w:pPr>
              <w:jc w:val="center"/>
              <w:rPr>
                <w:rFonts w:ascii="Cambria" w:hAnsi="Cambria" w:cs="Calibri"/>
              </w:rPr>
            </w:pPr>
            <w:r w:rsidRPr="00E02F72">
              <w:rPr>
                <w:rFonts w:ascii="Cambria" w:hAnsi="Cambria" w:cs="Calibri"/>
              </w:rPr>
              <w:t>Passing M</w:t>
            </w:r>
            <w:r w:rsidR="004377B1" w:rsidRPr="00E02F72">
              <w:rPr>
                <w:rFonts w:ascii="Cambria" w:hAnsi="Cambria" w:cs="Calibri"/>
              </w:rPr>
              <w:t>ath</w:t>
            </w:r>
            <w:r w:rsidRPr="00E02F72">
              <w:rPr>
                <w:rFonts w:ascii="Cambria" w:hAnsi="Cambria" w:cs="Calibri"/>
              </w:rPr>
              <w:t xml:space="preserve"> 1082 fulfills</w:t>
            </w:r>
            <w:r w:rsidR="00DC108F" w:rsidRPr="00E02F72">
              <w:rPr>
                <w:rFonts w:ascii="Cambria" w:hAnsi="Cambria" w:cs="Calibri"/>
              </w:rPr>
              <w:t xml:space="preserve"> the math requirement for your major.</w:t>
            </w:r>
          </w:p>
        </w:tc>
      </w:tr>
    </w:tbl>
    <w:p w14:paraId="6584086F" w14:textId="77777777" w:rsidR="007511A1" w:rsidRPr="00E02F72" w:rsidRDefault="007511A1" w:rsidP="008F1659">
      <w:pPr>
        <w:rPr>
          <w:rFonts w:ascii="Cambria" w:hAnsi="Cambria"/>
        </w:rPr>
      </w:pPr>
    </w:p>
    <w:p w14:paraId="138F3BD8" w14:textId="77777777" w:rsidR="007D0A21" w:rsidRDefault="007D0A21" w:rsidP="007D0A21">
      <w:pPr>
        <w:rPr>
          <w:b/>
        </w:rPr>
      </w:pPr>
      <w:r>
        <w:rPr>
          <w:b/>
        </w:rPr>
        <w:t>Smart Start:</w:t>
      </w:r>
      <w:r>
        <w:t xml:space="preserve">  General questions about the Early Start program should be directed to the Smart Start office, located in Library North 1034.  Their phone number is 323-343-3184</w:t>
      </w:r>
      <w:r>
        <w:rPr>
          <w:b/>
        </w:rPr>
        <w:t>.</w:t>
      </w:r>
    </w:p>
    <w:p w14:paraId="15446AC3" w14:textId="77777777" w:rsidR="007511A1" w:rsidRPr="00E02F72" w:rsidRDefault="007511A1" w:rsidP="008F1659">
      <w:pPr>
        <w:rPr>
          <w:rFonts w:ascii="Cambria" w:hAnsi="Cambria"/>
          <w:b/>
        </w:rPr>
      </w:pPr>
    </w:p>
    <w:sectPr w:rsidR="007511A1" w:rsidRPr="00E02F72" w:rsidSect="00D06244">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C984" w14:textId="77777777" w:rsidR="00F21618" w:rsidRDefault="00F21618" w:rsidP="00A00161">
      <w:r>
        <w:separator/>
      </w:r>
    </w:p>
  </w:endnote>
  <w:endnote w:type="continuationSeparator" w:id="0">
    <w:p w14:paraId="1CDE56A8" w14:textId="77777777" w:rsidR="00F21618" w:rsidRDefault="00F21618" w:rsidP="00A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4DC6" w14:textId="77777777" w:rsidR="00A00161" w:rsidRDefault="00A0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406A" w14:textId="77777777" w:rsidR="00A00161" w:rsidRDefault="00A00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873E" w14:textId="77777777" w:rsidR="00A00161" w:rsidRDefault="00A0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FA8A" w14:textId="77777777" w:rsidR="00F21618" w:rsidRDefault="00F21618" w:rsidP="00A00161">
      <w:r>
        <w:separator/>
      </w:r>
    </w:p>
  </w:footnote>
  <w:footnote w:type="continuationSeparator" w:id="0">
    <w:p w14:paraId="38D2F48B" w14:textId="77777777" w:rsidR="00F21618" w:rsidRDefault="00F21618" w:rsidP="00A0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43AE" w14:textId="77777777" w:rsidR="00A00161" w:rsidRDefault="00A0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0037" w14:textId="77777777" w:rsidR="00A00161" w:rsidRDefault="00A00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260A" w14:textId="77777777" w:rsidR="00A00161" w:rsidRDefault="00A0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20F"/>
    <w:multiLevelType w:val="hybridMultilevel"/>
    <w:tmpl w:val="89F2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54DED"/>
    <w:multiLevelType w:val="multilevel"/>
    <w:tmpl w:val="65D64FC8"/>
    <w:lvl w:ilvl="0">
      <w:start w:val="4"/>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15:restartNumberingAfterBreak="0">
    <w:nsid w:val="32120AD8"/>
    <w:multiLevelType w:val="hybridMultilevel"/>
    <w:tmpl w:val="6D80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6D3CCB"/>
    <w:multiLevelType w:val="hybridMultilevel"/>
    <w:tmpl w:val="E05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43D59"/>
    <w:multiLevelType w:val="hybridMultilevel"/>
    <w:tmpl w:val="9B241E84"/>
    <w:lvl w:ilvl="0" w:tplc="EC96ECFE">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F072CF"/>
    <w:multiLevelType w:val="hybridMultilevel"/>
    <w:tmpl w:val="768416EE"/>
    <w:lvl w:ilvl="0" w:tplc="EC96ECF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8372A"/>
    <w:multiLevelType w:val="hybridMultilevel"/>
    <w:tmpl w:val="2E3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446C7"/>
    <w:multiLevelType w:val="hybridMultilevel"/>
    <w:tmpl w:val="1356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70BE7"/>
    <w:multiLevelType w:val="hybridMultilevel"/>
    <w:tmpl w:val="8E584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2F"/>
    <w:rsid w:val="000015BF"/>
    <w:rsid w:val="00012F1F"/>
    <w:rsid w:val="000270BF"/>
    <w:rsid w:val="00037485"/>
    <w:rsid w:val="00041B47"/>
    <w:rsid w:val="0005394B"/>
    <w:rsid w:val="0006354F"/>
    <w:rsid w:val="000666E2"/>
    <w:rsid w:val="00075894"/>
    <w:rsid w:val="0009104F"/>
    <w:rsid w:val="00093B9E"/>
    <w:rsid w:val="0009658F"/>
    <w:rsid w:val="00097745"/>
    <w:rsid w:val="000A16F7"/>
    <w:rsid w:val="000C0C21"/>
    <w:rsid w:val="000D542E"/>
    <w:rsid w:val="00100102"/>
    <w:rsid w:val="00102EA1"/>
    <w:rsid w:val="00113420"/>
    <w:rsid w:val="00115E58"/>
    <w:rsid w:val="00132E3B"/>
    <w:rsid w:val="00137529"/>
    <w:rsid w:val="0014191A"/>
    <w:rsid w:val="001534F6"/>
    <w:rsid w:val="00170699"/>
    <w:rsid w:val="0017289B"/>
    <w:rsid w:val="00173816"/>
    <w:rsid w:val="0018092C"/>
    <w:rsid w:val="00197161"/>
    <w:rsid w:val="001A6FC2"/>
    <w:rsid w:val="001D5322"/>
    <w:rsid w:val="001D6684"/>
    <w:rsid w:val="00201A13"/>
    <w:rsid w:val="002277EE"/>
    <w:rsid w:val="00237BA6"/>
    <w:rsid w:val="00240EAD"/>
    <w:rsid w:val="002544AE"/>
    <w:rsid w:val="00261D3C"/>
    <w:rsid w:val="00271F09"/>
    <w:rsid w:val="0028739E"/>
    <w:rsid w:val="0029683A"/>
    <w:rsid w:val="002A32B8"/>
    <w:rsid w:val="002A472C"/>
    <w:rsid w:val="002B4856"/>
    <w:rsid w:val="002E6D33"/>
    <w:rsid w:val="002F0A8C"/>
    <w:rsid w:val="00302AFE"/>
    <w:rsid w:val="00307897"/>
    <w:rsid w:val="0031444F"/>
    <w:rsid w:val="00323CCB"/>
    <w:rsid w:val="00332F18"/>
    <w:rsid w:val="00333C58"/>
    <w:rsid w:val="003454E0"/>
    <w:rsid w:val="00347E80"/>
    <w:rsid w:val="003659EA"/>
    <w:rsid w:val="0039567B"/>
    <w:rsid w:val="003A23DB"/>
    <w:rsid w:val="003B408F"/>
    <w:rsid w:val="003C2624"/>
    <w:rsid w:val="003C31E6"/>
    <w:rsid w:val="003C342C"/>
    <w:rsid w:val="003D0F30"/>
    <w:rsid w:val="003D260B"/>
    <w:rsid w:val="003F302E"/>
    <w:rsid w:val="003F3AD8"/>
    <w:rsid w:val="003F6810"/>
    <w:rsid w:val="00413175"/>
    <w:rsid w:val="004360C7"/>
    <w:rsid w:val="004377B1"/>
    <w:rsid w:val="0044027B"/>
    <w:rsid w:val="00440A8F"/>
    <w:rsid w:val="00454BD6"/>
    <w:rsid w:val="004552A4"/>
    <w:rsid w:val="0046254A"/>
    <w:rsid w:val="004A3820"/>
    <w:rsid w:val="004C0517"/>
    <w:rsid w:val="004C2EA8"/>
    <w:rsid w:val="004C372B"/>
    <w:rsid w:val="004C41EC"/>
    <w:rsid w:val="004C5B51"/>
    <w:rsid w:val="004F6112"/>
    <w:rsid w:val="00502982"/>
    <w:rsid w:val="005048D2"/>
    <w:rsid w:val="005144E7"/>
    <w:rsid w:val="00524032"/>
    <w:rsid w:val="00526258"/>
    <w:rsid w:val="005418DC"/>
    <w:rsid w:val="005806E7"/>
    <w:rsid w:val="00591AF4"/>
    <w:rsid w:val="0059277B"/>
    <w:rsid w:val="00595A0B"/>
    <w:rsid w:val="005C3ED2"/>
    <w:rsid w:val="005C3FFA"/>
    <w:rsid w:val="005C493D"/>
    <w:rsid w:val="005C66FD"/>
    <w:rsid w:val="005D4897"/>
    <w:rsid w:val="005D55C7"/>
    <w:rsid w:val="005E6B57"/>
    <w:rsid w:val="00610B8B"/>
    <w:rsid w:val="00645283"/>
    <w:rsid w:val="00645521"/>
    <w:rsid w:val="00646CEC"/>
    <w:rsid w:val="0065627F"/>
    <w:rsid w:val="00662F5C"/>
    <w:rsid w:val="006778DB"/>
    <w:rsid w:val="00682550"/>
    <w:rsid w:val="0069446B"/>
    <w:rsid w:val="006A234D"/>
    <w:rsid w:val="006C2066"/>
    <w:rsid w:val="006C2A3F"/>
    <w:rsid w:val="006D0746"/>
    <w:rsid w:val="006D10B8"/>
    <w:rsid w:val="006D3AFE"/>
    <w:rsid w:val="006E26C1"/>
    <w:rsid w:val="006F2CCD"/>
    <w:rsid w:val="006F4BA1"/>
    <w:rsid w:val="006F55C6"/>
    <w:rsid w:val="007207DF"/>
    <w:rsid w:val="00732A2F"/>
    <w:rsid w:val="00736431"/>
    <w:rsid w:val="007511A1"/>
    <w:rsid w:val="007824EB"/>
    <w:rsid w:val="0079204C"/>
    <w:rsid w:val="00796208"/>
    <w:rsid w:val="007A22ED"/>
    <w:rsid w:val="007B6A1A"/>
    <w:rsid w:val="007C0CED"/>
    <w:rsid w:val="007C330F"/>
    <w:rsid w:val="007C3BF0"/>
    <w:rsid w:val="007D0A21"/>
    <w:rsid w:val="007D3F38"/>
    <w:rsid w:val="007E4B1A"/>
    <w:rsid w:val="00807482"/>
    <w:rsid w:val="00813442"/>
    <w:rsid w:val="00825CB8"/>
    <w:rsid w:val="00825DBE"/>
    <w:rsid w:val="008309C9"/>
    <w:rsid w:val="008416DE"/>
    <w:rsid w:val="00847FB5"/>
    <w:rsid w:val="00853A3D"/>
    <w:rsid w:val="008608DE"/>
    <w:rsid w:val="00877E55"/>
    <w:rsid w:val="00880B78"/>
    <w:rsid w:val="00890D98"/>
    <w:rsid w:val="00891AC8"/>
    <w:rsid w:val="00891B42"/>
    <w:rsid w:val="008920E7"/>
    <w:rsid w:val="008A50DC"/>
    <w:rsid w:val="008A6B2B"/>
    <w:rsid w:val="008B4B7F"/>
    <w:rsid w:val="008B65DA"/>
    <w:rsid w:val="008C47F2"/>
    <w:rsid w:val="008C6A16"/>
    <w:rsid w:val="008D2024"/>
    <w:rsid w:val="008E1D9C"/>
    <w:rsid w:val="008F1659"/>
    <w:rsid w:val="0091198E"/>
    <w:rsid w:val="0092425F"/>
    <w:rsid w:val="00927DC1"/>
    <w:rsid w:val="009320A7"/>
    <w:rsid w:val="0095604B"/>
    <w:rsid w:val="00965520"/>
    <w:rsid w:val="009824D4"/>
    <w:rsid w:val="00992E41"/>
    <w:rsid w:val="00997678"/>
    <w:rsid w:val="009A43C1"/>
    <w:rsid w:val="009A6970"/>
    <w:rsid w:val="009B3B69"/>
    <w:rsid w:val="009B51B7"/>
    <w:rsid w:val="009E00F6"/>
    <w:rsid w:val="00A00161"/>
    <w:rsid w:val="00A04198"/>
    <w:rsid w:val="00A329B4"/>
    <w:rsid w:val="00A36E05"/>
    <w:rsid w:val="00A42363"/>
    <w:rsid w:val="00A46F78"/>
    <w:rsid w:val="00A51F74"/>
    <w:rsid w:val="00A52E6A"/>
    <w:rsid w:val="00A54A12"/>
    <w:rsid w:val="00A56B3A"/>
    <w:rsid w:val="00A622BB"/>
    <w:rsid w:val="00A82C01"/>
    <w:rsid w:val="00A837B1"/>
    <w:rsid w:val="00A87043"/>
    <w:rsid w:val="00A916C0"/>
    <w:rsid w:val="00A92308"/>
    <w:rsid w:val="00A95D0D"/>
    <w:rsid w:val="00A979C4"/>
    <w:rsid w:val="00AB2AEE"/>
    <w:rsid w:val="00AB3774"/>
    <w:rsid w:val="00AB7DD5"/>
    <w:rsid w:val="00AC3CB7"/>
    <w:rsid w:val="00AC7D3B"/>
    <w:rsid w:val="00AD06E7"/>
    <w:rsid w:val="00AE1593"/>
    <w:rsid w:val="00AE2240"/>
    <w:rsid w:val="00B14951"/>
    <w:rsid w:val="00B40211"/>
    <w:rsid w:val="00B5629B"/>
    <w:rsid w:val="00B64938"/>
    <w:rsid w:val="00B66729"/>
    <w:rsid w:val="00B840BB"/>
    <w:rsid w:val="00B9749A"/>
    <w:rsid w:val="00BB4595"/>
    <w:rsid w:val="00BB5777"/>
    <w:rsid w:val="00BB6A4A"/>
    <w:rsid w:val="00BB7811"/>
    <w:rsid w:val="00BD0930"/>
    <w:rsid w:val="00BD4FAC"/>
    <w:rsid w:val="00C04B73"/>
    <w:rsid w:val="00C31661"/>
    <w:rsid w:val="00C373FD"/>
    <w:rsid w:val="00C4082F"/>
    <w:rsid w:val="00C4167A"/>
    <w:rsid w:val="00C45AC2"/>
    <w:rsid w:val="00C5471E"/>
    <w:rsid w:val="00C63257"/>
    <w:rsid w:val="00C65C72"/>
    <w:rsid w:val="00C71BC0"/>
    <w:rsid w:val="00C8181A"/>
    <w:rsid w:val="00C93C40"/>
    <w:rsid w:val="00CC07CF"/>
    <w:rsid w:val="00CE2C5D"/>
    <w:rsid w:val="00CF0F36"/>
    <w:rsid w:val="00D01586"/>
    <w:rsid w:val="00D03151"/>
    <w:rsid w:val="00D06244"/>
    <w:rsid w:val="00D12624"/>
    <w:rsid w:val="00D155D9"/>
    <w:rsid w:val="00D16851"/>
    <w:rsid w:val="00D20D60"/>
    <w:rsid w:val="00D3686B"/>
    <w:rsid w:val="00D37E75"/>
    <w:rsid w:val="00D5097C"/>
    <w:rsid w:val="00D54117"/>
    <w:rsid w:val="00D573D6"/>
    <w:rsid w:val="00D63F25"/>
    <w:rsid w:val="00D65373"/>
    <w:rsid w:val="00D66303"/>
    <w:rsid w:val="00D87D52"/>
    <w:rsid w:val="00D97EBC"/>
    <w:rsid w:val="00DB0CE7"/>
    <w:rsid w:val="00DB4982"/>
    <w:rsid w:val="00DC108F"/>
    <w:rsid w:val="00DD01B0"/>
    <w:rsid w:val="00DD23FB"/>
    <w:rsid w:val="00DE53A2"/>
    <w:rsid w:val="00DE5D9B"/>
    <w:rsid w:val="00DF0887"/>
    <w:rsid w:val="00DF3F94"/>
    <w:rsid w:val="00E02F72"/>
    <w:rsid w:val="00E14BC8"/>
    <w:rsid w:val="00E23854"/>
    <w:rsid w:val="00E27FC6"/>
    <w:rsid w:val="00E30E34"/>
    <w:rsid w:val="00E33C8E"/>
    <w:rsid w:val="00E57FA1"/>
    <w:rsid w:val="00E818BE"/>
    <w:rsid w:val="00E83135"/>
    <w:rsid w:val="00E87689"/>
    <w:rsid w:val="00EA0689"/>
    <w:rsid w:val="00EA32D8"/>
    <w:rsid w:val="00EB2435"/>
    <w:rsid w:val="00EC0179"/>
    <w:rsid w:val="00ED5949"/>
    <w:rsid w:val="00EE6CCF"/>
    <w:rsid w:val="00EF2D1D"/>
    <w:rsid w:val="00EF43CC"/>
    <w:rsid w:val="00F06A4C"/>
    <w:rsid w:val="00F125F3"/>
    <w:rsid w:val="00F15303"/>
    <w:rsid w:val="00F21618"/>
    <w:rsid w:val="00F45837"/>
    <w:rsid w:val="00F463FC"/>
    <w:rsid w:val="00F62D5E"/>
    <w:rsid w:val="00F718C1"/>
    <w:rsid w:val="00F85129"/>
    <w:rsid w:val="00F90A4C"/>
    <w:rsid w:val="00F93FE0"/>
    <w:rsid w:val="00FA3D14"/>
    <w:rsid w:val="00FB07B4"/>
    <w:rsid w:val="00FB1675"/>
    <w:rsid w:val="00FB48ED"/>
    <w:rsid w:val="00FD26C7"/>
    <w:rsid w:val="00FD289C"/>
    <w:rsid w:val="00FD6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4B66"/>
  <w15:docId w15:val="{593BBDF2-0ED9-44C0-B0A4-A3B208BB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75"/>
    <w:rPr>
      <w:rFonts w:ascii="Times New Roman" w:eastAsia="Times New Roman" w:hAnsi="Times New Roman" w:cs="Times New Roman"/>
      <w:color w:val="auto"/>
      <w:lang w:eastAsia="en-US"/>
    </w:rPr>
  </w:style>
  <w:style w:type="paragraph" w:styleId="Heading1">
    <w:name w:val="heading 1"/>
    <w:basedOn w:val="Normal"/>
    <w:next w:val="Normal"/>
    <w:rsid w:val="004552A4"/>
    <w:pPr>
      <w:keepNext/>
      <w:keepLines/>
      <w:spacing w:before="480" w:after="120"/>
      <w:contextualSpacing/>
      <w:outlineLvl w:val="0"/>
    </w:pPr>
    <w:rPr>
      <w:b/>
      <w:sz w:val="48"/>
      <w:szCs w:val="48"/>
    </w:rPr>
  </w:style>
  <w:style w:type="paragraph" w:styleId="Heading2">
    <w:name w:val="heading 2"/>
    <w:basedOn w:val="Normal"/>
    <w:next w:val="Normal"/>
    <w:rsid w:val="004552A4"/>
    <w:pPr>
      <w:keepNext/>
      <w:keepLines/>
      <w:spacing w:before="360" w:after="80"/>
      <w:contextualSpacing/>
      <w:outlineLvl w:val="1"/>
    </w:pPr>
    <w:rPr>
      <w:b/>
      <w:sz w:val="36"/>
      <w:szCs w:val="36"/>
    </w:rPr>
  </w:style>
  <w:style w:type="paragraph" w:styleId="Heading3">
    <w:name w:val="heading 3"/>
    <w:basedOn w:val="Normal"/>
    <w:next w:val="Normal"/>
    <w:rsid w:val="004552A4"/>
    <w:pPr>
      <w:keepNext/>
      <w:keepLines/>
      <w:spacing w:before="280" w:after="80"/>
      <w:contextualSpacing/>
      <w:outlineLvl w:val="2"/>
    </w:pPr>
    <w:rPr>
      <w:b/>
      <w:sz w:val="28"/>
      <w:szCs w:val="28"/>
    </w:rPr>
  </w:style>
  <w:style w:type="paragraph" w:styleId="Heading4">
    <w:name w:val="heading 4"/>
    <w:basedOn w:val="Normal"/>
    <w:next w:val="Normal"/>
    <w:rsid w:val="004552A4"/>
    <w:pPr>
      <w:keepNext/>
      <w:keepLines/>
      <w:spacing w:before="240" w:after="40"/>
      <w:contextualSpacing/>
      <w:outlineLvl w:val="3"/>
    </w:pPr>
    <w:rPr>
      <w:b/>
    </w:rPr>
  </w:style>
  <w:style w:type="paragraph" w:styleId="Heading5">
    <w:name w:val="heading 5"/>
    <w:basedOn w:val="Normal"/>
    <w:next w:val="Normal"/>
    <w:rsid w:val="004552A4"/>
    <w:pPr>
      <w:keepNext/>
      <w:keepLines/>
      <w:spacing w:before="220" w:after="40"/>
      <w:contextualSpacing/>
      <w:outlineLvl w:val="4"/>
    </w:pPr>
    <w:rPr>
      <w:b/>
      <w:sz w:val="22"/>
      <w:szCs w:val="22"/>
    </w:rPr>
  </w:style>
  <w:style w:type="paragraph" w:styleId="Heading6">
    <w:name w:val="heading 6"/>
    <w:basedOn w:val="Normal"/>
    <w:next w:val="Normal"/>
    <w:rsid w:val="004552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52A4"/>
    <w:pPr>
      <w:keepNext/>
      <w:keepLines/>
      <w:spacing w:before="480" w:after="120"/>
      <w:contextualSpacing/>
    </w:pPr>
    <w:rPr>
      <w:b/>
      <w:sz w:val="72"/>
      <w:szCs w:val="72"/>
    </w:rPr>
  </w:style>
  <w:style w:type="paragraph" w:styleId="Subtitle">
    <w:name w:val="Subtitle"/>
    <w:basedOn w:val="Normal"/>
    <w:next w:val="Normal"/>
    <w:rsid w:val="004552A4"/>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B51B7"/>
    <w:rPr>
      <w:color w:val="0563C1" w:themeColor="hyperlink"/>
      <w:u w:val="single"/>
    </w:rPr>
  </w:style>
  <w:style w:type="paragraph" w:customStyle="1" w:styleId="ecxmsonormal">
    <w:name w:val="ecxmsonormal"/>
    <w:basedOn w:val="Normal"/>
    <w:rsid w:val="00307897"/>
    <w:pPr>
      <w:spacing w:before="100" w:beforeAutospacing="1" w:after="100" w:afterAutospacing="1"/>
    </w:pPr>
  </w:style>
  <w:style w:type="table" w:styleId="TableGrid">
    <w:name w:val="Table Grid"/>
    <w:basedOn w:val="TableNormal"/>
    <w:uiPriority w:val="59"/>
    <w:rsid w:val="00891AC8"/>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DE"/>
    <w:rPr>
      <w:rFonts w:ascii="Segoe UI" w:hAnsi="Segoe UI" w:cs="Segoe UI"/>
      <w:sz w:val="18"/>
      <w:szCs w:val="18"/>
    </w:rPr>
  </w:style>
  <w:style w:type="character" w:styleId="FollowedHyperlink">
    <w:name w:val="FollowedHyperlink"/>
    <w:basedOn w:val="DefaultParagraphFont"/>
    <w:uiPriority w:val="99"/>
    <w:semiHidden/>
    <w:unhideWhenUsed/>
    <w:rsid w:val="004360C7"/>
    <w:rPr>
      <w:color w:val="954F72" w:themeColor="followedHyperlink"/>
      <w:u w:val="single"/>
    </w:rPr>
  </w:style>
  <w:style w:type="paragraph" w:styleId="ListParagraph">
    <w:name w:val="List Paragraph"/>
    <w:basedOn w:val="Normal"/>
    <w:uiPriority w:val="34"/>
    <w:qFormat/>
    <w:rsid w:val="00BB4595"/>
    <w:pPr>
      <w:ind w:left="720"/>
      <w:contextualSpacing/>
    </w:pPr>
  </w:style>
  <w:style w:type="paragraph" w:styleId="Header">
    <w:name w:val="header"/>
    <w:basedOn w:val="Normal"/>
    <w:link w:val="HeaderChar"/>
    <w:uiPriority w:val="99"/>
    <w:unhideWhenUsed/>
    <w:rsid w:val="00A00161"/>
    <w:pPr>
      <w:tabs>
        <w:tab w:val="center" w:pos="4680"/>
        <w:tab w:val="right" w:pos="9360"/>
      </w:tabs>
    </w:pPr>
  </w:style>
  <w:style w:type="character" w:customStyle="1" w:styleId="HeaderChar">
    <w:name w:val="Header Char"/>
    <w:basedOn w:val="DefaultParagraphFont"/>
    <w:link w:val="Header"/>
    <w:uiPriority w:val="99"/>
    <w:rsid w:val="00A00161"/>
  </w:style>
  <w:style w:type="paragraph" w:styleId="Footer">
    <w:name w:val="footer"/>
    <w:basedOn w:val="Normal"/>
    <w:link w:val="FooterChar"/>
    <w:uiPriority w:val="99"/>
    <w:unhideWhenUsed/>
    <w:rsid w:val="00A00161"/>
    <w:pPr>
      <w:tabs>
        <w:tab w:val="center" w:pos="4680"/>
        <w:tab w:val="right" w:pos="9360"/>
      </w:tabs>
    </w:pPr>
  </w:style>
  <w:style w:type="character" w:customStyle="1" w:styleId="FooterChar">
    <w:name w:val="Footer Char"/>
    <w:basedOn w:val="DefaultParagraphFont"/>
    <w:link w:val="Footer"/>
    <w:uiPriority w:val="99"/>
    <w:rsid w:val="00A00161"/>
  </w:style>
  <w:style w:type="paragraph" w:styleId="NormalWeb">
    <w:name w:val="Normal (Web)"/>
    <w:basedOn w:val="Normal"/>
    <w:uiPriority w:val="99"/>
    <w:unhideWhenUsed/>
    <w:rsid w:val="00C4082F"/>
    <w:pPr>
      <w:spacing w:before="100" w:beforeAutospacing="1" w:after="100" w:afterAutospacing="1"/>
    </w:pPr>
  </w:style>
  <w:style w:type="character" w:styleId="PlaceholderText">
    <w:name w:val="Placeholder Text"/>
    <w:basedOn w:val="DefaultParagraphFont"/>
    <w:uiPriority w:val="99"/>
    <w:semiHidden/>
    <w:rsid w:val="006F2CCD"/>
    <w:rPr>
      <w:color w:val="808080"/>
    </w:rPr>
  </w:style>
  <w:style w:type="table" w:customStyle="1" w:styleId="TableGrid1">
    <w:name w:val="Table Grid1"/>
    <w:basedOn w:val="TableNormal"/>
    <w:next w:val="TableGrid"/>
    <w:uiPriority w:val="59"/>
    <w:rsid w:val="005D4897"/>
    <w:rPr>
      <w:rFonts w:ascii="Times New Roman" w:eastAsia="MS Mincho" w:hAnsi="Times New Roman" w:cs="Times New Roman"/>
      <w:color w:val="auto"/>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ight">
    <w:name w:val="formright"/>
    <w:rsid w:val="00E0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9036">
      <w:bodyDiv w:val="1"/>
      <w:marLeft w:val="0"/>
      <w:marRight w:val="0"/>
      <w:marTop w:val="0"/>
      <w:marBottom w:val="0"/>
      <w:divBdr>
        <w:top w:val="none" w:sz="0" w:space="0" w:color="auto"/>
        <w:left w:val="none" w:sz="0" w:space="0" w:color="auto"/>
        <w:bottom w:val="none" w:sz="0" w:space="0" w:color="auto"/>
        <w:right w:val="none" w:sz="0" w:space="0" w:color="auto"/>
      </w:divBdr>
    </w:div>
    <w:div w:id="415711654">
      <w:bodyDiv w:val="1"/>
      <w:marLeft w:val="0"/>
      <w:marRight w:val="0"/>
      <w:marTop w:val="0"/>
      <w:marBottom w:val="0"/>
      <w:divBdr>
        <w:top w:val="none" w:sz="0" w:space="0" w:color="auto"/>
        <w:left w:val="none" w:sz="0" w:space="0" w:color="auto"/>
        <w:bottom w:val="none" w:sz="0" w:space="0" w:color="auto"/>
        <w:right w:val="none" w:sz="0" w:space="0" w:color="auto"/>
      </w:divBdr>
      <w:divsChild>
        <w:div w:id="167185518">
          <w:marLeft w:val="0"/>
          <w:marRight w:val="0"/>
          <w:marTop w:val="75"/>
          <w:marBottom w:val="75"/>
          <w:divBdr>
            <w:top w:val="none" w:sz="0" w:space="0" w:color="auto"/>
            <w:left w:val="none" w:sz="0" w:space="0" w:color="auto"/>
            <w:bottom w:val="none" w:sz="0" w:space="0" w:color="auto"/>
            <w:right w:val="none" w:sz="0" w:space="0" w:color="auto"/>
          </w:divBdr>
        </w:div>
        <w:div w:id="1670593040">
          <w:marLeft w:val="0"/>
          <w:marRight w:val="0"/>
          <w:marTop w:val="75"/>
          <w:marBottom w:val="75"/>
          <w:divBdr>
            <w:top w:val="none" w:sz="0" w:space="0" w:color="auto"/>
            <w:left w:val="none" w:sz="0" w:space="0" w:color="auto"/>
            <w:bottom w:val="none" w:sz="0" w:space="0" w:color="auto"/>
            <w:right w:val="none" w:sz="0" w:space="0" w:color="auto"/>
          </w:divBdr>
        </w:div>
      </w:divsChild>
    </w:div>
    <w:div w:id="423041059">
      <w:bodyDiv w:val="1"/>
      <w:marLeft w:val="0"/>
      <w:marRight w:val="0"/>
      <w:marTop w:val="0"/>
      <w:marBottom w:val="0"/>
      <w:divBdr>
        <w:top w:val="none" w:sz="0" w:space="0" w:color="auto"/>
        <w:left w:val="none" w:sz="0" w:space="0" w:color="auto"/>
        <w:bottom w:val="none" w:sz="0" w:space="0" w:color="auto"/>
        <w:right w:val="none" w:sz="0" w:space="0" w:color="auto"/>
      </w:divBdr>
      <w:divsChild>
        <w:div w:id="1618370467">
          <w:marLeft w:val="0"/>
          <w:marRight w:val="0"/>
          <w:marTop w:val="0"/>
          <w:marBottom w:val="0"/>
          <w:divBdr>
            <w:top w:val="none" w:sz="0" w:space="0" w:color="auto"/>
            <w:left w:val="none" w:sz="0" w:space="0" w:color="auto"/>
            <w:bottom w:val="none" w:sz="0" w:space="0" w:color="auto"/>
            <w:right w:val="none" w:sz="0" w:space="0" w:color="auto"/>
          </w:divBdr>
          <w:divsChild>
            <w:div w:id="873036664">
              <w:marLeft w:val="0"/>
              <w:marRight w:val="0"/>
              <w:marTop w:val="0"/>
              <w:marBottom w:val="0"/>
              <w:divBdr>
                <w:top w:val="none" w:sz="0" w:space="0" w:color="auto"/>
                <w:left w:val="none" w:sz="0" w:space="0" w:color="auto"/>
                <w:bottom w:val="none" w:sz="0" w:space="0" w:color="auto"/>
                <w:right w:val="none" w:sz="0" w:space="0" w:color="auto"/>
              </w:divBdr>
              <w:divsChild>
                <w:div w:id="1285426745">
                  <w:marLeft w:val="0"/>
                  <w:marRight w:val="0"/>
                  <w:marTop w:val="0"/>
                  <w:marBottom w:val="0"/>
                  <w:divBdr>
                    <w:top w:val="none" w:sz="0" w:space="0" w:color="auto"/>
                    <w:left w:val="none" w:sz="0" w:space="0" w:color="auto"/>
                    <w:bottom w:val="none" w:sz="0" w:space="0" w:color="auto"/>
                    <w:right w:val="none" w:sz="0" w:space="0" w:color="auto"/>
                  </w:divBdr>
                  <w:divsChild>
                    <w:div w:id="16994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8109">
      <w:bodyDiv w:val="1"/>
      <w:marLeft w:val="0"/>
      <w:marRight w:val="0"/>
      <w:marTop w:val="0"/>
      <w:marBottom w:val="0"/>
      <w:divBdr>
        <w:top w:val="none" w:sz="0" w:space="0" w:color="auto"/>
        <w:left w:val="none" w:sz="0" w:space="0" w:color="auto"/>
        <w:bottom w:val="none" w:sz="0" w:space="0" w:color="auto"/>
        <w:right w:val="none" w:sz="0" w:space="0" w:color="auto"/>
      </w:divBdr>
    </w:div>
    <w:div w:id="1230963022">
      <w:bodyDiv w:val="1"/>
      <w:marLeft w:val="0"/>
      <w:marRight w:val="0"/>
      <w:marTop w:val="0"/>
      <w:marBottom w:val="0"/>
      <w:divBdr>
        <w:top w:val="none" w:sz="0" w:space="0" w:color="auto"/>
        <w:left w:val="none" w:sz="0" w:space="0" w:color="auto"/>
        <w:bottom w:val="none" w:sz="0" w:space="0" w:color="auto"/>
        <w:right w:val="none" w:sz="0" w:space="0" w:color="auto"/>
      </w:divBdr>
    </w:div>
    <w:div w:id="1353995427">
      <w:bodyDiv w:val="1"/>
      <w:marLeft w:val="0"/>
      <w:marRight w:val="0"/>
      <w:marTop w:val="0"/>
      <w:marBottom w:val="0"/>
      <w:divBdr>
        <w:top w:val="none" w:sz="0" w:space="0" w:color="auto"/>
        <w:left w:val="none" w:sz="0" w:space="0" w:color="auto"/>
        <w:bottom w:val="none" w:sz="0" w:space="0" w:color="auto"/>
        <w:right w:val="none" w:sz="0" w:space="0" w:color="auto"/>
      </w:divBdr>
      <w:divsChild>
        <w:div w:id="1324969910">
          <w:marLeft w:val="0"/>
          <w:marRight w:val="0"/>
          <w:marTop w:val="0"/>
          <w:marBottom w:val="0"/>
          <w:divBdr>
            <w:top w:val="none" w:sz="0" w:space="0" w:color="auto"/>
            <w:left w:val="none" w:sz="0" w:space="0" w:color="auto"/>
            <w:bottom w:val="none" w:sz="0" w:space="0" w:color="auto"/>
            <w:right w:val="none" w:sz="0" w:space="0" w:color="auto"/>
          </w:divBdr>
          <w:divsChild>
            <w:div w:id="1373577467">
              <w:marLeft w:val="0"/>
              <w:marRight w:val="0"/>
              <w:marTop w:val="0"/>
              <w:marBottom w:val="0"/>
              <w:divBdr>
                <w:top w:val="none" w:sz="0" w:space="0" w:color="auto"/>
                <w:left w:val="none" w:sz="0" w:space="0" w:color="auto"/>
                <w:bottom w:val="none" w:sz="0" w:space="0" w:color="auto"/>
                <w:right w:val="none" w:sz="0" w:space="0" w:color="auto"/>
              </w:divBdr>
              <w:divsChild>
                <w:div w:id="1291203026">
                  <w:marLeft w:val="0"/>
                  <w:marRight w:val="0"/>
                  <w:marTop w:val="0"/>
                  <w:marBottom w:val="0"/>
                  <w:divBdr>
                    <w:top w:val="none" w:sz="0" w:space="0" w:color="auto"/>
                    <w:left w:val="none" w:sz="0" w:space="0" w:color="auto"/>
                    <w:bottom w:val="none" w:sz="0" w:space="0" w:color="auto"/>
                    <w:right w:val="none" w:sz="0" w:space="0" w:color="auto"/>
                  </w:divBdr>
                  <w:divsChild>
                    <w:div w:id="10717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94487">
      <w:bodyDiv w:val="1"/>
      <w:marLeft w:val="0"/>
      <w:marRight w:val="0"/>
      <w:marTop w:val="0"/>
      <w:marBottom w:val="0"/>
      <w:divBdr>
        <w:top w:val="none" w:sz="0" w:space="0" w:color="auto"/>
        <w:left w:val="none" w:sz="0" w:space="0" w:color="auto"/>
        <w:bottom w:val="none" w:sz="0" w:space="0" w:color="auto"/>
        <w:right w:val="none" w:sz="0" w:space="0" w:color="auto"/>
      </w:divBdr>
      <w:divsChild>
        <w:div w:id="365494478">
          <w:marLeft w:val="0"/>
          <w:marRight w:val="0"/>
          <w:marTop w:val="0"/>
          <w:marBottom w:val="0"/>
          <w:divBdr>
            <w:top w:val="none" w:sz="0" w:space="0" w:color="auto"/>
            <w:left w:val="none" w:sz="0" w:space="0" w:color="auto"/>
            <w:bottom w:val="none" w:sz="0" w:space="0" w:color="auto"/>
            <w:right w:val="none" w:sz="0" w:space="0" w:color="auto"/>
          </w:divBdr>
          <w:divsChild>
            <w:div w:id="1831942379">
              <w:marLeft w:val="0"/>
              <w:marRight w:val="0"/>
              <w:marTop w:val="0"/>
              <w:marBottom w:val="0"/>
              <w:divBdr>
                <w:top w:val="none" w:sz="0" w:space="0" w:color="auto"/>
                <w:left w:val="none" w:sz="0" w:space="0" w:color="auto"/>
                <w:bottom w:val="none" w:sz="0" w:space="0" w:color="auto"/>
                <w:right w:val="none" w:sz="0" w:space="0" w:color="auto"/>
              </w:divBdr>
              <w:divsChild>
                <w:div w:id="429398451">
                  <w:marLeft w:val="0"/>
                  <w:marRight w:val="0"/>
                  <w:marTop w:val="0"/>
                  <w:marBottom w:val="0"/>
                  <w:divBdr>
                    <w:top w:val="none" w:sz="0" w:space="0" w:color="auto"/>
                    <w:left w:val="none" w:sz="0" w:space="0" w:color="auto"/>
                    <w:bottom w:val="none" w:sz="0" w:space="0" w:color="auto"/>
                    <w:right w:val="none" w:sz="0" w:space="0" w:color="auto"/>
                  </w:divBdr>
                  <w:divsChild>
                    <w:div w:id="352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50348">
      <w:bodyDiv w:val="1"/>
      <w:marLeft w:val="0"/>
      <w:marRight w:val="0"/>
      <w:marTop w:val="0"/>
      <w:marBottom w:val="0"/>
      <w:divBdr>
        <w:top w:val="none" w:sz="0" w:space="0" w:color="auto"/>
        <w:left w:val="none" w:sz="0" w:space="0" w:color="auto"/>
        <w:bottom w:val="none" w:sz="0" w:space="0" w:color="auto"/>
        <w:right w:val="none" w:sz="0" w:space="0" w:color="auto"/>
      </w:divBdr>
    </w:div>
    <w:div w:id="1557934004">
      <w:bodyDiv w:val="1"/>
      <w:marLeft w:val="0"/>
      <w:marRight w:val="0"/>
      <w:marTop w:val="0"/>
      <w:marBottom w:val="0"/>
      <w:divBdr>
        <w:top w:val="none" w:sz="0" w:space="0" w:color="auto"/>
        <w:left w:val="none" w:sz="0" w:space="0" w:color="auto"/>
        <w:bottom w:val="none" w:sz="0" w:space="0" w:color="auto"/>
        <w:right w:val="none" w:sz="0" w:space="0" w:color="auto"/>
      </w:divBdr>
      <w:divsChild>
        <w:div w:id="2122188529">
          <w:marLeft w:val="0"/>
          <w:marRight w:val="0"/>
          <w:marTop w:val="0"/>
          <w:marBottom w:val="0"/>
          <w:divBdr>
            <w:top w:val="none" w:sz="0" w:space="0" w:color="auto"/>
            <w:left w:val="none" w:sz="0" w:space="0" w:color="auto"/>
            <w:bottom w:val="none" w:sz="0" w:space="0" w:color="auto"/>
            <w:right w:val="none" w:sz="0" w:space="0" w:color="auto"/>
          </w:divBdr>
          <w:divsChild>
            <w:div w:id="986209086">
              <w:marLeft w:val="0"/>
              <w:marRight w:val="0"/>
              <w:marTop w:val="0"/>
              <w:marBottom w:val="0"/>
              <w:divBdr>
                <w:top w:val="none" w:sz="0" w:space="0" w:color="auto"/>
                <w:left w:val="none" w:sz="0" w:space="0" w:color="auto"/>
                <w:bottom w:val="none" w:sz="0" w:space="0" w:color="auto"/>
                <w:right w:val="none" w:sz="0" w:space="0" w:color="auto"/>
              </w:divBdr>
              <w:divsChild>
                <w:div w:id="739056697">
                  <w:marLeft w:val="0"/>
                  <w:marRight w:val="0"/>
                  <w:marTop w:val="0"/>
                  <w:marBottom w:val="0"/>
                  <w:divBdr>
                    <w:top w:val="none" w:sz="0" w:space="0" w:color="auto"/>
                    <w:left w:val="none" w:sz="0" w:space="0" w:color="auto"/>
                    <w:bottom w:val="none" w:sz="0" w:space="0" w:color="auto"/>
                    <w:right w:val="none" w:sz="0" w:space="0" w:color="auto"/>
                  </w:divBdr>
                  <w:divsChild>
                    <w:div w:id="694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3577">
      <w:bodyDiv w:val="1"/>
      <w:marLeft w:val="0"/>
      <w:marRight w:val="0"/>
      <w:marTop w:val="0"/>
      <w:marBottom w:val="0"/>
      <w:divBdr>
        <w:top w:val="none" w:sz="0" w:space="0" w:color="auto"/>
        <w:left w:val="none" w:sz="0" w:space="0" w:color="auto"/>
        <w:bottom w:val="none" w:sz="0" w:space="0" w:color="auto"/>
        <w:right w:val="none" w:sz="0" w:space="0" w:color="auto"/>
      </w:divBdr>
    </w:div>
    <w:div w:id="1947346908">
      <w:bodyDiv w:val="1"/>
      <w:marLeft w:val="0"/>
      <w:marRight w:val="0"/>
      <w:marTop w:val="0"/>
      <w:marBottom w:val="0"/>
      <w:divBdr>
        <w:top w:val="none" w:sz="0" w:space="0" w:color="auto"/>
        <w:left w:val="none" w:sz="0" w:space="0" w:color="auto"/>
        <w:bottom w:val="none" w:sz="0" w:space="0" w:color="auto"/>
        <w:right w:val="none" w:sz="0" w:space="0" w:color="auto"/>
      </w:divBdr>
    </w:div>
    <w:div w:id="1979873984">
      <w:bodyDiv w:val="1"/>
      <w:marLeft w:val="0"/>
      <w:marRight w:val="0"/>
      <w:marTop w:val="0"/>
      <w:marBottom w:val="0"/>
      <w:divBdr>
        <w:top w:val="none" w:sz="0" w:space="0" w:color="auto"/>
        <w:left w:val="none" w:sz="0" w:space="0" w:color="auto"/>
        <w:bottom w:val="none" w:sz="0" w:space="0" w:color="auto"/>
        <w:right w:val="none" w:sz="0" w:space="0" w:color="auto"/>
      </w:divBdr>
      <w:divsChild>
        <w:div w:id="2083330613">
          <w:marLeft w:val="0"/>
          <w:marRight w:val="0"/>
          <w:marTop w:val="0"/>
          <w:marBottom w:val="0"/>
          <w:divBdr>
            <w:top w:val="none" w:sz="0" w:space="0" w:color="auto"/>
            <w:left w:val="none" w:sz="0" w:space="0" w:color="auto"/>
            <w:bottom w:val="none" w:sz="0" w:space="0" w:color="auto"/>
            <w:right w:val="none" w:sz="0" w:space="0" w:color="auto"/>
          </w:divBdr>
          <w:divsChild>
            <w:div w:id="1395541373">
              <w:marLeft w:val="0"/>
              <w:marRight w:val="0"/>
              <w:marTop w:val="0"/>
              <w:marBottom w:val="0"/>
              <w:divBdr>
                <w:top w:val="none" w:sz="0" w:space="0" w:color="auto"/>
                <w:left w:val="none" w:sz="0" w:space="0" w:color="auto"/>
                <w:bottom w:val="none" w:sz="0" w:space="0" w:color="auto"/>
                <w:right w:val="none" w:sz="0" w:space="0" w:color="auto"/>
              </w:divBdr>
              <w:divsChild>
                <w:div w:id="323238401">
                  <w:marLeft w:val="0"/>
                  <w:marRight w:val="0"/>
                  <w:marTop w:val="0"/>
                  <w:marBottom w:val="0"/>
                  <w:divBdr>
                    <w:top w:val="none" w:sz="0" w:space="0" w:color="auto"/>
                    <w:left w:val="none" w:sz="0" w:space="0" w:color="auto"/>
                    <w:bottom w:val="none" w:sz="0" w:space="0" w:color="auto"/>
                    <w:right w:val="none" w:sz="0" w:space="0" w:color="auto"/>
                  </w:divBdr>
                  <w:divsChild>
                    <w:div w:id="21088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22CD3-BA6A-4C4E-9EDF-288B155B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Huang</dc:creator>
  <cp:lastModifiedBy>AutoBVT</cp:lastModifiedBy>
  <cp:revision>2</cp:revision>
  <cp:lastPrinted>2017-06-06T17:49:00Z</cp:lastPrinted>
  <dcterms:created xsi:type="dcterms:W3CDTF">2018-08-05T05:47:00Z</dcterms:created>
  <dcterms:modified xsi:type="dcterms:W3CDTF">2018-08-05T05:47:00Z</dcterms:modified>
</cp:coreProperties>
</file>