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3E" w:rsidRDefault="00A06F3E" w:rsidP="00A06F3E">
      <w:pPr>
        <w:pStyle w:val="Default"/>
        <w:ind w:left="450"/>
        <w:jc w:val="center"/>
        <w:rPr>
          <w:sz w:val="23"/>
          <w:szCs w:val="23"/>
        </w:rPr>
      </w:pPr>
      <w:r>
        <w:rPr>
          <w:sz w:val="23"/>
          <w:szCs w:val="23"/>
        </w:rPr>
        <w:t>California State University Los Angeles</w:t>
      </w:r>
    </w:p>
    <w:p w:rsidR="00A06F3E" w:rsidRDefault="00A06F3E" w:rsidP="00A06F3E">
      <w:pPr>
        <w:pStyle w:val="Default"/>
        <w:ind w:left="450"/>
        <w:jc w:val="center"/>
        <w:rPr>
          <w:sz w:val="23"/>
          <w:szCs w:val="23"/>
        </w:rPr>
      </w:pPr>
      <w:r w:rsidRPr="00BC4A98">
        <w:rPr>
          <w:sz w:val="23"/>
          <w:szCs w:val="23"/>
        </w:rPr>
        <w:t>ENVIRONMENTAL HEALTH AND SAFETY</w:t>
      </w:r>
    </w:p>
    <w:p w:rsidR="00A06F3E" w:rsidRDefault="00A06F3E" w:rsidP="00A06F3E">
      <w:pPr>
        <w:pStyle w:val="Default"/>
        <w:ind w:left="450"/>
        <w:jc w:val="center"/>
        <w:rPr>
          <w:sz w:val="23"/>
          <w:szCs w:val="23"/>
        </w:rPr>
      </w:pPr>
    </w:p>
    <w:p w:rsidR="00A06F3E" w:rsidRPr="009B5144" w:rsidRDefault="00A06F3E" w:rsidP="00A06F3E">
      <w:pPr>
        <w:pStyle w:val="NoSpacing"/>
        <w:jc w:val="center"/>
        <w:rPr>
          <w:caps/>
        </w:rPr>
      </w:pPr>
      <w:r w:rsidRPr="009B5144">
        <w:rPr>
          <w:caps/>
        </w:rPr>
        <w:t>Formulario de inspección anual de escaleras</w:t>
      </w:r>
    </w:p>
    <w:p w:rsidR="00A06F3E" w:rsidRPr="00180B58" w:rsidRDefault="00A06F3E" w:rsidP="00A06F3E">
      <w:pPr>
        <w:pStyle w:val="Default"/>
        <w:ind w:left="450"/>
        <w:jc w:val="center"/>
        <w:rPr>
          <w:color w:val="auto"/>
          <w:sz w:val="23"/>
          <w:szCs w:val="23"/>
        </w:rPr>
      </w:pPr>
      <w:r w:rsidRPr="00180B58">
        <w:rPr>
          <w:color w:val="auto"/>
          <w:sz w:val="23"/>
          <w:szCs w:val="23"/>
        </w:rPr>
        <w:t>APPENDIX 9.1</w:t>
      </w:r>
    </w:p>
    <w:p w:rsidR="00A06F3E" w:rsidRPr="00BC4A98" w:rsidRDefault="00A06F3E" w:rsidP="00A06F3E">
      <w:pPr>
        <w:pStyle w:val="Default"/>
        <w:ind w:left="450"/>
        <w:jc w:val="center"/>
        <w:rPr>
          <w:color w:val="auto"/>
          <w:sz w:val="20"/>
          <w:szCs w:val="20"/>
        </w:rPr>
      </w:pPr>
    </w:p>
    <w:p w:rsidR="00A06F3E" w:rsidRPr="00BC4A98" w:rsidRDefault="00A06F3E" w:rsidP="00A06F3E">
      <w:pPr>
        <w:pStyle w:val="Default"/>
        <w:ind w:left="450"/>
        <w:jc w:val="center"/>
        <w:rPr>
          <w:color w:val="auto"/>
          <w:sz w:val="20"/>
          <w:szCs w:val="20"/>
        </w:rPr>
      </w:pPr>
    </w:p>
    <w:tbl>
      <w:tblPr>
        <w:tblW w:w="955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1260"/>
        <w:gridCol w:w="1260"/>
        <w:gridCol w:w="1170"/>
      </w:tblGrid>
      <w:tr w:rsidR="00A06F3E" w:rsidTr="0074194B">
        <w:trPr>
          <w:trHeight w:val="107"/>
        </w:trPr>
        <w:tc>
          <w:tcPr>
            <w:tcW w:w="5868" w:type="dxa"/>
          </w:tcPr>
          <w:p w:rsidR="00A06F3E" w:rsidRDefault="00A06F3E" w:rsidP="007419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Department or Shop: </w:t>
            </w:r>
          </w:p>
        </w:tc>
        <w:tc>
          <w:tcPr>
            <w:tcW w:w="3690" w:type="dxa"/>
            <w:gridSpan w:val="3"/>
          </w:tcPr>
          <w:p w:rsidR="00A06F3E" w:rsidRDefault="00A06F3E" w:rsidP="007419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Date of Inspection: </w:t>
            </w:r>
          </w:p>
        </w:tc>
      </w:tr>
      <w:tr w:rsidR="00A06F3E" w:rsidTr="0074194B">
        <w:trPr>
          <w:trHeight w:val="107"/>
        </w:trPr>
        <w:tc>
          <w:tcPr>
            <w:tcW w:w="9558" w:type="dxa"/>
            <w:gridSpan w:val="4"/>
          </w:tcPr>
          <w:p w:rsidR="00A06F3E" w:rsidRDefault="00A06F3E" w:rsidP="007419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Inspected By: </w:t>
            </w:r>
          </w:p>
        </w:tc>
      </w:tr>
      <w:tr w:rsidR="00A06F3E" w:rsidTr="0074194B">
        <w:trPr>
          <w:trHeight w:val="107"/>
        </w:trPr>
        <w:tc>
          <w:tcPr>
            <w:tcW w:w="9558" w:type="dxa"/>
            <w:gridSpan w:val="4"/>
          </w:tcPr>
          <w:p w:rsidR="00A06F3E" w:rsidRDefault="00A06F3E" w:rsidP="007419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Ladder Location (Building/Room, Shop, Cart, or Truck): </w:t>
            </w:r>
          </w:p>
        </w:tc>
      </w:tr>
      <w:tr w:rsidR="00A06F3E" w:rsidTr="0074194B">
        <w:trPr>
          <w:trHeight w:val="247"/>
        </w:trPr>
        <w:tc>
          <w:tcPr>
            <w:tcW w:w="5868" w:type="dxa"/>
            <w:tcBorders>
              <w:right w:val="single" w:sz="2" w:space="0" w:color="auto"/>
            </w:tcBorders>
          </w:tcPr>
          <w:p w:rsidR="00A06F3E" w:rsidRDefault="00A06F3E" w:rsidP="0074194B">
            <w:pPr>
              <w:pStyle w:val="Default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INSPECTION ITEMS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3E" w:rsidRDefault="00A06F3E" w:rsidP="007419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OK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3E" w:rsidRDefault="00A06F3E" w:rsidP="007419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Needs Repair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3E" w:rsidRDefault="00A06F3E" w:rsidP="007419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N/A</w:t>
            </w:r>
          </w:p>
        </w:tc>
      </w:tr>
      <w:tr w:rsidR="00A06F3E" w:rsidTr="0074194B">
        <w:trPr>
          <w:trHeight w:val="247"/>
        </w:trPr>
        <w:tc>
          <w:tcPr>
            <w:tcW w:w="5868" w:type="dxa"/>
            <w:tcBorders>
              <w:right w:val="nil"/>
            </w:tcBorders>
          </w:tcPr>
          <w:p w:rsidR="00A06F3E" w:rsidRDefault="00A06F3E" w:rsidP="0074194B">
            <w:pPr>
              <w:pStyle w:val="Defaul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06F3E" w:rsidRDefault="00A06F3E" w:rsidP="0074194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06F3E" w:rsidRDefault="00A06F3E" w:rsidP="0074194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06F3E" w:rsidRDefault="00A06F3E" w:rsidP="0074194B">
            <w:pPr>
              <w:pStyle w:val="Default"/>
              <w:rPr>
                <w:sz w:val="23"/>
                <w:szCs w:val="23"/>
              </w:rPr>
            </w:pPr>
          </w:p>
        </w:tc>
      </w:tr>
      <w:tr w:rsidR="00A06F3E" w:rsidTr="0074194B">
        <w:trPr>
          <w:trHeight w:val="107"/>
        </w:trPr>
        <w:tc>
          <w:tcPr>
            <w:tcW w:w="5868" w:type="dxa"/>
            <w:tcBorders>
              <w:right w:val="single" w:sz="8" w:space="0" w:color="auto"/>
            </w:tcBorders>
          </w:tcPr>
          <w:p w:rsidR="00A06F3E" w:rsidRDefault="00A06F3E" w:rsidP="007419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STEP LADDERS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A06F3E" w:rsidRDefault="00A06F3E" w:rsidP="0074194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A06F3E" w:rsidRDefault="00A06F3E" w:rsidP="0074194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06F3E" w:rsidRDefault="00A06F3E" w:rsidP="0074194B">
            <w:pPr>
              <w:pStyle w:val="Default"/>
              <w:rPr>
                <w:sz w:val="23"/>
                <w:szCs w:val="23"/>
              </w:rPr>
            </w:pPr>
          </w:p>
        </w:tc>
      </w:tr>
      <w:tr w:rsidR="00A06F3E" w:rsidTr="0074194B">
        <w:trPr>
          <w:trHeight w:val="109"/>
        </w:trPr>
        <w:tc>
          <w:tcPr>
            <w:tcW w:w="5868" w:type="dxa"/>
            <w:tcBorders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  <w:r w:rsidRPr="00C62C1F">
              <w:rPr>
                <w:sz w:val="20"/>
                <w:szCs w:val="20"/>
              </w:rPr>
              <w:t xml:space="preserve">Manufacturer’s labels present and legible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</w:tr>
      <w:tr w:rsidR="00A06F3E" w:rsidTr="0074194B">
        <w:trPr>
          <w:trHeight w:val="109"/>
        </w:trPr>
        <w:tc>
          <w:tcPr>
            <w:tcW w:w="5868" w:type="dxa"/>
            <w:tcBorders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  <w:r w:rsidRPr="00C62C1F">
              <w:rPr>
                <w:sz w:val="20"/>
                <w:szCs w:val="20"/>
              </w:rPr>
              <w:t>Wobble (</w:t>
            </w:r>
            <w:r>
              <w:rPr>
                <w:sz w:val="20"/>
                <w:szCs w:val="20"/>
              </w:rPr>
              <w:t>from loose joints</w:t>
            </w:r>
            <w:r w:rsidRPr="00C62C1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</w:tr>
      <w:tr w:rsidR="00A06F3E" w:rsidTr="0074194B">
        <w:trPr>
          <w:trHeight w:val="109"/>
        </w:trPr>
        <w:tc>
          <w:tcPr>
            <w:tcW w:w="5868" w:type="dxa"/>
            <w:tcBorders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  <w:r w:rsidRPr="00C62C1F">
              <w:rPr>
                <w:sz w:val="20"/>
                <w:szCs w:val="20"/>
              </w:rPr>
              <w:t>Damaged or worn non-slip bases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</w:tr>
      <w:tr w:rsidR="00A06F3E" w:rsidTr="0074194B">
        <w:trPr>
          <w:trHeight w:val="109"/>
        </w:trPr>
        <w:tc>
          <w:tcPr>
            <w:tcW w:w="5868" w:type="dxa"/>
            <w:tcBorders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Strained, bent</w:t>
            </w:r>
            <w:r w:rsidRPr="00C62C1F">
              <w:rPr>
                <w:sz w:val="20"/>
                <w:szCs w:val="20"/>
              </w:rPr>
              <w:t xml:space="preserve">, split or broken braces, rungs or steps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</w:tr>
      <w:tr w:rsidR="00A06F3E" w:rsidTr="0074194B">
        <w:trPr>
          <w:trHeight w:val="109"/>
        </w:trPr>
        <w:tc>
          <w:tcPr>
            <w:tcW w:w="5868" w:type="dxa"/>
            <w:tcBorders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  <w:r w:rsidRPr="00C62C1F">
              <w:rPr>
                <w:sz w:val="20"/>
                <w:szCs w:val="20"/>
              </w:rPr>
              <w:t xml:space="preserve">Rungs or steps are free of obstacles, grease, oil, or dirt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</w:tr>
      <w:tr w:rsidR="00A06F3E" w:rsidTr="0074194B">
        <w:trPr>
          <w:trHeight w:val="109"/>
        </w:trPr>
        <w:tc>
          <w:tcPr>
            <w:tcW w:w="5868" w:type="dxa"/>
            <w:tcBorders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  <w:r w:rsidRPr="00C62C1F">
              <w:rPr>
                <w:sz w:val="20"/>
                <w:szCs w:val="20"/>
              </w:rPr>
              <w:t xml:space="preserve">Rungs or steps are slip resistant (knurled, corrugated)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</w:tr>
      <w:tr w:rsidR="00A06F3E" w:rsidTr="0074194B">
        <w:trPr>
          <w:trHeight w:val="109"/>
        </w:trPr>
        <w:tc>
          <w:tcPr>
            <w:tcW w:w="5868" w:type="dxa"/>
            <w:tcBorders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  <w:r w:rsidRPr="00C62C1F">
              <w:rPr>
                <w:sz w:val="20"/>
                <w:szCs w:val="20"/>
              </w:rPr>
              <w:t xml:space="preserve">Loose or bent hinge spreaders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</w:tr>
      <w:tr w:rsidR="00A06F3E" w:rsidTr="0074194B">
        <w:trPr>
          <w:trHeight w:val="109"/>
        </w:trPr>
        <w:tc>
          <w:tcPr>
            <w:tcW w:w="5868" w:type="dxa"/>
            <w:tcBorders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  <w:r w:rsidRPr="00C62C1F">
              <w:rPr>
                <w:sz w:val="20"/>
                <w:szCs w:val="20"/>
              </w:rPr>
              <w:t xml:space="preserve">Broken stop on hinge spreaders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</w:tr>
      <w:tr w:rsidR="00A06F3E" w:rsidTr="0074194B">
        <w:trPr>
          <w:trHeight w:val="109"/>
        </w:trPr>
        <w:tc>
          <w:tcPr>
            <w:tcW w:w="5868" w:type="dxa"/>
            <w:tcBorders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 surface coat transparent allowing visual inspection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</w:tr>
      <w:tr w:rsidR="00A06F3E" w:rsidTr="0074194B">
        <w:trPr>
          <w:trHeight w:val="107"/>
        </w:trPr>
        <w:tc>
          <w:tcPr>
            <w:tcW w:w="5868" w:type="dxa"/>
            <w:tcBorders>
              <w:right w:val="single" w:sz="8" w:space="0" w:color="auto"/>
            </w:tcBorders>
          </w:tcPr>
          <w:p w:rsidR="00A06F3E" w:rsidRDefault="00A06F3E" w:rsidP="007419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EXTENSION LADDERS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A06F3E" w:rsidRDefault="00A06F3E" w:rsidP="0074194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A06F3E" w:rsidRDefault="00A06F3E" w:rsidP="0074194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06F3E" w:rsidRDefault="00A06F3E" w:rsidP="0074194B">
            <w:pPr>
              <w:pStyle w:val="Default"/>
              <w:rPr>
                <w:sz w:val="23"/>
                <w:szCs w:val="23"/>
              </w:rPr>
            </w:pPr>
          </w:p>
        </w:tc>
      </w:tr>
      <w:tr w:rsidR="00A06F3E" w:rsidTr="0074194B">
        <w:trPr>
          <w:trHeight w:val="109"/>
        </w:trPr>
        <w:tc>
          <w:tcPr>
            <w:tcW w:w="5868" w:type="dxa"/>
            <w:tcBorders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  <w:r w:rsidRPr="00C62C1F">
              <w:rPr>
                <w:sz w:val="20"/>
                <w:szCs w:val="20"/>
              </w:rPr>
              <w:t xml:space="preserve">Manufacturer’s labels present and legible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</w:tr>
      <w:tr w:rsidR="00A06F3E" w:rsidTr="0074194B">
        <w:trPr>
          <w:trHeight w:val="109"/>
        </w:trPr>
        <w:tc>
          <w:tcPr>
            <w:tcW w:w="5868" w:type="dxa"/>
            <w:tcBorders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  <w:r w:rsidRPr="00C62C1F">
              <w:rPr>
                <w:sz w:val="20"/>
                <w:szCs w:val="20"/>
              </w:rPr>
              <w:t xml:space="preserve">Damaged or worn ladder feet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</w:tr>
      <w:tr w:rsidR="00A06F3E" w:rsidTr="0074194B">
        <w:trPr>
          <w:trHeight w:val="109"/>
        </w:trPr>
        <w:tc>
          <w:tcPr>
            <w:tcW w:w="5868" w:type="dxa"/>
            <w:tcBorders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Bent, c</w:t>
            </w:r>
            <w:r w:rsidRPr="00C62C1F">
              <w:rPr>
                <w:sz w:val="20"/>
                <w:szCs w:val="20"/>
              </w:rPr>
              <w:t xml:space="preserve">racked, split, or broken braces, rungs, </w:t>
            </w:r>
            <w:r>
              <w:rPr>
                <w:sz w:val="20"/>
                <w:szCs w:val="20"/>
              </w:rPr>
              <w:t xml:space="preserve">or </w:t>
            </w:r>
            <w:r w:rsidRPr="00C62C1F">
              <w:rPr>
                <w:sz w:val="20"/>
                <w:szCs w:val="20"/>
              </w:rPr>
              <w:t xml:space="preserve">uprights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</w:tr>
      <w:tr w:rsidR="00A06F3E" w:rsidTr="0074194B">
        <w:trPr>
          <w:trHeight w:val="247"/>
        </w:trPr>
        <w:tc>
          <w:tcPr>
            <w:tcW w:w="5868" w:type="dxa"/>
            <w:tcBorders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  <w:r w:rsidRPr="00C62C1F">
              <w:rPr>
                <w:sz w:val="20"/>
                <w:szCs w:val="20"/>
              </w:rPr>
              <w:t xml:space="preserve">Rungs or steps are free of grease, oil, dirt, and slip resistant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</w:tr>
      <w:tr w:rsidR="00A06F3E" w:rsidTr="0074194B">
        <w:trPr>
          <w:trHeight w:val="109"/>
        </w:trPr>
        <w:tc>
          <w:tcPr>
            <w:tcW w:w="5868" w:type="dxa"/>
            <w:tcBorders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  <w:r w:rsidRPr="00C62C1F">
              <w:rPr>
                <w:sz w:val="20"/>
                <w:szCs w:val="20"/>
              </w:rPr>
              <w:t xml:space="preserve">Loose, broken or missing extension locks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</w:tr>
      <w:tr w:rsidR="00A06F3E" w:rsidTr="0074194B">
        <w:trPr>
          <w:trHeight w:val="247"/>
        </w:trPr>
        <w:tc>
          <w:tcPr>
            <w:tcW w:w="5868" w:type="dxa"/>
            <w:tcBorders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  <w:r w:rsidRPr="00C62C1F">
              <w:rPr>
                <w:sz w:val="20"/>
                <w:szCs w:val="20"/>
              </w:rPr>
              <w:t xml:space="preserve">Defective locks that do not seat properly when ladder is extended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</w:tr>
      <w:tr w:rsidR="00A06F3E" w:rsidTr="0074194B">
        <w:trPr>
          <w:trHeight w:val="109"/>
        </w:trPr>
        <w:tc>
          <w:tcPr>
            <w:tcW w:w="5868" w:type="dxa"/>
            <w:tcBorders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  <w:r w:rsidRPr="00C62C1F">
              <w:rPr>
                <w:sz w:val="20"/>
                <w:szCs w:val="20"/>
              </w:rPr>
              <w:t xml:space="preserve">Frayed or worn rope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</w:tr>
      <w:tr w:rsidR="00A06F3E" w:rsidTr="0074194B">
        <w:trPr>
          <w:trHeight w:val="107"/>
        </w:trPr>
        <w:tc>
          <w:tcPr>
            <w:tcW w:w="5868" w:type="dxa"/>
            <w:tcBorders>
              <w:right w:val="single" w:sz="8" w:space="0" w:color="auto"/>
            </w:tcBorders>
          </w:tcPr>
          <w:p w:rsidR="00A06F3E" w:rsidRDefault="00A06F3E" w:rsidP="007419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FIXED LADDERS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A06F3E" w:rsidRDefault="00A06F3E" w:rsidP="0074194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A06F3E" w:rsidRDefault="00A06F3E" w:rsidP="0074194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06F3E" w:rsidRDefault="00A06F3E" w:rsidP="0074194B">
            <w:pPr>
              <w:pStyle w:val="Default"/>
              <w:rPr>
                <w:sz w:val="23"/>
                <w:szCs w:val="23"/>
              </w:rPr>
            </w:pPr>
          </w:p>
        </w:tc>
      </w:tr>
      <w:tr w:rsidR="00A06F3E" w:rsidTr="0074194B">
        <w:trPr>
          <w:trHeight w:val="247"/>
        </w:trPr>
        <w:tc>
          <w:tcPr>
            <w:tcW w:w="5868" w:type="dxa"/>
            <w:tcBorders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  <w:r w:rsidRPr="00C62C1F">
              <w:rPr>
                <w:sz w:val="20"/>
                <w:szCs w:val="20"/>
              </w:rPr>
              <w:t xml:space="preserve">Loose rungs, steps, or metal </w:t>
            </w:r>
            <w:r>
              <w:rPr>
                <w:sz w:val="20"/>
                <w:szCs w:val="20"/>
              </w:rPr>
              <w:t>fasteners</w:t>
            </w:r>
            <w:r w:rsidRPr="00C62C1F">
              <w:rPr>
                <w:sz w:val="20"/>
                <w:szCs w:val="20"/>
              </w:rPr>
              <w:t xml:space="preserve"> (can be moved by hand)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</w:tr>
      <w:tr w:rsidR="00A06F3E" w:rsidTr="0074194B">
        <w:trPr>
          <w:trHeight w:val="247"/>
        </w:trPr>
        <w:tc>
          <w:tcPr>
            <w:tcW w:w="5868" w:type="dxa"/>
            <w:tcBorders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Bent, c</w:t>
            </w:r>
            <w:r w:rsidRPr="00C62C1F">
              <w:rPr>
                <w:sz w:val="20"/>
                <w:szCs w:val="20"/>
              </w:rPr>
              <w:t xml:space="preserve">racked, split or broken uprights, braces, rungs or steps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</w:tr>
      <w:tr w:rsidR="00A06F3E" w:rsidTr="0074194B">
        <w:trPr>
          <w:trHeight w:val="109"/>
        </w:trPr>
        <w:tc>
          <w:tcPr>
            <w:tcW w:w="5868" w:type="dxa"/>
            <w:tcBorders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  <w:r w:rsidRPr="00C62C1F">
              <w:rPr>
                <w:sz w:val="20"/>
                <w:szCs w:val="20"/>
              </w:rPr>
              <w:t xml:space="preserve">Damaged or worn non-slip bases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</w:tr>
      <w:tr w:rsidR="00A06F3E" w:rsidTr="0074194B">
        <w:trPr>
          <w:trHeight w:val="109"/>
        </w:trPr>
        <w:tc>
          <w:tcPr>
            <w:tcW w:w="5868" w:type="dxa"/>
            <w:tcBorders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  <w:r w:rsidRPr="00C62C1F">
              <w:rPr>
                <w:sz w:val="20"/>
                <w:szCs w:val="20"/>
              </w:rPr>
              <w:t xml:space="preserve">Rungs/steps missing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</w:tr>
      <w:tr w:rsidR="00A06F3E" w:rsidTr="0074194B">
        <w:trPr>
          <w:trHeight w:val="107"/>
        </w:trPr>
        <w:tc>
          <w:tcPr>
            <w:tcW w:w="5868" w:type="dxa"/>
            <w:tcBorders>
              <w:right w:val="single" w:sz="8" w:space="0" w:color="auto"/>
            </w:tcBorders>
          </w:tcPr>
          <w:p w:rsidR="00A06F3E" w:rsidRDefault="00A06F3E" w:rsidP="007419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PORTABLE WHEELED LADDERS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A06F3E" w:rsidRDefault="00A06F3E" w:rsidP="0074194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A06F3E" w:rsidRDefault="00A06F3E" w:rsidP="0074194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06F3E" w:rsidRDefault="00A06F3E" w:rsidP="0074194B">
            <w:pPr>
              <w:pStyle w:val="Default"/>
              <w:rPr>
                <w:sz w:val="23"/>
                <w:szCs w:val="23"/>
              </w:rPr>
            </w:pPr>
          </w:p>
        </w:tc>
      </w:tr>
      <w:tr w:rsidR="00A06F3E" w:rsidTr="0074194B">
        <w:trPr>
          <w:trHeight w:val="109"/>
        </w:trPr>
        <w:tc>
          <w:tcPr>
            <w:tcW w:w="5868" w:type="dxa"/>
            <w:tcBorders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  <w:r w:rsidRPr="00C62C1F">
              <w:rPr>
                <w:sz w:val="20"/>
                <w:szCs w:val="20"/>
              </w:rPr>
              <w:t xml:space="preserve">Broken stop on wheel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</w:tr>
      <w:tr w:rsidR="00A06F3E" w:rsidTr="0074194B">
        <w:trPr>
          <w:trHeight w:val="109"/>
        </w:trPr>
        <w:tc>
          <w:tcPr>
            <w:tcW w:w="5868" w:type="dxa"/>
            <w:tcBorders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Bent, c</w:t>
            </w:r>
            <w:r w:rsidRPr="00C62C1F">
              <w:rPr>
                <w:sz w:val="20"/>
                <w:szCs w:val="20"/>
              </w:rPr>
              <w:t xml:space="preserve">racked, split or broken rails, braces, rungs, or steps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</w:tr>
      <w:tr w:rsidR="00A06F3E" w:rsidTr="0074194B">
        <w:trPr>
          <w:trHeight w:val="247"/>
        </w:trPr>
        <w:tc>
          <w:tcPr>
            <w:tcW w:w="5868" w:type="dxa"/>
            <w:tcBorders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  <w:r w:rsidRPr="00C62C1F">
              <w:rPr>
                <w:sz w:val="20"/>
                <w:szCs w:val="20"/>
              </w:rPr>
              <w:t xml:space="preserve">Loose rungs or steps, nails, screws, bolts, or other parts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</w:tr>
      <w:tr w:rsidR="00A06F3E" w:rsidTr="0074194B">
        <w:trPr>
          <w:trHeight w:val="109"/>
        </w:trPr>
        <w:tc>
          <w:tcPr>
            <w:tcW w:w="5868" w:type="dxa"/>
            <w:tcBorders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  <w:r w:rsidRPr="00C62C1F">
              <w:rPr>
                <w:sz w:val="20"/>
                <w:szCs w:val="20"/>
              </w:rPr>
              <w:t xml:space="preserve">Broken wheel(s)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3E" w:rsidRPr="00C62C1F" w:rsidRDefault="00A06F3E" w:rsidP="0074194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06F3E" w:rsidRDefault="00A06F3E" w:rsidP="00A06F3E"/>
    <w:p w:rsidR="00A06F3E" w:rsidRDefault="00A06F3E" w:rsidP="00A06F3E"/>
    <w:p w:rsidR="00A06F3E" w:rsidRDefault="00A06F3E" w:rsidP="00A06F3E">
      <w:pPr>
        <w:pStyle w:val="NoSpacing"/>
      </w:pPr>
      <w:r>
        <w:t>Remember:</w:t>
      </w:r>
    </w:p>
    <w:p w:rsidR="00A06F3E" w:rsidRDefault="00A06F3E" w:rsidP="00A06F3E">
      <w:pPr>
        <w:pStyle w:val="NoSpacing"/>
      </w:pPr>
      <w:r>
        <w:t xml:space="preserve">Ladders that are unable to be repaired must be </w:t>
      </w:r>
      <w:r w:rsidRPr="008B3943">
        <w:t>effectively rendered u</w:t>
      </w:r>
      <w:r>
        <w:t>nus</w:t>
      </w:r>
      <w:r w:rsidRPr="008B3943">
        <w:t>able prior to disposal</w:t>
      </w:r>
      <w:r>
        <w:t>.</w:t>
      </w:r>
    </w:p>
    <w:p w:rsidR="00E451CA" w:rsidRDefault="00E451CA">
      <w:r>
        <w:br w:type="page"/>
      </w:r>
    </w:p>
    <w:p w:rsidR="00E451CA" w:rsidRPr="00E451CA" w:rsidRDefault="00E451CA" w:rsidP="00E451CA">
      <w:pPr>
        <w:autoSpaceDE w:val="0"/>
        <w:autoSpaceDN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1CA">
        <w:rPr>
          <w:rFonts w:ascii="Times New Roman" w:eastAsia="Times New Roman" w:hAnsi="Times New Roman" w:cs="Times New Roman"/>
          <w:color w:val="000000"/>
          <w:sz w:val="23"/>
          <w:szCs w:val="23"/>
          <w:lang w:val="es-ES"/>
        </w:rPr>
        <w:lastRenderedPageBreak/>
        <w:t xml:space="preserve">California </w:t>
      </w:r>
      <w:proofErr w:type="spellStart"/>
      <w:r w:rsidRPr="00E451CA">
        <w:rPr>
          <w:rFonts w:ascii="Times New Roman" w:eastAsia="Times New Roman" w:hAnsi="Times New Roman" w:cs="Times New Roman"/>
          <w:color w:val="000000"/>
          <w:sz w:val="23"/>
          <w:szCs w:val="23"/>
          <w:lang w:val="es-ES"/>
        </w:rPr>
        <w:t>State</w:t>
      </w:r>
      <w:proofErr w:type="spellEnd"/>
      <w:r w:rsidRPr="00E451CA">
        <w:rPr>
          <w:rFonts w:ascii="Times New Roman" w:eastAsia="Times New Roman" w:hAnsi="Times New Roman" w:cs="Times New Roman"/>
          <w:color w:val="000000"/>
          <w:sz w:val="23"/>
          <w:szCs w:val="23"/>
          <w:lang w:val="es-ES"/>
        </w:rPr>
        <w:t xml:space="preserve"> University Los </w:t>
      </w:r>
      <w:proofErr w:type="spellStart"/>
      <w:r w:rsidRPr="00E451CA">
        <w:rPr>
          <w:rFonts w:ascii="Times New Roman" w:eastAsia="Times New Roman" w:hAnsi="Times New Roman" w:cs="Times New Roman"/>
          <w:color w:val="000000"/>
          <w:sz w:val="23"/>
          <w:szCs w:val="23"/>
          <w:lang w:val="es-ES"/>
        </w:rPr>
        <w:t>Angeles</w:t>
      </w:r>
      <w:proofErr w:type="spellEnd"/>
    </w:p>
    <w:p w:rsidR="00E451CA" w:rsidRPr="00E451CA" w:rsidRDefault="00E451CA" w:rsidP="00E451CA">
      <w:pPr>
        <w:autoSpaceDE w:val="0"/>
        <w:autoSpaceDN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1CA">
        <w:rPr>
          <w:rFonts w:ascii="Times New Roman" w:eastAsia="Times New Roman" w:hAnsi="Times New Roman" w:cs="Times New Roman"/>
          <w:color w:val="000000"/>
          <w:sz w:val="23"/>
          <w:szCs w:val="23"/>
          <w:lang w:val="es-ES"/>
        </w:rPr>
        <w:t>SEGURIDAD Y SALUD AMBIENTAL</w:t>
      </w:r>
    </w:p>
    <w:p w:rsidR="00E451CA" w:rsidRPr="00E451CA" w:rsidRDefault="00E451CA" w:rsidP="00E451CA">
      <w:pPr>
        <w:autoSpaceDE w:val="0"/>
        <w:autoSpaceDN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1C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451CA" w:rsidRPr="00E451CA" w:rsidRDefault="00E451CA" w:rsidP="00E451CA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E451CA">
        <w:rPr>
          <w:rFonts w:ascii="Calibri" w:eastAsia="Times New Roman" w:hAnsi="Calibri" w:cs="Times New Roman"/>
          <w:caps/>
          <w:lang w:val="es-ES"/>
        </w:rPr>
        <w:t>Formulario de inspección anual de escaleras</w:t>
      </w:r>
    </w:p>
    <w:p w:rsidR="00E451CA" w:rsidRPr="00E451CA" w:rsidRDefault="00E451CA" w:rsidP="00E451CA">
      <w:pPr>
        <w:autoSpaceDE w:val="0"/>
        <w:autoSpaceDN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1CA">
        <w:rPr>
          <w:rFonts w:ascii="Times New Roman" w:eastAsia="Times New Roman" w:hAnsi="Times New Roman" w:cs="Times New Roman"/>
          <w:sz w:val="23"/>
          <w:szCs w:val="23"/>
          <w:lang w:val="es-ES"/>
        </w:rPr>
        <w:t>APÉNDICE 9.1</w:t>
      </w:r>
    </w:p>
    <w:p w:rsidR="00E451CA" w:rsidRPr="00E451CA" w:rsidRDefault="00E451CA" w:rsidP="00E451CA">
      <w:pPr>
        <w:autoSpaceDE w:val="0"/>
        <w:autoSpaceDN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1C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E451CA" w:rsidRPr="00E451CA" w:rsidRDefault="00E451CA" w:rsidP="00E451CA">
      <w:pPr>
        <w:autoSpaceDE w:val="0"/>
        <w:autoSpaceDN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1CA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9280" w:type="dxa"/>
        <w:tblInd w:w="-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0"/>
        <w:gridCol w:w="720"/>
        <w:gridCol w:w="1260"/>
        <w:gridCol w:w="810"/>
      </w:tblGrid>
      <w:tr w:rsidR="00E451CA" w:rsidRPr="00E451CA" w:rsidTr="00E451CA">
        <w:trPr>
          <w:trHeight w:val="107"/>
        </w:trPr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s-ES"/>
              </w:rPr>
              <w:t xml:space="preserve">Departamento o tienda: </w:t>
            </w:r>
          </w:p>
        </w:tc>
        <w:tc>
          <w:tcPr>
            <w:tcW w:w="2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s-ES"/>
              </w:rPr>
              <w:t xml:space="preserve">Fecha de inspección: </w:t>
            </w:r>
          </w:p>
        </w:tc>
      </w:tr>
      <w:tr w:rsidR="00E451CA" w:rsidRPr="00E451CA" w:rsidTr="00E451CA">
        <w:trPr>
          <w:trHeight w:val="107"/>
        </w:trPr>
        <w:tc>
          <w:tcPr>
            <w:tcW w:w="92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s-ES"/>
              </w:rPr>
              <w:t xml:space="preserve">Inspeccionado por: </w:t>
            </w:r>
          </w:p>
        </w:tc>
      </w:tr>
      <w:tr w:rsidR="00E451CA" w:rsidRPr="00E451CA" w:rsidTr="00E451CA">
        <w:trPr>
          <w:trHeight w:val="107"/>
        </w:trPr>
        <w:tc>
          <w:tcPr>
            <w:tcW w:w="92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s-ES"/>
              </w:rPr>
              <w:t xml:space="preserve">Ubicación de la escalera (edificio/sala, tienda, carro o camión): </w:t>
            </w:r>
          </w:p>
        </w:tc>
      </w:tr>
      <w:tr w:rsidR="00E451CA" w:rsidRPr="00E451CA" w:rsidTr="00E451CA">
        <w:trPr>
          <w:trHeight w:val="247"/>
        </w:trPr>
        <w:tc>
          <w:tcPr>
            <w:tcW w:w="64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s-ES"/>
              </w:rPr>
              <w:t xml:space="preserve">ELEMENTOS DE INSPECCIÓN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s-ES"/>
              </w:rPr>
              <w:t>Vale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Necesita reparación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s-ES"/>
              </w:rPr>
              <w:t>N / A</w:t>
            </w:r>
          </w:p>
        </w:tc>
      </w:tr>
      <w:tr w:rsidR="00E451CA" w:rsidRPr="00E451CA" w:rsidTr="00E451CA">
        <w:trPr>
          <w:trHeight w:val="247"/>
        </w:trPr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E451CA" w:rsidRPr="00E451CA" w:rsidTr="00E451CA">
        <w:trPr>
          <w:trHeight w:val="107"/>
        </w:trPr>
        <w:tc>
          <w:tcPr>
            <w:tcW w:w="64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s-ES"/>
              </w:rPr>
              <w:t xml:space="preserve">ESCALERAS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E451CA" w:rsidRPr="00E451CA" w:rsidTr="00E451CA">
        <w:trPr>
          <w:trHeight w:val="109"/>
        </w:trPr>
        <w:tc>
          <w:tcPr>
            <w:tcW w:w="64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Fabricante etiquetas presente y legible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51CA" w:rsidRPr="00E451CA" w:rsidTr="00E451CA">
        <w:trPr>
          <w:trHeight w:val="109"/>
        </w:trPr>
        <w:tc>
          <w:tcPr>
            <w:tcW w:w="64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Bamboleo (de uniones flojas)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51CA" w:rsidRPr="00E451CA" w:rsidTr="00E451CA">
        <w:trPr>
          <w:trHeight w:val="109"/>
        </w:trPr>
        <w:tc>
          <w:tcPr>
            <w:tcW w:w="64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Bases antideslizantes dañados o desgastados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51CA" w:rsidRPr="00E451CA" w:rsidTr="00E451CA">
        <w:trPr>
          <w:trHeight w:val="109"/>
        </w:trPr>
        <w:tc>
          <w:tcPr>
            <w:tcW w:w="64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Estirado, doblada, fractura o llaves rotas o peldaños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51CA" w:rsidRPr="00E451CA" w:rsidTr="00E451CA">
        <w:trPr>
          <w:trHeight w:val="109"/>
        </w:trPr>
        <w:tc>
          <w:tcPr>
            <w:tcW w:w="64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Peldaños o pasos estén libres de obstáculos, grasa, aceite o suciedad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51CA" w:rsidRPr="00E451CA" w:rsidTr="00E451CA">
        <w:trPr>
          <w:trHeight w:val="109"/>
        </w:trPr>
        <w:tc>
          <w:tcPr>
            <w:tcW w:w="64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O peldaños son antideslizantes (estriado, corrugado)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51CA" w:rsidRPr="00E451CA" w:rsidTr="00E451CA">
        <w:trPr>
          <w:trHeight w:val="109"/>
        </w:trPr>
        <w:tc>
          <w:tcPr>
            <w:tcW w:w="64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Esparcidores de bisagras flojas o dobladas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51CA" w:rsidRPr="00E451CA" w:rsidTr="00E451CA">
        <w:trPr>
          <w:trHeight w:val="109"/>
        </w:trPr>
        <w:tc>
          <w:tcPr>
            <w:tcW w:w="64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Parada roto en separadores de bisagra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51CA" w:rsidRPr="00E451CA" w:rsidTr="00E451CA">
        <w:trPr>
          <w:trHeight w:val="109"/>
        </w:trPr>
        <w:tc>
          <w:tcPr>
            <w:tcW w:w="64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Madera capa superficial transparente que permite la inspección visual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51CA" w:rsidRPr="00E451CA" w:rsidTr="00E451CA">
        <w:trPr>
          <w:trHeight w:val="107"/>
        </w:trPr>
        <w:tc>
          <w:tcPr>
            <w:tcW w:w="64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s-ES"/>
              </w:rPr>
              <w:t xml:space="preserve">ESCALERAS DE EXTENSIÓN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E451CA" w:rsidRPr="00E451CA" w:rsidTr="00E451CA">
        <w:trPr>
          <w:trHeight w:val="109"/>
        </w:trPr>
        <w:tc>
          <w:tcPr>
            <w:tcW w:w="64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Fabricante etiquetas presente y legible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51CA" w:rsidRPr="00E451CA" w:rsidTr="00E451CA">
        <w:trPr>
          <w:trHeight w:val="109"/>
        </w:trPr>
        <w:tc>
          <w:tcPr>
            <w:tcW w:w="64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Pies de la escalera dañados o desgastados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51CA" w:rsidRPr="00E451CA" w:rsidTr="00E451CA">
        <w:trPr>
          <w:trHeight w:val="109"/>
        </w:trPr>
        <w:tc>
          <w:tcPr>
            <w:tcW w:w="64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Doblado, agrietados, fractura o fracturas apoyos, peldaños o montantes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51CA" w:rsidRPr="00E451CA" w:rsidTr="00E451CA">
        <w:trPr>
          <w:trHeight w:val="247"/>
        </w:trPr>
        <w:tc>
          <w:tcPr>
            <w:tcW w:w="64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O peldaños son libre de grasa, aceite, suciedad, antideslizante y resistente 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51CA" w:rsidRPr="00E451CA" w:rsidTr="00E451CA">
        <w:trPr>
          <w:trHeight w:val="109"/>
        </w:trPr>
        <w:tc>
          <w:tcPr>
            <w:tcW w:w="64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Cerraduras de extensión sueltos, rotos o ausentes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51CA" w:rsidRPr="00E451CA" w:rsidTr="00E451CA">
        <w:trPr>
          <w:trHeight w:val="247"/>
        </w:trPr>
        <w:tc>
          <w:tcPr>
            <w:tcW w:w="64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Cerraduras defectuosas que no asienta bien cuando la escalera se extiende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51CA" w:rsidRPr="00E451CA" w:rsidTr="00E451CA">
        <w:trPr>
          <w:trHeight w:val="109"/>
        </w:trPr>
        <w:tc>
          <w:tcPr>
            <w:tcW w:w="64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Deshilachado o desgastada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51CA" w:rsidRPr="00E451CA" w:rsidTr="00E451CA">
        <w:trPr>
          <w:trHeight w:val="107"/>
        </w:trPr>
        <w:tc>
          <w:tcPr>
            <w:tcW w:w="64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s-ES"/>
              </w:rPr>
              <w:t xml:space="preserve">ESCALERAS FIJAS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E451CA" w:rsidRPr="00E451CA" w:rsidTr="00E451CA">
        <w:trPr>
          <w:trHeight w:val="247"/>
        </w:trPr>
        <w:tc>
          <w:tcPr>
            <w:tcW w:w="64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Los sujetadores de metal (puede ser movido a mano), pasos o peldaños flojos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51CA" w:rsidRPr="00E451CA" w:rsidTr="00E451CA">
        <w:trPr>
          <w:trHeight w:val="247"/>
        </w:trPr>
        <w:tc>
          <w:tcPr>
            <w:tcW w:w="64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Doblado, agrietado, </w:t>
            </w:r>
            <w:proofErr w:type="spellStart"/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split</w:t>
            </w:r>
            <w:proofErr w:type="spellEnd"/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o columnas rotas, abrazaderas o peldaños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51CA" w:rsidRPr="00E451CA" w:rsidTr="00E451CA">
        <w:trPr>
          <w:trHeight w:val="109"/>
        </w:trPr>
        <w:tc>
          <w:tcPr>
            <w:tcW w:w="64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Bases antideslizantes dañados o desgastados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51CA" w:rsidRPr="00E451CA" w:rsidTr="00E451CA">
        <w:trPr>
          <w:trHeight w:val="109"/>
        </w:trPr>
        <w:tc>
          <w:tcPr>
            <w:tcW w:w="64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Peldaños, escalones que faltan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51CA" w:rsidRPr="00E451CA" w:rsidTr="00E451CA">
        <w:trPr>
          <w:trHeight w:val="107"/>
        </w:trPr>
        <w:tc>
          <w:tcPr>
            <w:tcW w:w="64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s-ES"/>
              </w:rPr>
              <w:t xml:space="preserve">TRASLADABLES CON RUEDAS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E451CA" w:rsidRPr="00E451CA" w:rsidTr="00E451CA">
        <w:trPr>
          <w:trHeight w:val="109"/>
        </w:trPr>
        <w:tc>
          <w:tcPr>
            <w:tcW w:w="64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Quebrada parada en rueda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51CA" w:rsidRPr="00E451CA" w:rsidTr="00E451CA">
        <w:trPr>
          <w:trHeight w:val="109"/>
        </w:trPr>
        <w:tc>
          <w:tcPr>
            <w:tcW w:w="64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Doblado, agrietado, </w:t>
            </w:r>
            <w:proofErr w:type="spellStart"/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split</w:t>
            </w:r>
            <w:proofErr w:type="spellEnd"/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o rieles rotos, llaves, peldaños o pasos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51CA" w:rsidRPr="00E451CA" w:rsidTr="00E451CA">
        <w:trPr>
          <w:trHeight w:val="247"/>
        </w:trPr>
        <w:tc>
          <w:tcPr>
            <w:tcW w:w="64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Peldaños flojos o pasos, clavos, tornillos, pernos u otras piezas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51CA" w:rsidRPr="00E451CA" w:rsidTr="00E451CA">
        <w:trPr>
          <w:trHeight w:val="109"/>
        </w:trPr>
        <w:tc>
          <w:tcPr>
            <w:tcW w:w="64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Ruedas rotas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CA" w:rsidRPr="00E451CA" w:rsidRDefault="00E451CA" w:rsidP="00E451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451CA" w:rsidRPr="00E451CA" w:rsidRDefault="00E451CA" w:rsidP="00E451CA">
      <w:pPr>
        <w:spacing w:line="256" w:lineRule="auto"/>
        <w:rPr>
          <w:rFonts w:ascii="Calibri" w:eastAsia="Times New Roman" w:hAnsi="Calibri" w:cs="Times New Roman"/>
        </w:rPr>
      </w:pPr>
      <w:r w:rsidRPr="00E451CA">
        <w:rPr>
          <w:rFonts w:ascii="Calibri" w:eastAsia="Times New Roman" w:hAnsi="Calibri" w:cs="Times New Roman"/>
        </w:rPr>
        <w:t> </w:t>
      </w:r>
    </w:p>
    <w:p w:rsidR="00E451CA" w:rsidRPr="00E451CA" w:rsidRDefault="00E451CA" w:rsidP="00E451CA">
      <w:pPr>
        <w:spacing w:line="256" w:lineRule="auto"/>
        <w:rPr>
          <w:rFonts w:ascii="Calibri" w:eastAsia="Times New Roman" w:hAnsi="Calibri" w:cs="Times New Roman"/>
        </w:rPr>
      </w:pPr>
      <w:r w:rsidRPr="00E451CA">
        <w:rPr>
          <w:rFonts w:ascii="Calibri" w:eastAsia="Times New Roman" w:hAnsi="Calibri" w:cs="Times New Roman"/>
        </w:rPr>
        <w:t> </w:t>
      </w:r>
    </w:p>
    <w:p w:rsidR="00E451CA" w:rsidRPr="00E451CA" w:rsidRDefault="00E451CA" w:rsidP="00E451CA">
      <w:pPr>
        <w:spacing w:after="0" w:line="240" w:lineRule="auto"/>
        <w:rPr>
          <w:rFonts w:ascii="Calibri" w:eastAsia="Times New Roman" w:hAnsi="Calibri" w:cs="Times New Roman"/>
          <w:lang w:val="es-ES"/>
        </w:rPr>
      </w:pPr>
      <w:r w:rsidRPr="00E451CA">
        <w:rPr>
          <w:rFonts w:ascii="Calibri" w:eastAsia="Times New Roman" w:hAnsi="Calibri" w:cs="Times New Roman"/>
          <w:lang w:val="es-ES"/>
        </w:rPr>
        <w:t>Recuerde:</w:t>
      </w:r>
    </w:p>
    <w:p w:rsidR="00E451CA" w:rsidRPr="00E451CA" w:rsidRDefault="00E451CA" w:rsidP="00E451CA">
      <w:pPr>
        <w:spacing w:after="0" w:line="240" w:lineRule="auto"/>
        <w:rPr>
          <w:rFonts w:ascii="Calibri" w:eastAsia="Times New Roman" w:hAnsi="Calibri" w:cs="Times New Roman"/>
          <w:lang w:val="es-ES"/>
        </w:rPr>
      </w:pPr>
      <w:r w:rsidRPr="00E451CA">
        <w:rPr>
          <w:rFonts w:ascii="Calibri" w:eastAsia="Times New Roman" w:hAnsi="Calibri" w:cs="Times New Roman"/>
          <w:lang w:val="es-ES"/>
        </w:rPr>
        <w:t>Escaleras que son incapaces de ser reparado deben ser efectivamente prestados inutilizables antes de la eliminación.</w:t>
      </w:r>
    </w:p>
    <w:p w:rsidR="00DF555D" w:rsidRPr="00E451CA" w:rsidRDefault="00E451CA" w:rsidP="00E451CA">
      <w:pPr>
        <w:spacing w:line="256" w:lineRule="auto"/>
        <w:rPr>
          <w:rFonts w:ascii="Calibri" w:eastAsia="Times New Roman" w:hAnsi="Calibri" w:cs="Times New Roman"/>
        </w:rPr>
      </w:pPr>
      <w:r w:rsidRPr="00E451CA">
        <w:rPr>
          <w:rFonts w:ascii="Calibri" w:eastAsia="Times New Roman" w:hAnsi="Calibri" w:cs="Times New Roman"/>
        </w:rPr>
        <w:t> </w:t>
      </w:r>
      <w:bookmarkStart w:id="0" w:name="_GoBack"/>
      <w:bookmarkEnd w:id="0"/>
    </w:p>
    <w:sectPr w:rsidR="00DF555D" w:rsidRPr="00E45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3E"/>
    <w:rsid w:val="00A06F3E"/>
    <w:rsid w:val="00DF555D"/>
    <w:rsid w:val="00E4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35F05-B03A-4009-A0E8-4CA03BC2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F3E"/>
    <w:pPr>
      <w:spacing w:after="0" w:line="240" w:lineRule="auto"/>
    </w:pPr>
  </w:style>
  <w:style w:type="paragraph" w:customStyle="1" w:styleId="Default">
    <w:name w:val="Default"/>
    <w:rsid w:val="00A06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Richard</dc:creator>
  <cp:keywords/>
  <dc:description/>
  <cp:lastModifiedBy>Brennan, Richard</cp:lastModifiedBy>
  <cp:revision>1</cp:revision>
  <dcterms:created xsi:type="dcterms:W3CDTF">2017-05-01T23:32:00Z</dcterms:created>
  <dcterms:modified xsi:type="dcterms:W3CDTF">2017-05-02T15:28:00Z</dcterms:modified>
</cp:coreProperties>
</file>