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76"/>
        <w:tblW w:w="8878" w:type="dxa"/>
        <w:tblLook w:val="04A0" w:firstRow="1" w:lastRow="0" w:firstColumn="1" w:lastColumn="0" w:noHBand="0" w:noVBand="1"/>
      </w:tblPr>
      <w:tblGrid>
        <w:gridCol w:w="1412"/>
        <w:gridCol w:w="8164"/>
      </w:tblGrid>
      <w:tr w:rsidR="004A567C" w:rsidRPr="00477D00" w:rsidTr="00F62F1F">
        <w:trPr>
          <w:trHeight w:val="455"/>
        </w:trPr>
        <w:tc>
          <w:tcPr>
            <w:tcW w:w="2222" w:type="dxa"/>
            <w:tcBorders>
              <w:bottom w:val="double" w:sz="4" w:space="0" w:color="auto"/>
            </w:tcBorders>
            <w:noWrap/>
            <w:hideMark/>
          </w:tcPr>
          <w:p w:rsidR="004A567C" w:rsidRPr="0088443F" w:rsidRDefault="004A567C" w:rsidP="004A567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8443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9E78215" wp14:editId="11760373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91440</wp:posOffset>
                      </wp:positionV>
                      <wp:extent cx="15240" cy="7620"/>
                      <wp:effectExtent l="19050" t="19050" r="22860" b="30480"/>
                      <wp:wrapNone/>
                      <wp:docPr id="1" name="Ink 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xdr14="http://schemas.microsoft.com/office/excel/2010/spreadsheetDrawing" xmlns:a16="http://schemas.microsoft.com/office/drawing/2014/main" xmlns:a14="http://schemas.microsoft.com/office/drawing/2010/main" xmlns:lc="http://schemas.openxmlformats.org/drawingml/2006/lockedCanvas" id="{17AF0CD4-35FB-495B-8280-5645EC075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6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9000" cy="14040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      <a:pic>
                                <a:nvPicPr>
                                  <a:cNvPr id="2" name="Ink 1">
                                    <a:extLst>
                                      <a:ext uri="{FF2B5EF4-FFF2-40B4-BE49-F238E27FC236}">
                                        <a16:creationId xmlns:a16="http://schemas.microsoft.com/office/drawing/2014/main" xmlns:xdr14="http://schemas.microsoft.com/office/excel/2010/spreadsheetDrawing" xmlns:r="http://schemas.openxmlformats.org/officeDocument/2006/relationships" xmlns:xdr="http://schemas.openxmlformats.org/drawingml/2006/spreadsheetDrawing" xmlns="" id="{17AF0CD4-35FB-495B-8280-5645EC075150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9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538560" y="82298"/>
                                    <a:ext cx="17640" cy="24016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42.35pt;margin-top:6.4pt;width:1.45pt;height: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">
                      <v:imagedata r:id="rId10" o:title="" cropright="-20852f"/>
                    </v:shape>
                  </w:pict>
                </mc:Fallback>
              </mc:AlternateContent>
            </w:r>
            <w:r w:rsidRPr="00884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Time/Date</w:t>
            </w:r>
          </w:p>
        </w:tc>
        <w:tc>
          <w:tcPr>
            <w:tcW w:w="6656" w:type="dxa"/>
            <w:noWrap/>
            <w:hideMark/>
          </w:tcPr>
          <w:p w:rsidR="004A567C" w:rsidRPr="0088443F" w:rsidRDefault="004A567C" w:rsidP="004A56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84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4A567C" w:rsidRPr="00477D00" w:rsidTr="00F62F1F">
        <w:trPr>
          <w:trHeight w:val="705"/>
        </w:trPr>
        <w:tc>
          <w:tcPr>
            <w:tcW w:w="2222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A567C" w:rsidRPr="00477D00" w:rsidRDefault="004A567C" w:rsidP="004A567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3:30 PM - 4:45 P</w:t>
            </w:r>
            <w:r w:rsidRPr="00477D00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Oct 13</w:t>
            </w:r>
            <w:r>
              <w:rPr>
                <w:rFonts w:ascii="Calibri" w:eastAsia="Times New Roman" w:hAnsi="Calibri" w:cs="Calibri"/>
                <w:color w:val="000000"/>
              </w:rPr>
              <w:t>, Tuesday</w:t>
            </w:r>
          </w:p>
        </w:tc>
        <w:tc>
          <w:tcPr>
            <w:tcW w:w="6656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:rsidR="004A567C" w:rsidRDefault="004A567C" w:rsidP="004A567C">
            <w:pPr>
              <w:rPr>
                <w:rFonts w:ascii="Calibri" w:eastAsia="Times New Roman" w:hAnsi="Calibri" w:cs="Calibri"/>
                <w:color w:val="000000"/>
              </w:rPr>
            </w:pPr>
            <w:r w:rsidRPr="00A95E8B">
              <w:rPr>
                <w:rFonts w:ascii="Calibri" w:eastAsia="Times New Roman" w:hAnsi="Calibri" w:cs="Calibri"/>
                <w:b/>
                <w:color w:val="000000"/>
              </w:rPr>
              <w:t>Welcome and Overview</w:t>
            </w:r>
            <w:r>
              <w:rPr>
                <w:rFonts w:ascii="Calibri" w:eastAsia="Times New Roman" w:hAnsi="Calibri" w:cs="Calibri"/>
                <w:color w:val="000000"/>
              </w:rPr>
              <w:t>: why should you consider graduate school</w:t>
            </w:r>
          </w:p>
          <w:p w:rsidR="004A567C" w:rsidRDefault="00C8448B" w:rsidP="004A567C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Interactive faculty and</w:t>
            </w:r>
            <w:r w:rsidR="004A567C">
              <w:rPr>
                <w:rFonts w:ascii="Calibri" w:eastAsia="Times New Roman" w:hAnsi="Calibri" w:cs="Calibri"/>
                <w:i/>
                <w:color w:val="000000"/>
              </w:rPr>
              <w:t xml:space="preserve"> Students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/</w:t>
            </w:r>
            <w:r w:rsidR="004A567C">
              <w:rPr>
                <w:rFonts w:ascii="Calibri" w:eastAsia="Times New Roman" w:hAnsi="Calibri" w:cs="Calibri"/>
                <w:i/>
                <w:color w:val="000000"/>
              </w:rPr>
              <w:t>Alumni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 xml:space="preserve"> panel</w:t>
            </w:r>
            <w:r w:rsidR="00A95E8B">
              <w:rPr>
                <w:rFonts w:ascii="Calibri" w:eastAsia="Times New Roman" w:hAnsi="Calibri" w:cs="Calibri"/>
                <w:i/>
                <w:color w:val="000000"/>
              </w:rPr>
              <w:t>s</w:t>
            </w:r>
          </w:p>
          <w:p w:rsidR="004A567C" w:rsidRPr="00E264EF" w:rsidRDefault="004A567C" w:rsidP="004A567C">
            <w:pPr>
              <w:ind w:left="48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</w:tc>
      </w:tr>
      <w:tr w:rsidR="00A95E8B" w:rsidRPr="00477D00" w:rsidTr="005D5DCD">
        <w:trPr>
          <w:trHeight w:val="329"/>
        </w:trPr>
        <w:tc>
          <w:tcPr>
            <w:tcW w:w="8878" w:type="dxa"/>
            <w:gridSpan w:val="2"/>
            <w:shd w:val="clear" w:color="auto" w:fill="FBD4B4" w:themeFill="accent6" w:themeFillTint="66"/>
            <w:noWrap/>
            <w:vAlign w:val="center"/>
          </w:tcPr>
          <w:p w:rsidR="00A95E8B" w:rsidRPr="00A95E8B" w:rsidRDefault="00A95E8B" w:rsidP="004A567C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A95E8B">
              <w:rPr>
                <w:rFonts w:ascii="Calibri" w:eastAsia="Times New Roman" w:hAnsi="Calibri" w:cs="Calibri"/>
                <w:b/>
                <w:color w:val="000000"/>
              </w:rPr>
              <w:t>Research and Career Opportunities</w:t>
            </w:r>
            <w:r w:rsidR="00847852">
              <w:rPr>
                <w:rFonts w:ascii="Calibri" w:eastAsia="Times New Roman" w:hAnsi="Calibri" w:cs="Calibri"/>
                <w:b/>
                <w:color w:val="000000"/>
              </w:rPr>
              <w:t xml:space="preserve"> Files</w:t>
            </w:r>
          </w:p>
        </w:tc>
      </w:tr>
      <w:tr w:rsidR="004A567C" w:rsidRPr="00477D00" w:rsidTr="004A567C">
        <w:trPr>
          <w:trHeight w:val="645"/>
        </w:trPr>
        <w:tc>
          <w:tcPr>
            <w:tcW w:w="2222" w:type="dxa"/>
            <w:noWrap/>
            <w:vAlign w:val="center"/>
            <w:hideMark/>
          </w:tcPr>
          <w:p w:rsidR="00A95E8B" w:rsidRDefault="00A95E8B" w:rsidP="00A95E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4A567C" w:rsidRPr="00477D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PM - 5 P</w:t>
            </w:r>
            <w:r w:rsidR="004A567C" w:rsidRPr="00477D00">
              <w:rPr>
                <w:rFonts w:ascii="Calibri" w:eastAsia="Times New Roman" w:hAnsi="Calibri" w:cs="Calibri"/>
                <w:color w:val="000000"/>
              </w:rPr>
              <w:t>M</w:t>
            </w:r>
            <w:r w:rsidR="004A567C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:rsidR="004A567C" w:rsidRPr="00477D00" w:rsidRDefault="00A95E8B" w:rsidP="00A95E8B">
            <w:pPr>
              <w:rPr>
                <w:rFonts w:ascii="Calibri" w:eastAsia="Times New Roman" w:hAnsi="Calibri" w:cs="Calibri"/>
                <w:color w:val="000000"/>
              </w:rPr>
            </w:pPr>
            <w:r w:rsidRPr="00A95E8B">
              <w:rPr>
                <w:rFonts w:ascii="Calibri" w:eastAsia="Times New Roman" w:hAnsi="Calibri" w:cs="Calibri"/>
                <w:b/>
                <w:color w:val="000000"/>
              </w:rPr>
              <w:t>Oct 14</w:t>
            </w:r>
            <w:r w:rsidR="004A567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6656" w:type="dxa"/>
            <w:vAlign w:val="center"/>
            <w:hideMark/>
          </w:tcPr>
          <w:p w:rsidR="00A95E8B" w:rsidRPr="00107F16" w:rsidRDefault="00A95E8B" w:rsidP="00A95E8B">
            <w:pPr>
              <w:rPr>
                <w:b/>
              </w:rPr>
            </w:pPr>
            <w:r w:rsidRPr="00107F16">
              <w:rPr>
                <w:b/>
              </w:rPr>
              <w:t xml:space="preserve">Materials and Manufacturing </w:t>
            </w:r>
          </w:p>
          <w:p w:rsidR="009376E6" w:rsidRPr="00847852" w:rsidRDefault="00847852" w:rsidP="00A95E8B">
            <w:pPr>
              <w:rPr>
                <w:rFonts w:ascii="Calibri" w:eastAsia="Times New Roman" w:hAnsi="Calibri" w:cs="Calibri"/>
                <w:color w:val="000000"/>
              </w:rPr>
            </w:pPr>
            <w:r w:rsidRPr="00847852">
              <w:rPr>
                <w:rFonts w:ascii="Calibri" w:eastAsia="Times New Roman" w:hAnsi="Calibri" w:cs="Calibri"/>
                <w:color w:val="000000"/>
              </w:rPr>
              <w:t>MSE_grad_info_event.ppt</w:t>
            </w:r>
          </w:p>
        </w:tc>
      </w:tr>
      <w:tr w:rsidR="004A567C" w:rsidRPr="00477D00" w:rsidTr="004A567C">
        <w:trPr>
          <w:trHeight w:val="705"/>
        </w:trPr>
        <w:tc>
          <w:tcPr>
            <w:tcW w:w="2222" w:type="dxa"/>
            <w:noWrap/>
            <w:vAlign w:val="center"/>
            <w:hideMark/>
          </w:tcPr>
          <w:p w:rsidR="00E709FC" w:rsidRDefault="004A567C" w:rsidP="00E709FC">
            <w:pPr>
              <w:rPr>
                <w:rFonts w:ascii="Calibri" w:eastAsia="Times New Roman" w:hAnsi="Calibri" w:cs="Calibri"/>
                <w:color w:val="000000"/>
              </w:rPr>
            </w:pPr>
            <w:r w:rsidRPr="00477D00">
              <w:rPr>
                <w:rFonts w:ascii="Calibri" w:eastAsia="Times New Roman" w:hAnsi="Calibri" w:cs="Calibri"/>
                <w:color w:val="000000"/>
              </w:rPr>
              <w:t>1</w:t>
            </w:r>
            <w:r w:rsidR="00E709FC">
              <w:rPr>
                <w:rFonts w:ascii="Calibri" w:eastAsia="Times New Roman" w:hAnsi="Calibri" w:cs="Calibri"/>
                <w:color w:val="000000"/>
              </w:rPr>
              <w:t>1</w:t>
            </w:r>
            <w:r w:rsidRPr="00477D00">
              <w:rPr>
                <w:rFonts w:ascii="Calibri" w:eastAsia="Times New Roman" w:hAnsi="Calibri" w:cs="Calibri"/>
                <w:color w:val="000000"/>
              </w:rPr>
              <w:t xml:space="preserve"> AM </w:t>
            </w:r>
            <w:r w:rsidR="00E709FC">
              <w:rPr>
                <w:rFonts w:ascii="Calibri" w:eastAsia="Times New Roman" w:hAnsi="Calibri" w:cs="Calibri"/>
                <w:color w:val="000000"/>
              </w:rPr>
              <w:t>–</w:t>
            </w:r>
            <w:r w:rsidRPr="00477D00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 w:rsidR="00E709FC">
              <w:rPr>
                <w:rFonts w:ascii="Calibri" w:eastAsia="Times New Roman" w:hAnsi="Calibri" w:cs="Calibri"/>
                <w:color w:val="000000"/>
              </w:rPr>
              <w:t>2 P</w:t>
            </w:r>
            <w:r w:rsidRPr="00477D00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:rsidR="004A567C" w:rsidRPr="00477D00" w:rsidRDefault="00E709FC" w:rsidP="00E709F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Oct 15</w:t>
            </w:r>
            <w:r w:rsidR="004A567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6656" w:type="dxa"/>
            <w:vAlign w:val="center"/>
            <w:hideMark/>
          </w:tcPr>
          <w:p w:rsidR="00E709FC" w:rsidRPr="00107F16" w:rsidRDefault="00E709FC" w:rsidP="004A567C">
            <w:pPr>
              <w:rPr>
                <w:b/>
              </w:rPr>
            </w:pPr>
            <w:r w:rsidRPr="00107F16">
              <w:rPr>
                <w:b/>
              </w:rPr>
              <w:t xml:space="preserve">Data Science and Internet of Things </w:t>
            </w:r>
          </w:p>
          <w:p w:rsidR="000E5B71" w:rsidRDefault="00847852" w:rsidP="00847852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DataScience&amp;AI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(Computer Science).ppt</w:t>
            </w:r>
          </w:p>
          <w:p w:rsidR="00847852" w:rsidRPr="00847852" w:rsidRDefault="00847852" w:rsidP="00847852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DataScience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&amp;IOT (Electrical Engineering).ppt</w:t>
            </w:r>
          </w:p>
        </w:tc>
      </w:tr>
      <w:tr w:rsidR="00A95E8B" w:rsidRPr="00477D00" w:rsidTr="004A567C">
        <w:trPr>
          <w:trHeight w:val="705"/>
        </w:trPr>
        <w:tc>
          <w:tcPr>
            <w:tcW w:w="2222" w:type="dxa"/>
            <w:noWrap/>
            <w:vAlign w:val="center"/>
          </w:tcPr>
          <w:p w:rsidR="00E709FC" w:rsidRDefault="00E709FC" w:rsidP="00E709FC">
            <w:pPr>
              <w:rPr>
                <w:rFonts w:ascii="Calibri" w:eastAsia="Times New Roman" w:hAnsi="Calibri" w:cs="Calibri"/>
                <w:color w:val="000000"/>
              </w:rPr>
            </w:pPr>
            <w:r>
              <w:t>4:30PM -5:30 PM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, </w:t>
            </w:r>
          </w:p>
          <w:p w:rsidR="00A95E8B" w:rsidRPr="00477D00" w:rsidRDefault="00E709FC" w:rsidP="00E709F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Oct 15</w:t>
            </w:r>
            <w:r>
              <w:rPr>
                <w:rFonts w:ascii="Calibri" w:eastAsia="Times New Roman" w:hAnsi="Calibri" w:cs="Calibri"/>
                <w:color w:val="000000"/>
              </w:rPr>
              <w:t>, Thursday</w:t>
            </w:r>
          </w:p>
        </w:tc>
        <w:tc>
          <w:tcPr>
            <w:tcW w:w="6656" w:type="dxa"/>
            <w:vAlign w:val="center"/>
          </w:tcPr>
          <w:p w:rsidR="00E709FC" w:rsidRPr="00107F16" w:rsidRDefault="00E709FC" w:rsidP="00E709FC">
            <w:pPr>
              <w:rPr>
                <w:b/>
              </w:rPr>
            </w:pPr>
            <w:r w:rsidRPr="00107F16">
              <w:rPr>
                <w:b/>
              </w:rPr>
              <w:t xml:space="preserve">Robotics and Intelligent Systems </w:t>
            </w:r>
          </w:p>
          <w:p w:rsidR="000E5B71" w:rsidRPr="00477D00" w:rsidRDefault="00847852" w:rsidP="00E709F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Robotics and AI(joint EE and ME presentation).ppt</w:t>
            </w:r>
          </w:p>
        </w:tc>
      </w:tr>
      <w:tr w:rsidR="00D96FBB" w:rsidRPr="00477D00" w:rsidTr="004A567C">
        <w:trPr>
          <w:trHeight w:val="705"/>
        </w:trPr>
        <w:tc>
          <w:tcPr>
            <w:tcW w:w="2222" w:type="dxa"/>
            <w:noWrap/>
            <w:vAlign w:val="center"/>
          </w:tcPr>
          <w:p w:rsidR="00D96FBB" w:rsidRDefault="00D96FBB" w:rsidP="00D96FBB">
            <w:pPr>
              <w:rPr>
                <w:rFonts w:ascii="Calibri" w:eastAsia="Times New Roman" w:hAnsi="Calibri" w:cs="Calibri"/>
                <w:color w:val="000000"/>
              </w:rPr>
            </w:pPr>
            <w:r>
              <w:t>1 PM -2 PM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, </w:t>
            </w:r>
          </w:p>
          <w:p w:rsidR="00D96FBB" w:rsidRDefault="00D96FBB" w:rsidP="00D96FBB">
            <w:r>
              <w:rPr>
                <w:rFonts w:ascii="Calibri" w:eastAsia="Times New Roman" w:hAnsi="Calibri" w:cs="Calibri"/>
                <w:b/>
                <w:color w:val="000000"/>
              </w:rPr>
              <w:t>Oct 16</w:t>
            </w:r>
            <w:r>
              <w:rPr>
                <w:rFonts w:ascii="Calibri" w:eastAsia="Times New Roman" w:hAnsi="Calibri" w:cs="Calibri"/>
                <w:color w:val="000000"/>
              </w:rPr>
              <w:t>, Friday</w:t>
            </w:r>
          </w:p>
        </w:tc>
        <w:tc>
          <w:tcPr>
            <w:tcW w:w="6656" w:type="dxa"/>
            <w:vAlign w:val="center"/>
          </w:tcPr>
          <w:p w:rsidR="00C86FD6" w:rsidRDefault="00C86FD6" w:rsidP="00D96FBB">
            <w:pPr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107F16">
              <w:rPr>
                <w:b/>
              </w:rPr>
              <w:t>Biomedical Engineering</w:t>
            </w:r>
            <w:r w:rsidRPr="00CD1F52">
              <w:t>: Devices, mechanics, computing, and artificial intelligence in medical applications</w:t>
            </w:r>
            <w:r w:rsidRPr="00E264EF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</w:p>
          <w:p w:rsidR="00542A4B" w:rsidRPr="00DD3882" w:rsidRDefault="00847852" w:rsidP="00D96FBB">
            <w:r>
              <w:t xml:space="preserve">Link to video: </w:t>
            </w:r>
            <w:hyperlink r:id="rId11" w:tgtFrame="_blank" w:tooltip="Original URL: https://calstatela.zoom.us/rec/share/5QF1nZohbk139JHkoAPWfDXPzH64Ey3pPBe_OQBJYswSkEHn5QpE2Ju07ZEE4G66.I13KvGoh_TVukstv. Click or tap if you trust this link." w:history="1">
              <w:r w:rsidR="00314C7F">
                <w:rPr>
                  <w:rStyle w:val="Hyperlink"/>
                  <w:color w:val="954F72"/>
                  <w:bdr w:val="none" w:sz="0" w:space="0" w:color="auto" w:frame="1"/>
                  <w:shd w:val="clear" w:color="auto" w:fill="FFFFFF"/>
                </w:rPr>
                <w:t>https://calstatela.zoom.us/rec/share/5QF1nZohbk139JHkoAPWfDXPzH64Ey3pPBe_OQBJYswSkEHn5QpE2Ju07ZEE4G66.I13KvGoh_TVukstv</w:t>
              </w:r>
            </w:hyperlink>
            <w:r w:rsidR="00314C7F">
              <w:rPr>
                <w:color w:val="201F1E"/>
                <w:shd w:val="clear" w:color="auto" w:fill="FFFFFF"/>
              </w:rPr>
              <w:t xml:space="preserve"> Passcode: </w:t>
            </w:r>
            <w:proofErr w:type="spellStart"/>
            <w:r w:rsidR="00314C7F">
              <w:rPr>
                <w:color w:val="201F1E"/>
                <w:shd w:val="clear" w:color="auto" w:fill="FFFFFF"/>
              </w:rPr>
              <w:t>eW</w:t>
            </w:r>
            <w:proofErr w:type="spellEnd"/>
            <w:r w:rsidR="00314C7F">
              <w:rPr>
                <w:color w:val="201F1E"/>
                <w:shd w:val="clear" w:color="auto" w:fill="FFFFFF"/>
              </w:rPr>
              <w:t>=X4fxB</w:t>
            </w:r>
          </w:p>
        </w:tc>
      </w:tr>
      <w:tr w:rsidR="004A567C" w:rsidRPr="00477D00" w:rsidTr="005D5DCD">
        <w:trPr>
          <w:trHeight w:val="705"/>
        </w:trPr>
        <w:tc>
          <w:tcPr>
            <w:tcW w:w="222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96FBB" w:rsidRDefault="00D96FBB" w:rsidP="00D96FBB">
            <w:pPr>
              <w:rPr>
                <w:rFonts w:ascii="Calibri" w:eastAsia="Times New Roman" w:hAnsi="Calibri" w:cs="Calibri"/>
                <w:color w:val="000000"/>
              </w:rPr>
            </w:pPr>
            <w:r>
              <w:t>2 PM -3 PM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, </w:t>
            </w:r>
          </w:p>
          <w:p w:rsidR="004A567C" w:rsidRPr="00477D00" w:rsidRDefault="00D96FBB" w:rsidP="00D96FB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Oct 16</w:t>
            </w:r>
            <w:r>
              <w:rPr>
                <w:rFonts w:ascii="Calibri" w:eastAsia="Times New Roman" w:hAnsi="Calibri" w:cs="Calibri"/>
                <w:color w:val="000000"/>
              </w:rPr>
              <w:t>, Friday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  <w:hideMark/>
          </w:tcPr>
          <w:p w:rsidR="00D96FBB" w:rsidRDefault="00D96FBB" w:rsidP="004A567C">
            <w:r w:rsidRPr="00107F16">
              <w:rPr>
                <w:b/>
              </w:rPr>
              <w:t>Research on Sustainability</w:t>
            </w:r>
            <w:r w:rsidRPr="006843E4">
              <w:t>: Systems and Processes</w:t>
            </w:r>
            <w:r w:rsidRPr="00DD3882">
              <w:t xml:space="preserve"> </w:t>
            </w:r>
          </w:p>
          <w:p w:rsidR="00542A4B" w:rsidRPr="00477D00" w:rsidRDefault="008F3581" w:rsidP="004A567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Video file: SustainabilityVideo.mp4</w:t>
            </w:r>
          </w:p>
        </w:tc>
      </w:tr>
      <w:tr w:rsidR="00A95E8B" w:rsidRPr="00477D00" w:rsidTr="005D5DCD">
        <w:trPr>
          <w:trHeight w:val="347"/>
        </w:trPr>
        <w:tc>
          <w:tcPr>
            <w:tcW w:w="8878" w:type="dxa"/>
            <w:gridSpan w:val="2"/>
            <w:shd w:val="clear" w:color="auto" w:fill="B6DDE8" w:themeFill="accent5" w:themeFillTint="66"/>
            <w:noWrap/>
            <w:vAlign w:val="center"/>
          </w:tcPr>
          <w:p w:rsidR="00A95E8B" w:rsidRPr="00A95E8B" w:rsidRDefault="00A95E8B" w:rsidP="004A567C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A95E8B">
              <w:rPr>
                <w:rFonts w:ascii="Calibri" w:eastAsia="Times New Roman" w:hAnsi="Calibri" w:cs="Calibri"/>
                <w:b/>
                <w:color w:val="000000"/>
              </w:rPr>
              <w:t>Campus Resource</w:t>
            </w:r>
            <w:r w:rsidR="00585E12">
              <w:rPr>
                <w:rFonts w:ascii="Calibri" w:eastAsia="Times New Roman" w:hAnsi="Calibri" w:cs="Calibri"/>
                <w:b/>
                <w:color w:val="000000"/>
              </w:rPr>
              <w:t>s</w:t>
            </w:r>
            <w:r w:rsidRPr="00A95E8B">
              <w:rPr>
                <w:rFonts w:ascii="Calibri" w:eastAsia="Times New Roman" w:hAnsi="Calibri" w:cs="Calibri"/>
                <w:b/>
                <w:color w:val="000000"/>
              </w:rPr>
              <w:t xml:space="preserve"> and Support </w:t>
            </w:r>
          </w:p>
        </w:tc>
      </w:tr>
      <w:tr w:rsidR="00A95E8B" w:rsidRPr="00477D00" w:rsidTr="004A567C">
        <w:trPr>
          <w:trHeight w:val="705"/>
        </w:trPr>
        <w:tc>
          <w:tcPr>
            <w:tcW w:w="2222" w:type="dxa"/>
            <w:noWrap/>
            <w:vAlign w:val="center"/>
          </w:tcPr>
          <w:p w:rsidR="008C52A9" w:rsidRDefault="008C52A9" w:rsidP="008C52A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477D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PM - 3 P</w:t>
            </w:r>
            <w:r w:rsidRPr="00477D00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:rsidR="00A95E8B" w:rsidRPr="00477D00" w:rsidRDefault="008C52A9" w:rsidP="008C52A9">
            <w:pPr>
              <w:rPr>
                <w:rFonts w:ascii="Calibri" w:eastAsia="Times New Roman" w:hAnsi="Calibri" w:cs="Calibri"/>
                <w:color w:val="000000"/>
              </w:rPr>
            </w:pPr>
            <w:r w:rsidRPr="00A95E8B">
              <w:rPr>
                <w:rFonts w:ascii="Calibri" w:eastAsia="Times New Roman" w:hAnsi="Calibri" w:cs="Calibri"/>
                <w:b/>
                <w:color w:val="000000"/>
              </w:rPr>
              <w:t>Oct 14</w:t>
            </w:r>
            <w:r>
              <w:rPr>
                <w:rFonts w:ascii="Calibri" w:eastAsia="Times New Roman" w:hAnsi="Calibri" w:cs="Calibri"/>
                <w:color w:val="000000"/>
              </w:rPr>
              <w:t>, Wednesday</w:t>
            </w:r>
          </w:p>
        </w:tc>
        <w:tc>
          <w:tcPr>
            <w:tcW w:w="6656" w:type="dxa"/>
            <w:vAlign w:val="center"/>
          </w:tcPr>
          <w:p w:rsidR="008C52A9" w:rsidRDefault="008C52A9" w:rsidP="008C52A9">
            <w:pPr>
              <w:rPr>
                <w:b/>
              </w:rPr>
            </w:pPr>
            <w:r w:rsidRPr="008C52A9">
              <w:rPr>
                <w:b/>
              </w:rPr>
              <w:t xml:space="preserve">Graduate Resource Center Information </w:t>
            </w:r>
          </w:p>
          <w:p w:rsidR="00542A4B" w:rsidRPr="008C52A9" w:rsidRDefault="008F3581" w:rsidP="00542A4B">
            <w:pPr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>Graduate Resource Center Overview.ppt</w:t>
            </w:r>
          </w:p>
        </w:tc>
      </w:tr>
      <w:tr w:rsidR="00A95E8B" w:rsidRPr="00477D00" w:rsidTr="004A567C">
        <w:trPr>
          <w:trHeight w:val="705"/>
        </w:trPr>
        <w:tc>
          <w:tcPr>
            <w:tcW w:w="2222" w:type="dxa"/>
            <w:noWrap/>
            <w:vAlign w:val="center"/>
          </w:tcPr>
          <w:p w:rsidR="008C52A9" w:rsidRDefault="008C52A9" w:rsidP="008C52A9">
            <w:pPr>
              <w:rPr>
                <w:rFonts w:ascii="Calibri" w:eastAsia="Times New Roman" w:hAnsi="Calibri" w:cs="Calibri"/>
                <w:color w:val="000000"/>
              </w:rPr>
            </w:pPr>
            <w:r>
              <w:t>3 PM - 4 PM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, </w:t>
            </w:r>
          </w:p>
          <w:p w:rsidR="00A95E8B" w:rsidRPr="00477D00" w:rsidRDefault="008C52A9" w:rsidP="008C52A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Oct 15</w:t>
            </w:r>
            <w:r>
              <w:rPr>
                <w:rFonts w:ascii="Calibri" w:eastAsia="Times New Roman" w:hAnsi="Calibri" w:cs="Calibri"/>
                <w:color w:val="000000"/>
              </w:rPr>
              <w:t>, Thursday</w:t>
            </w:r>
          </w:p>
        </w:tc>
        <w:tc>
          <w:tcPr>
            <w:tcW w:w="6656" w:type="dxa"/>
            <w:vAlign w:val="center"/>
          </w:tcPr>
          <w:p w:rsidR="008C52A9" w:rsidRDefault="008C52A9" w:rsidP="008C52A9">
            <w:pPr>
              <w:rPr>
                <w:b/>
              </w:rPr>
            </w:pPr>
            <w:r>
              <w:rPr>
                <w:b/>
              </w:rPr>
              <w:t>LSAMP Program</w:t>
            </w:r>
          </w:p>
          <w:p w:rsidR="00542A4B" w:rsidRPr="00477D00" w:rsidRDefault="00542A4B" w:rsidP="008C52A9">
            <w:pPr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A95E8B" w:rsidRPr="00477D00" w:rsidTr="004A567C">
        <w:trPr>
          <w:trHeight w:val="705"/>
        </w:trPr>
        <w:tc>
          <w:tcPr>
            <w:tcW w:w="2222" w:type="dxa"/>
            <w:noWrap/>
            <w:vAlign w:val="center"/>
          </w:tcPr>
          <w:p w:rsidR="008C52A9" w:rsidRDefault="008C52A9" w:rsidP="008C52A9">
            <w:pPr>
              <w:rPr>
                <w:rFonts w:ascii="Calibri" w:eastAsia="Times New Roman" w:hAnsi="Calibri" w:cs="Calibri"/>
                <w:color w:val="000000"/>
              </w:rPr>
            </w:pPr>
            <w:r>
              <w:t>3 PM - 4 PM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, </w:t>
            </w:r>
          </w:p>
          <w:p w:rsidR="00A95E8B" w:rsidRPr="00477D00" w:rsidRDefault="008C52A9" w:rsidP="008C52A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Oct 15</w:t>
            </w:r>
            <w:r>
              <w:rPr>
                <w:rFonts w:ascii="Calibri" w:eastAsia="Times New Roman" w:hAnsi="Calibri" w:cs="Calibri"/>
                <w:color w:val="000000"/>
              </w:rPr>
              <w:t>, Thursday</w:t>
            </w:r>
          </w:p>
        </w:tc>
        <w:tc>
          <w:tcPr>
            <w:tcW w:w="6656" w:type="dxa"/>
            <w:vAlign w:val="center"/>
          </w:tcPr>
          <w:p w:rsidR="008C52A9" w:rsidRDefault="008C52A9" w:rsidP="008C52A9">
            <w:pPr>
              <w:rPr>
                <w:b/>
              </w:rPr>
            </w:pPr>
            <w:r>
              <w:rPr>
                <w:b/>
              </w:rPr>
              <w:t>How to apply for Graduate School?</w:t>
            </w:r>
          </w:p>
          <w:p w:rsidR="00542A4B" w:rsidRPr="00477D00" w:rsidRDefault="008F3581" w:rsidP="008C52A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ECST-how to apply for graduate school.ppt</w:t>
            </w:r>
          </w:p>
        </w:tc>
      </w:tr>
    </w:tbl>
    <w:p w:rsidR="00A52FAB" w:rsidRDefault="004A567C" w:rsidP="00323709">
      <w:pPr>
        <w:jc w:val="center"/>
        <w:rPr>
          <w:b/>
          <w:sz w:val="24"/>
          <w:szCs w:val="24"/>
        </w:rPr>
      </w:pPr>
      <w:r w:rsidRPr="00243BFF">
        <w:rPr>
          <w:b/>
          <w:sz w:val="24"/>
          <w:szCs w:val="24"/>
        </w:rPr>
        <w:t>ECST Graduate School Information Week</w:t>
      </w:r>
      <w:r w:rsidR="000C64EF">
        <w:rPr>
          <w:b/>
          <w:sz w:val="24"/>
          <w:szCs w:val="24"/>
        </w:rPr>
        <w:t xml:space="preserve"> (Oct. 13 to 16)</w:t>
      </w:r>
    </w:p>
    <w:p w:rsidR="000C64EF" w:rsidRDefault="000C64EF" w:rsidP="00323709">
      <w:pPr>
        <w:jc w:val="center"/>
        <w:rPr>
          <w:b/>
          <w:sz w:val="24"/>
          <w:szCs w:val="24"/>
        </w:rPr>
      </w:pPr>
    </w:p>
    <w:p w:rsidR="000C64EF" w:rsidRPr="00243BFF" w:rsidRDefault="000C64EF" w:rsidP="00323709">
      <w:pPr>
        <w:jc w:val="center"/>
        <w:rPr>
          <w:b/>
          <w:sz w:val="24"/>
          <w:szCs w:val="24"/>
        </w:rPr>
      </w:pPr>
    </w:p>
    <w:sectPr w:rsidR="000C64EF" w:rsidRPr="00243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3AC0"/>
    <w:multiLevelType w:val="hybridMultilevel"/>
    <w:tmpl w:val="76BA2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2BEA"/>
    <w:multiLevelType w:val="hybridMultilevel"/>
    <w:tmpl w:val="AD1CAA4A"/>
    <w:lvl w:ilvl="0" w:tplc="26F28D8C">
      <w:start w:val="10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7C"/>
    <w:rsid w:val="000C64EF"/>
    <w:rsid w:val="000D0FC0"/>
    <w:rsid w:val="000E5B71"/>
    <w:rsid w:val="00106450"/>
    <w:rsid w:val="00107F16"/>
    <w:rsid w:val="001B455B"/>
    <w:rsid w:val="00243BFF"/>
    <w:rsid w:val="002A1FBF"/>
    <w:rsid w:val="00314C7F"/>
    <w:rsid w:val="00323709"/>
    <w:rsid w:val="003C2F84"/>
    <w:rsid w:val="004A567C"/>
    <w:rsid w:val="00542A4B"/>
    <w:rsid w:val="005837AC"/>
    <w:rsid w:val="00585E12"/>
    <w:rsid w:val="005D5DCD"/>
    <w:rsid w:val="00613B85"/>
    <w:rsid w:val="006A1F52"/>
    <w:rsid w:val="00847852"/>
    <w:rsid w:val="0088443F"/>
    <w:rsid w:val="008C52A9"/>
    <w:rsid w:val="008F3581"/>
    <w:rsid w:val="009376E6"/>
    <w:rsid w:val="00952F2D"/>
    <w:rsid w:val="009A2A8D"/>
    <w:rsid w:val="009C3809"/>
    <w:rsid w:val="00A52FAB"/>
    <w:rsid w:val="00A674BD"/>
    <w:rsid w:val="00A95E8B"/>
    <w:rsid w:val="00AE1580"/>
    <w:rsid w:val="00B60DBB"/>
    <w:rsid w:val="00C8448B"/>
    <w:rsid w:val="00C86FD6"/>
    <w:rsid w:val="00CA41D2"/>
    <w:rsid w:val="00CE4155"/>
    <w:rsid w:val="00CF60DF"/>
    <w:rsid w:val="00D96FBB"/>
    <w:rsid w:val="00E3184F"/>
    <w:rsid w:val="00E709FC"/>
    <w:rsid w:val="00F6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6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8C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6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8C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hyperlink" Target="https://nam10.safelinks.protection.outlook.com/?url=https%3A%2F%2Fcalstatela.zoom.us%2Frec%2Fshare%2F5QF1nZohbk139JHkoAPWfDXPzH64Ey3pPBe_OQBJYswSkEHn5QpE2Ju07ZEE4G66.I13KvGoh_TVukstv&amp;data=04%7C01%7Cjdong2%40exchange.calstatela.edu%7C2e4384161f214afc861d08d872175fa8%7Cce8a2002448f4f5882b1d86f73e3afdd%7C0%7C0%7C637384792025384266%7CUnknown%7CTWFpbGZsb3d8eyJWIjoiMC4wLjAwMDAiLCJQIjoiV2luMzIiLCJBTiI6Ik1haWwiLCJXVCI6Mn0%3D%7C1000&amp;sdata=FgtRugYY0oSDn1HGMMgf8GgLYWL9I1d91N%2FrU8FoUmQ%3D&amp;reserve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../clipboard/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7T21:00:15.8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21 4992,'-7'-14'1920,"7"12"-1504,0-2-96,0 4-160,7 0-672,1 0-128,3 2-1376,4 2-544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5</cp:revision>
  <dcterms:created xsi:type="dcterms:W3CDTF">2020-10-22T02:07:00Z</dcterms:created>
  <dcterms:modified xsi:type="dcterms:W3CDTF">2020-10-22T02:20:00Z</dcterms:modified>
</cp:coreProperties>
</file>