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D91E" w14:textId="77777777" w:rsidR="00476819" w:rsidRPr="00476819" w:rsidRDefault="000E3002" w:rsidP="00476819">
      <w:pPr>
        <w:spacing w:after="0" w:line="240" w:lineRule="auto"/>
        <w:jc w:val="center"/>
        <w:rPr>
          <w:b/>
        </w:rPr>
      </w:pPr>
      <w:r>
        <w:rPr>
          <w:b/>
        </w:rPr>
        <w:t xml:space="preserve">Department DIP </w:t>
      </w:r>
      <w:r w:rsidR="00811F4A">
        <w:rPr>
          <w:b/>
        </w:rPr>
        <w:t>Leave Committee – Evaluation of</w:t>
      </w:r>
      <w:r w:rsidR="00476819" w:rsidRPr="00476819">
        <w:rPr>
          <w:b/>
        </w:rPr>
        <w:t xml:space="preserve"> </w:t>
      </w:r>
      <w:r>
        <w:rPr>
          <w:b/>
        </w:rPr>
        <w:t xml:space="preserve">DIP Leave </w:t>
      </w:r>
      <w:r w:rsidR="00476819" w:rsidRPr="00476819">
        <w:rPr>
          <w:b/>
        </w:rPr>
        <w:t>Application</w:t>
      </w:r>
    </w:p>
    <w:p w14:paraId="332AFE75" w14:textId="77777777" w:rsidR="00476819" w:rsidRDefault="00476819" w:rsidP="00CA456A">
      <w:pPr>
        <w:spacing w:after="0" w:line="240" w:lineRule="auto"/>
      </w:pPr>
    </w:p>
    <w:p w14:paraId="1370AEF1" w14:textId="77777777" w:rsidR="00476819" w:rsidRPr="006F43E8" w:rsidRDefault="00476819" w:rsidP="00CA456A">
      <w:pPr>
        <w:spacing w:after="0" w:line="240" w:lineRule="auto"/>
        <w:rPr>
          <w:sz w:val="20"/>
          <w:szCs w:val="20"/>
          <w:u w:val="single"/>
        </w:rPr>
      </w:pPr>
      <w:r w:rsidRPr="006F43E8">
        <w:rPr>
          <w:b/>
          <w:sz w:val="20"/>
          <w:szCs w:val="20"/>
        </w:rPr>
        <w:t>Applicant’s Name</w:t>
      </w:r>
      <w:r w:rsidRPr="006F43E8">
        <w:rPr>
          <w:sz w:val="20"/>
          <w:szCs w:val="20"/>
        </w:rPr>
        <w:t>:</w:t>
      </w:r>
      <w:r w:rsidR="006F43E8">
        <w:rPr>
          <w:sz w:val="20"/>
          <w:szCs w:val="20"/>
        </w:rPr>
        <w:t xml:space="preserve">   </w:t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</w:p>
    <w:p w14:paraId="64F3FE42" w14:textId="77777777" w:rsidR="00476819" w:rsidRPr="006F43E8" w:rsidRDefault="00476819" w:rsidP="00CA456A">
      <w:pPr>
        <w:spacing w:after="0" w:line="240" w:lineRule="auto"/>
        <w:rPr>
          <w:sz w:val="20"/>
          <w:szCs w:val="20"/>
          <w:u w:val="single"/>
        </w:rPr>
      </w:pPr>
      <w:r w:rsidRPr="006F43E8">
        <w:rPr>
          <w:b/>
          <w:sz w:val="20"/>
          <w:szCs w:val="20"/>
        </w:rPr>
        <w:t>Departmen</w:t>
      </w:r>
      <w:r w:rsidRPr="006F43E8">
        <w:rPr>
          <w:sz w:val="20"/>
          <w:szCs w:val="20"/>
        </w:rPr>
        <w:t>t:</w:t>
      </w:r>
      <w:r w:rsidR="006F43E8">
        <w:rPr>
          <w:sz w:val="20"/>
          <w:szCs w:val="20"/>
        </w:rPr>
        <w:t xml:space="preserve">             </w:t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  <w:r w:rsidR="006F43E8">
        <w:rPr>
          <w:sz w:val="20"/>
          <w:szCs w:val="20"/>
          <w:u w:val="single"/>
        </w:rPr>
        <w:tab/>
      </w:r>
    </w:p>
    <w:p w14:paraId="7F6E1858" w14:textId="77777777" w:rsidR="00476819" w:rsidRDefault="00476819" w:rsidP="00CA456A">
      <w:pPr>
        <w:spacing w:after="0" w:line="240" w:lineRule="auto"/>
      </w:pPr>
    </w:p>
    <w:p w14:paraId="5CA4D76C" w14:textId="77777777" w:rsidR="007066C0" w:rsidRDefault="007066C0" w:rsidP="007066C0">
      <w:pPr>
        <w:spacing w:after="0" w:line="240" w:lineRule="auto"/>
        <w:rPr>
          <w:i/>
          <w:sz w:val="20"/>
          <w:szCs w:val="20"/>
        </w:rPr>
      </w:pPr>
      <w:r w:rsidRPr="00090300">
        <w:rPr>
          <w:i/>
          <w:sz w:val="20"/>
          <w:szCs w:val="20"/>
        </w:rPr>
        <w:t xml:space="preserve">Each reviewer should </w:t>
      </w:r>
      <w:r>
        <w:rPr>
          <w:i/>
          <w:sz w:val="20"/>
          <w:szCs w:val="20"/>
        </w:rPr>
        <w:t xml:space="preserve">use this form as a guide for the evaluation of </w:t>
      </w:r>
      <w:r>
        <w:rPr>
          <w:i/>
          <w:sz w:val="20"/>
          <w:szCs w:val="20"/>
        </w:rPr>
        <w:t>DIP</w:t>
      </w:r>
      <w:r>
        <w:rPr>
          <w:i/>
          <w:sz w:val="20"/>
          <w:szCs w:val="20"/>
        </w:rPr>
        <w:t xml:space="preserve"> applications in the college. The </w:t>
      </w:r>
      <w:r>
        <w:rPr>
          <w:i/>
          <w:sz w:val="20"/>
          <w:szCs w:val="20"/>
        </w:rPr>
        <w:t>department DIP</w:t>
      </w:r>
      <w:r>
        <w:rPr>
          <w:i/>
          <w:sz w:val="20"/>
          <w:szCs w:val="20"/>
        </w:rPr>
        <w:t xml:space="preserve"> leave committee chair will complete this form following committee discussions and as a consensus of the full committee. The completed and signed form is to be turned in to the Dean’s Office along with the </w:t>
      </w:r>
      <w:r>
        <w:rPr>
          <w:i/>
          <w:sz w:val="20"/>
          <w:szCs w:val="20"/>
        </w:rPr>
        <w:t>DIP</w:t>
      </w:r>
      <w:r>
        <w:rPr>
          <w:i/>
          <w:sz w:val="20"/>
          <w:szCs w:val="20"/>
        </w:rPr>
        <w:t xml:space="preserve"> applications. </w:t>
      </w:r>
    </w:p>
    <w:p w14:paraId="5A59EE80" w14:textId="6FEFC6A7" w:rsidR="007066C0" w:rsidRDefault="007066C0" w:rsidP="007066C0">
      <w:pPr>
        <w:spacing w:after="0" w:line="240" w:lineRule="auto"/>
        <w:rPr>
          <w:i/>
          <w:sz w:val="20"/>
          <w:szCs w:val="20"/>
        </w:rPr>
      </w:pPr>
      <w:r w:rsidRPr="00A360A0">
        <w:rPr>
          <w:b/>
          <w:bCs/>
          <w:i/>
          <w:sz w:val="20"/>
          <w:szCs w:val="20"/>
        </w:rPr>
        <w:t xml:space="preserve">Please note: the signed form will be provided to the </w:t>
      </w:r>
      <w:r>
        <w:rPr>
          <w:b/>
          <w:bCs/>
          <w:i/>
          <w:sz w:val="20"/>
          <w:szCs w:val="20"/>
        </w:rPr>
        <w:t>applicant.</w:t>
      </w:r>
    </w:p>
    <w:p w14:paraId="11532F04" w14:textId="77777777" w:rsidR="005368DE" w:rsidRPr="006F43E8" w:rsidRDefault="005368DE" w:rsidP="00CA456A">
      <w:pPr>
        <w:spacing w:after="0" w:line="240" w:lineRule="auto"/>
        <w:rPr>
          <w:sz w:val="16"/>
          <w:szCs w:val="16"/>
        </w:rPr>
      </w:pPr>
    </w:p>
    <w:p w14:paraId="3F3F6E3E" w14:textId="77777777" w:rsidR="00CA456A" w:rsidRPr="006F43E8" w:rsidRDefault="00006B18" w:rsidP="00CA456A">
      <w:pPr>
        <w:spacing w:after="0" w:line="240" w:lineRule="auto"/>
        <w:rPr>
          <w:sz w:val="20"/>
          <w:szCs w:val="20"/>
        </w:rPr>
      </w:pPr>
      <w:r w:rsidRPr="006F43E8">
        <w:rPr>
          <w:sz w:val="20"/>
          <w:szCs w:val="20"/>
        </w:rPr>
        <w:t>University policy states that i</w:t>
      </w:r>
      <w:r w:rsidR="00476819" w:rsidRPr="006F43E8">
        <w:rPr>
          <w:sz w:val="20"/>
          <w:szCs w:val="20"/>
        </w:rPr>
        <w:t>n evaluating DIP leave applications, t</w:t>
      </w:r>
      <w:r w:rsidR="00CA456A" w:rsidRPr="006F43E8">
        <w:rPr>
          <w:sz w:val="20"/>
          <w:szCs w:val="20"/>
        </w:rPr>
        <w:t xml:space="preserve">he quality of the proposal shall be the primary criterion.  All levels of review shall provide a recommendation taking into consideration the following evaluative criteria: </w:t>
      </w:r>
    </w:p>
    <w:p w14:paraId="7F75066E" w14:textId="77777777" w:rsidR="00CA456A" w:rsidRPr="006F43E8" w:rsidRDefault="00CA456A" w:rsidP="00CA456A">
      <w:pPr>
        <w:spacing w:after="0" w:line="240" w:lineRule="auto"/>
        <w:rPr>
          <w:sz w:val="16"/>
          <w:szCs w:val="16"/>
        </w:rPr>
      </w:pPr>
    </w:p>
    <w:p w14:paraId="478495DC" w14:textId="77777777" w:rsidR="00CA456A" w:rsidRPr="006F43E8" w:rsidRDefault="00CA456A" w:rsidP="00CA456A">
      <w:pPr>
        <w:spacing w:after="0" w:line="240" w:lineRule="auto"/>
        <w:rPr>
          <w:sz w:val="20"/>
          <w:szCs w:val="20"/>
        </w:rPr>
      </w:pPr>
      <w:r w:rsidRPr="006F43E8">
        <w:rPr>
          <w:b/>
          <w:sz w:val="20"/>
          <w:szCs w:val="20"/>
        </w:rPr>
        <w:t>Appropriateness</w:t>
      </w:r>
      <w:r w:rsidRPr="006F43E8">
        <w:rPr>
          <w:sz w:val="20"/>
          <w:szCs w:val="20"/>
        </w:rPr>
        <w:t xml:space="preserve">: </w:t>
      </w:r>
      <w:r w:rsidR="000E3002">
        <w:rPr>
          <w:sz w:val="20"/>
          <w:szCs w:val="20"/>
        </w:rPr>
        <w:t>DIP</w:t>
      </w:r>
      <w:r w:rsidRPr="006F43E8">
        <w:rPr>
          <w:sz w:val="20"/>
          <w:szCs w:val="20"/>
        </w:rPr>
        <w:t xml:space="preserve"> leave proposals may include, but are not limited to, the following appropriate activities (listed in no particular order): </w:t>
      </w:r>
    </w:p>
    <w:p w14:paraId="4475E1FA" w14:textId="77777777" w:rsidR="00CA456A" w:rsidRPr="006F43E8" w:rsidRDefault="00CA456A" w:rsidP="00CA456A">
      <w:pPr>
        <w:tabs>
          <w:tab w:val="left" w:pos="720"/>
        </w:tabs>
        <w:spacing w:after="0" w:line="240" w:lineRule="auto"/>
        <w:ind w:left="270" w:hanging="180"/>
        <w:rPr>
          <w:sz w:val="20"/>
          <w:szCs w:val="20"/>
        </w:rPr>
      </w:pPr>
      <w:r w:rsidRPr="006F43E8">
        <w:rPr>
          <w:sz w:val="20"/>
          <w:szCs w:val="20"/>
        </w:rPr>
        <w:t xml:space="preserve">·   a course of study leading to increased mastery of the applicant’s own field, or the development of an additional area of specialization within the applicant’s field, or the development of a new field of specialization. </w:t>
      </w:r>
    </w:p>
    <w:p w14:paraId="796B117A" w14:textId="77777777" w:rsidR="00CA456A" w:rsidRPr="006F43E8" w:rsidRDefault="00CA456A" w:rsidP="00CA456A">
      <w:pPr>
        <w:tabs>
          <w:tab w:val="left" w:pos="720"/>
        </w:tabs>
        <w:spacing w:after="0" w:line="240" w:lineRule="auto"/>
        <w:ind w:left="270" w:hanging="180"/>
        <w:rPr>
          <w:sz w:val="20"/>
          <w:szCs w:val="20"/>
        </w:rPr>
      </w:pPr>
      <w:r w:rsidRPr="006F43E8">
        <w:rPr>
          <w:sz w:val="20"/>
          <w:szCs w:val="20"/>
        </w:rPr>
        <w:t xml:space="preserve">·   A plan for professionally beneficial travel that will enable the applicant to further develop knowledge, skill, or expertise in a discipline/field or area of specialization within a discipline/field. </w:t>
      </w:r>
    </w:p>
    <w:p w14:paraId="1B8A7779" w14:textId="77777777" w:rsidR="00CA456A" w:rsidRPr="006F43E8" w:rsidRDefault="00CA456A" w:rsidP="00CA456A">
      <w:pPr>
        <w:tabs>
          <w:tab w:val="left" w:pos="720"/>
        </w:tabs>
        <w:spacing w:after="0" w:line="240" w:lineRule="auto"/>
        <w:ind w:left="270" w:hanging="180"/>
        <w:rPr>
          <w:sz w:val="20"/>
          <w:szCs w:val="20"/>
        </w:rPr>
      </w:pPr>
      <w:r w:rsidRPr="006F43E8">
        <w:rPr>
          <w:sz w:val="20"/>
          <w:szCs w:val="20"/>
        </w:rPr>
        <w:t xml:space="preserve">·   Professional development of a scope or nature not possible through a normal workload assignment. </w:t>
      </w:r>
    </w:p>
    <w:p w14:paraId="2A162411" w14:textId="77777777" w:rsidR="00CA456A" w:rsidRPr="006F43E8" w:rsidRDefault="00CA456A" w:rsidP="00CA456A">
      <w:pPr>
        <w:tabs>
          <w:tab w:val="left" w:pos="720"/>
        </w:tabs>
        <w:spacing w:after="0" w:line="240" w:lineRule="auto"/>
        <w:ind w:left="270" w:hanging="180"/>
        <w:rPr>
          <w:sz w:val="20"/>
          <w:szCs w:val="20"/>
        </w:rPr>
      </w:pPr>
      <w:r w:rsidRPr="006F43E8">
        <w:rPr>
          <w:sz w:val="20"/>
          <w:szCs w:val="20"/>
        </w:rPr>
        <w:t xml:space="preserve">·   Pursuit of a scholarly, research, or creative project of a scope or nature not permitted through a normal workload assignment. </w:t>
      </w:r>
    </w:p>
    <w:p w14:paraId="2E72621D" w14:textId="77777777" w:rsidR="00CA456A" w:rsidRPr="006F43E8" w:rsidRDefault="00CA456A" w:rsidP="00CA456A">
      <w:pPr>
        <w:tabs>
          <w:tab w:val="left" w:pos="720"/>
        </w:tabs>
        <w:spacing w:after="0" w:line="240" w:lineRule="auto"/>
        <w:ind w:left="270" w:hanging="180"/>
        <w:rPr>
          <w:sz w:val="20"/>
          <w:szCs w:val="20"/>
        </w:rPr>
      </w:pPr>
      <w:r w:rsidRPr="006F43E8">
        <w:rPr>
          <w:sz w:val="20"/>
          <w:szCs w:val="20"/>
        </w:rPr>
        <w:t xml:space="preserve">·   Study or experience designed to improve teaching effectiveness. </w:t>
      </w:r>
    </w:p>
    <w:p w14:paraId="752AC661" w14:textId="77777777" w:rsidR="00CA456A" w:rsidRPr="006F43E8" w:rsidRDefault="00CA456A" w:rsidP="00CA456A">
      <w:pPr>
        <w:tabs>
          <w:tab w:val="left" w:pos="720"/>
        </w:tabs>
        <w:spacing w:after="0" w:line="240" w:lineRule="auto"/>
        <w:ind w:left="270" w:hanging="180"/>
        <w:rPr>
          <w:sz w:val="20"/>
          <w:szCs w:val="20"/>
        </w:rPr>
      </w:pPr>
      <w:r w:rsidRPr="006F43E8">
        <w:rPr>
          <w:sz w:val="20"/>
          <w:szCs w:val="20"/>
        </w:rPr>
        <w:t xml:space="preserve">·   Study or experience designed to improve professional practice. </w:t>
      </w:r>
    </w:p>
    <w:p w14:paraId="05095AE6" w14:textId="77777777" w:rsidR="00CA456A" w:rsidRPr="006F43E8" w:rsidRDefault="00CA456A" w:rsidP="00CA456A">
      <w:pPr>
        <w:spacing w:after="0" w:line="240" w:lineRule="auto"/>
        <w:rPr>
          <w:sz w:val="16"/>
          <w:szCs w:val="16"/>
        </w:rPr>
      </w:pPr>
    </w:p>
    <w:p w14:paraId="52F0CD25" w14:textId="77777777" w:rsidR="00CA456A" w:rsidRPr="006F43E8" w:rsidRDefault="00CA456A" w:rsidP="00CA456A">
      <w:pPr>
        <w:spacing w:after="0" w:line="240" w:lineRule="auto"/>
        <w:rPr>
          <w:sz w:val="20"/>
          <w:szCs w:val="20"/>
        </w:rPr>
      </w:pPr>
      <w:r w:rsidRPr="006F43E8">
        <w:rPr>
          <w:b/>
          <w:sz w:val="20"/>
          <w:szCs w:val="20"/>
        </w:rPr>
        <w:t>Benefits</w:t>
      </w:r>
      <w:r w:rsidRPr="006F43E8">
        <w:rPr>
          <w:sz w:val="20"/>
          <w:szCs w:val="20"/>
        </w:rPr>
        <w:t xml:space="preserve">: </w:t>
      </w:r>
      <w:r w:rsidR="000E3002">
        <w:rPr>
          <w:sz w:val="20"/>
          <w:szCs w:val="20"/>
        </w:rPr>
        <w:t xml:space="preserve">DIP </w:t>
      </w:r>
      <w:r w:rsidRPr="006F43E8">
        <w:rPr>
          <w:sz w:val="20"/>
          <w:szCs w:val="20"/>
        </w:rPr>
        <w:t xml:space="preserve">leave activities shall be focused on producing results beneficial to students; to the development of the profession or a discipline within the profession; to the University; to the CSU; and/or to the faculty member as a teacher, scholar, or professional practitioner. </w:t>
      </w:r>
    </w:p>
    <w:p w14:paraId="7AFAE8FE" w14:textId="77777777" w:rsidR="00CA456A" w:rsidRPr="006F43E8" w:rsidRDefault="00CA456A" w:rsidP="00CA456A">
      <w:pPr>
        <w:spacing w:after="0" w:line="240" w:lineRule="auto"/>
        <w:rPr>
          <w:sz w:val="16"/>
          <w:szCs w:val="16"/>
        </w:rPr>
      </w:pPr>
    </w:p>
    <w:p w14:paraId="06C94F57" w14:textId="77777777" w:rsidR="002E3977" w:rsidRDefault="00CA456A" w:rsidP="006F43E8">
      <w:pPr>
        <w:spacing w:after="0" w:line="240" w:lineRule="auto"/>
      </w:pPr>
      <w:r w:rsidRPr="006F43E8">
        <w:rPr>
          <w:b/>
          <w:sz w:val="20"/>
          <w:szCs w:val="20"/>
        </w:rPr>
        <w:t>Practicability</w:t>
      </w:r>
      <w:r w:rsidRPr="006F43E8">
        <w:rPr>
          <w:sz w:val="20"/>
          <w:szCs w:val="20"/>
        </w:rPr>
        <w:t xml:space="preserve">:  The proposed </w:t>
      </w:r>
      <w:r w:rsidR="000E3002">
        <w:rPr>
          <w:sz w:val="20"/>
          <w:szCs w:val="20"/>
        </w:rPr>
        <w:t>DIP</w:t>
      </w:r>
      <w:r w:rsidRPr="006F43E8">
        <w:rPr>
          <w:sz w:val="20"/>
          <w:szCs w:val="20"/>
        </w:rPr>
        <w:t xml:space="preserve"> activities shall be clearly defined and </w:t>
      </w:r>
      <w:proofErr w:type="gramStart"/>
      <w:r w:rsidRPr="006F43E8">
        <w:rPr>
          <w:sz w:val="20"/>
          <w:szCs w:val="20"/>
        </w:rPr>
        <w:t>articulated</w:t>
      </w:r>
      <w:proofErr w:type="gramEnd"/>
      <w:r w:rsidRPr="006F43E8">
        <w:rPr>
          <w:sz w:val="20"/>
          <w:szCs w:val="20"/>
        </w:rPr>
        <w:t xml:space="preserve"> and the proposal shall state objectives that are realistically attainable.</w:t>
      </w:r>
    </w:p>
    <w:p w14:paraId="73F561D8" w14:textId="77777777" w:rsidR="00CA456A" w:rsidRDefault="00CA456A" w:rsidP="00CA456A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0"/>
        <w:gridCol w:w="1179"/>
        <w:gridCol w:w="1259"/>
        <w:gridCol w:w="1091"/>
        <w:gridCol w:w="1184"/>
        <w:gridCol w:w="1037"/>
      </w:tblGrid>
      <w:tr w:rsidR="00E3281A" w14:paraId="4C8682BD" w14:textId="77777777" w:rsidTr="006F43E8">
        <w:trPr>
          <w:jc w:val="center"/>
        </w:trPr>
        <w:tc>
          <w:tcPr>
            <w:tcW w:w="0" w:type="auto"/>
          </w:tcPr>
          <w:p w14:paraId="27B77FE0" w14:textId="77777777" w:rsidR="00E3281A" w:rsidRDefault="00E3281A" w:rsidP="00CA456A"/>
        </w:tc>
        <w:tc>
          <w:tcPr>
            <w:tcW w:w="1179" w:type="dxa"/>
            <w:vAlign w:val="center"/>
          </w:tcPr>
          <w:p w14:paraId="45B17723" w14:textId="77777777" w:rsidR="00E3281A" w:rsidRPr="00E3281A" w:rsidRDefault="00E3281A" w:rsidP="00476819">
            <w:pPr>
              <w:jc w:val="center"/>
              <w:rPr>
                <w:b/>
                <w:sz w:val="16"/>
                <w:szCs w:val="16"/>
              </w:rPr>
            </w:pPr>
            <w:r w:rsidRPr="00E3281A">
              <w:rPr>
                <w:b/>
                <w:sz w:val="16"/>
                <w:szCs w:val="16"/>
              </w:rPr>
              <w:t>Unsatisfactory</w:t>
            </w:r>
          </w:p>
        </w:tc>
        <w:tc>
          <w:tcPr>
            <w:tcW w:w="1259" w:type="dxa"/>
            <w:vAlign w:val="center"/>
          </w:tcPr>
          <w:p w14:paraId="44344D7C" w14:textId="77777777" w:rsidR="00E3281A" w:rsidRPr="00E3281A" w:rsidRDefault="00E3281A" w:rsidP="00732B52">
            <w:pPr>
              <w:jc w:val="center"/>
              <w:rPr>
                <w:b/>
                <w:sz w:val="16"/>
                <w:szCs w:val="16"/>
              </w:rPr>
            </w:pPr>
            <w:r w:rsidRPr="00E3281A">
              <w:rPr>
                <w:b/>
                <w:sz w:val="16"/>
                <w:szCs w:val="16"/>
              </w:rPr>
              <w:t>Needs Improvement</w:t>
            </w:r>
          </w:p>
        </w:tc>
        <w:tc>
          <w:tcPr>
            <w:tcW w:w="1091" w:type="dxa"/>
            <w:vAlign w:val="center"/>
          </w:tcPr>
          <w:p w14:paraId="258D6ABC" w14:textId="77777777" w:rsidR="00E3281A" w:rsidRPr="00E3281A" w:rsidRDefault="00E3281A" w:rsidP="00732B52">
            <w:pPr>
              <w:jc w:val="center"/>
              <w:rPr>
                <w:b/>
                <w:sz w:val="16"/>
                <w:szCs w:val="16"/>
              </w:rPr>
            </w:pPr>
            <w:r w:rsidRPr="00E3281A">
              <w:rPr>
                <w:b/>
                <w:sz w:val="16"/>
                <w:szCs w:val="16"/>
              </w:rPr>
              <w:t>Satisfactory</w:t>
            </w:r>
          </w:p>
        </w:tc>
        <w:tc>
          <w:tcPr>
            <w:tcW w:w="1184" w:type="dxa"/>
            <w:vAlign w:val="center"/>
          </w:tcPr>
          <w:p w14:paraId="3D447C39" w14:textId="77777777" w:rsidR="00E3281A" w:rsidRPr="00E3281A" w:rsidRDefault="00E3281A" w:rsidP="00E67278">
            <w:pPr>
              <w:jc w:val="center"/>
              <w:rPr>
                <w:b/>
                <w:sz w:val="16"/>
                <w:szCs w:val="16"/>
              </w:rPr>
            </w:pPr>
            <w:r w:rsidRPr="00E3281A">
              <w:rPr>
                <w:b/>
                <w:sz w:val="16"/>
                <w:szCs w:val="16"/>
              </w:rPr>
              <w:t>Commendable</w:t>
            </w:r>
          </w:p>
        </w:tc>
        <w:tc>
          <w:tcPr>
            <w:tcW w:w="0" w:type="auto"/>
            <w:vAlign w:val="center"/>
          </w:tcPr>
          <w:p w14:paraId="075E6CF4" w14:textId="77777777" w:rsidR="00E3281A" w:rsidRPr="00E3281A" w:rsidRDefault="00E3281A" w:rsidP="00476819">
            <w:pPr>
              <w:jc w:val="center"/>
              <w:rPr>
                <w:b/>
                <w:sz w:val="16"/>
                <w:szCs w:val="16"/>
              </w:rPr>
            </w:pPr>
            <w:r w:rsidRPr="00E3281A">
              <w:rPr>
                <w:b/>
                <w:sz w:val="16"/>
                <w:szCs w:val="16"/>
              </w:rPr>
              <w:t>Outstanding</w:t>
            </w:r>
          </w:p>
        </w:tc>
      </w:tr>
      <w:tr w:rsidR="00E3281A" w14:paraId="45F2FD62" w14:textId="77777777" w:rsidTr="006F43E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F526C0B" w14:textId="77777777" w:rsidR="00E3281A" w:rsidRPr="006F43E8" w:rsidRDefault="00E3281A" w:rsidP="00E3281A">
            <w:pPr>
              <w:rPr>
                <w:b/>
                <w:sz w:val="20"/>
                <w:szCs w:val="20"/>
              </w:rPr>
            </w:pPr>
            <w:r w:rsidRPr="006F43E8">
              <w:rPr>
                <w:b/>
                <w:sz w:val="20"/>
                <w:szCs w:val="20"/>
              </w:rPr>
              <w:t>Appropriateness of leave activities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7807C499" w14:textId="77777777" w:rsidR="00E3281A" w:rsidRDefault="00E3281A" w:rsidP="00CA456A"/>
        </w:tc>
        <w:tc>
          <w:tcPr>
            <w:tcW w:w="1259" w:type="dxa"/>
            <w:tcBorders>
              <w:bottom w:val="single" w:sz="4" w:space="0" w:color="auto"/>
            </w:tcBorders>
          </w:tcPr>
          <w:p w14:paraId="5D0E2348" w14:textId="77777777" w:rsidR="00E3281A" w:rsidRDefault="00E3281A" w:rsidP="00CA456A"/>
        </w:tc>
        <w:tc>
          <w:tcPr>
            <w:tcW w:w="1091" w:type="dxa"/>
            <w:tcBorders>
              <w:bottom w:val="single" w:sz="4" w:space="0" w:color="auto"/>
            </w:tcBorders>
          </w:tcPr>
          <w:p w14:paraId="026C6B2F" w14:textId="77777777" w:rsidR="00E3281A" w:rsidRDefault="00E3281A" w:rsidP="00CA456A"/>
        </w:tc>
        <w:tc>
          <w:tcPr>
            <w:tcW w:w="1184" w:type="dxa"/>
            <w:tcBorders>
              <w:bottom w:val="single" w:sz="4" w:space="0" w:color="auto"/>
            </w:tcBorders>
          </w:tcPr>
          <w:p w14:paraId="14589E61" w14:textId="77777777" w:rsidR="00E3281A" w:rsidRDefault="00E3281A" w:rsidP="00CA456A"/>
        </w:tc>
        <w:tc>
          <w:tcPr>
            <w:tcW w:w="0" w:type="auto"/>
            <w:tcBorders>
              <w:bottom w:val="single" w:sz="4" w:space="0" w:color="auto"/>
            </w:tcBorders>
          </w:tcPr>
          <w:p w14:paraId="26C09A7A" w14:textId="77777777" w:rsidR="00E3281A" w:rsidRDefault="00E3281A" w:rsidP="00CA456A"/>
        </w:tc>
      </w:tr>
      <w:tr w:rsidR="00E3281A" w14:paraId="1CFC2326" w14:textId="77777777" w:rsidTr="006F43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auto" w:fill="auto"/>
          </w:tcPr>
          <w:p w14:paraId="15EF61E2" w14:textId="77777777" w:rsidR="00E3281A" w:rsidRPr="006F43E8" w:rsidRDefault="00E3281A" w:rsidP="00CA45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auto"/>
          </w:tcPr>
          <w:p w14:paraId="1B8AE74E" w14:textId="77777777" w:rsidR="00E3281A" w:rsidRPr="006F43E8" w:rsidRDefault="00E3281A" w:rsidP="00CA456A">
            <w:pPr>
              <w:rPr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auto"/>
          </w:tcPr>
          <w:p w14:paraId="3AD86AC3" w14:textId="77777777" w:rsidR="00E3281A" w:rsidRPr="006F43E8" w:rsidRDefault="00E3281A" w:rsidP="00CA456A">
            <w:pPr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auto"/>
          </w:tcPr>
          <w:p w14:paraId="1B848300" w14:textId="77777777" w:rsidR="00E3281A" w:rsidRPr="006F43E8" w:rsidRDefault="00E3281A" w:rsidP="00CA456A">
            <w:pPr>
              <w:rPr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auto"/>
          </w:tcPr>
          <w:p w14:paraId="45A24767" w14:textId="77777777" w:rsidR="00E3281A" w:rsidRPr="006F43E8" w:rsidRDefault="00E3281A" w:rsidP="00CA456A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D9A214B" w14:textId="77777777" w:rsidR="00E3281A" w:rsidRPr="006F43E8" w:rsidRDefault="00E3281A" w:rsidP="00CA456A">
            <w:pPr>
              <w:rPr>
                <w:color w:val="000000" w:themeColor="text1"/>
              </w:rPr>
            </w:pPr>
          </w:p>
        </w:tc>
      </w:tr>
      <w:tr w:rsidR="00E3281A" w14:paraId="051F62C2" w14:textId="77777777" w:rsidTr="006F43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D27AC" w14:textId="77777777" w:rsidR="00E3281A" w:rsidRPr="006F43E8" w:rsidRDefault="006F43E8" w:rsidP="00CA456A">
            <w:pPr>
              <w:rPr>
                <w:b/>
                <w:sz w:val="20"/>
                <w:szCs w:val="20"/>
              </w:rPr>
            </w:pPr>
            <w:r w:rsidRPr="006F43E8">
              <w:rPr>
                <w:b/>
                <w:sz w:val="20"/>
                <w:szCs w:val="20"/>
              </w:rPr>
              <w:t>Benefits – Leave activities shall be focused on producing results beneficial to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7B42C" w14:textId="77777777" w:rsidR="00E3281A" w:rsidRDefault="00E3281A" w:rsidP="00CA456A"/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7C8CA" w14:textId="77777777" w:rsidR="00E3281A" w:rsidRDefault="00E3281A" w:rsidP="00CA456A"/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EA7D5" w14:textId="77777777" w:rsidR="00E3281A" w:rsidRDefault="00E3281A" w:rsidP="00CA456A"/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3D90" w14:textId="77777777" w:rsidR="00E3281A" w:rsidRDefault="00E3281A" w:rsidP="00CA456A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BBD70" w14:textId="77777777" w:rsidR="00E3281A" w:rsidRDefault="00E3281A" w:rsidP="00CA456A"/>
        </w:tc>
      </w:tr>
      <w:tr w:rsidR="00E3281A" w14:paraId="33AC7F00" w14:textId="77777777" w:rsidTr="006F43E8">
        <w:trPr>
          <w:jc w:val="center"/>
        </w:trPr>
        <w:tc>
          <w:tcPr>
            <w:tcW w:w="0" w:type="auto"/>
          </w:tcPr>
          <w:p w14:paraId="201C63B3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sz w:val="20"/>
                <w:szCs w:val="20"/>
              </w:rPr>
              <w:t>- students</w:t>
            </w:r>
          </w:p>
        </w:tc>
        <w:tc>
          <w:tcPr>
            <w:tcW w:w="1179" w:type="dxa"/>
          </w:tcPr>
          <w:p w14:paraId="7C299ED8" w14:textId="77777777" w:rsidR="00E3281A" w:rsidRDefault="00E3281A" w:rsidP="00CA456A"/>
        </w:tc>
        <w:tc>
          <w:tcPr>
            <w:tcW w:w="1259" w:type="dxa"/>
          </w:tcPr>
          <w:p w14:paraId="63BFB5FC" w14:textId="77777777" w:rsidR="00E3281A" w:rsidRDefault="00E3281A" w:rsidP="00CA456A"/>
        </w:tc>
        <w:tc>
          <w:tcPr>
            <w:tcW w:w="1091" w:type="dxa"/>
          </w:tcPr>
          <w:p w14:paraId="4CB56594" w14:textId="77777777" w:rsidR="00E3281A" w:rsidRDefault="00E3281A" w:rsidP="00CA456A"/>
        </w:tc>
        <w:tc>
          <w:tcPr>
            <w:tcW w:w="1184" w:type="dxa"/>
          </w:tcPr>
          <w:p w14:paraId="6606C138" w14:textId="77777777" w:rsidR="00E3281A" w:rsidRDefault="00E3281A" w:rsidP="00CA456A"/>
        </w:tc>
        <w:tc>
          <w:tcPr>
            <w:tcW w:w="0" w:type="auto"/>
          </w:tcPr>
          <w:p w14:paraId="2C2F751C" w14:textId="77777777" w:rsidR="00E3281A" w:rsidRDefault="00E3281A" w:rsidP="00CA456A"/>
        </w:tc>
      </w:tr>
      <w:tr w:rsidR="00E3281A" w14:paraId="4A5B0634" w14:textId="77777777" w:rsidTr="006F43E8">
        <w:trPr>
          <w:jc w:val="center"/>
        </w:trPr>
        <w:tc>
          <w:tcPr>
            <w:tcW w:w="0" w:type="auto"/>
          </w:tcPr>
          <w:p w14:paraId="7B90F5F1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sz w:val="20"/>
                <w:szCs w:val="20"/>
              </w:rPr>
              <w:t>- the development of the profession or a discipline within the profession</w:t>
            </w:r>
          </w:p>
        </w:tc>
        <w:tc>
          <w:tcPr>
            <w:tcW w:w="1179" w:type="dxa"/>
          </w:tcPr>
          <w:p w14:paraId="033821AE" w14:textId="77777777" w:rsidR="00E3281A" w:rsidRDefault="00E3281A" w:rsidP="00CA456A"/>
        </w:tc>
        <w:tc>
          <w:tcPr>
            <w:tcW w:w="1259" w:type="dxa"/>
          </w:tcPr>
          <w:p w14:paraId="1B70BEE5" w14:textId="77777777" w:rsidR="00E3281A" w:rsidRDefault="00E3281A" w:rsidP="00CA456A"/>
        </w:tc>
        <w:tc>
          <w:tcPr>
            <w:tcW w:w="1091" w:type="dxa"/>
          </w:tcPr>
          <w:p w14:paraId="4F5810E3" w14:textId="77777777" w:rsidR="00E3281A" w:rsidRDefault="00E3281A" w:rsidP="00CA456A"/>
        </w:tc>
        <w:tc>
          <w:tcPr>
            <w:tcW w:w="1184" w:type="dxa"/>
          </w:tcPr>
          <w:p w14:paraId="008CC011" w14:textId="77777777" w:rsidR="00E3281A" w:rsidRDefault="00E3281A" w:rsidP="00CA456A"/>
        </w:tc>
        <w:tc>
          <w:tcPr>
            <w:tcW w:w="0" w:type="auto"/>
          </w:tcPr>
          <w:p w14:paraId="32B0F95C" w14:textId="77777777" w:rsidR="00E3281A" w:rsidRDefault="00E3281A" w:rsidP="00CA456A"/>
        </w:tc>
      </w:tr>
      <w:tr w:rsidR="00E3281A" w14:paraId="33C86699" w14:textId="77777777" w:rsidTr="006F43E8">
        <w:trPr>
          <w:jc w:val="center"/>
        </w:trPr>
        <w:tc>
          <w:tcPr>
            <w:tcW w:w="0" w:type="auto"/>
          </w:tcPr>
          <w:p w14:paraId="2109DEAF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sz w:val="20"/>
                <w:szCs w:val="20"/>
              </w:rPr>
              <w:t>- to the University</w:t>
            </w:r>
          </w:p>
        </w:tc>
        <w:tc>
          <w:tcPr>
            <w:tcW w:w="1179" w:type="dxa"/>
          </w:tcPr>
          <w:p w14:paraId="12B09D05" w14:textId="77777777" w:rsidR="00E3281A" w:rsidRDefault="00E3281A" w:rsidP="00CA456A"/>
        </w:tc>
        <w:tc>
          <w:tcPr>
            <w:tcW w:w="1259" w:type="dxa"/>
          </w:tcPr>
          <w:p w14:paraId="1C847A32" w14:textId="77777777" w:rsidR="00E3281A" w:rsidRDefault="00E3281A" w:rsidP="00CA456A"/>
        </w:tc>
        <w:tc>
          <w:tcPr>
            <w:tcW w:w="1091" w:type="dxa"/>
          </w:tcPr>
          <w:p w14:paraId="21509E8B" w14:textId="77777777" w:rsidR="00E3281A" w:rsidRDefault="00E3281A" w:rsidP="00CA456A"/>
        </w:tc>
        <w:tc>
          <w:tcPr>
            <w:tcW w:w="1184" w:type="dxa"/>
          </w:tcPr>
          <w:p w14:paraId="2CDEEDD3" w14:textId="77777777" w:rsidR="00E3281A" w:rsidRDefault="00E3281A" w:rsidP="00CA456A"/>
        </w:tc>
        <w:tc>
          <w:tcPr>
            <w:tcW w:w="0" w:type="auto"/>
          </w:tcPr>
          <w:p w14:paraId="7F567B62" w14:textId="77777777" w:rsidR="00E3281A" w:rsidRDefault="00E3281A" w:rsidP="00CA456A"/>
        </w:tc>
      </w:tr>
      <w:tr w:rsidR="00E3281A" w14:paraId="3EA7408E" w14:textId="77777777" w:rsidTr="006F43E8">
        <w:trPr>
          <w:jc w:val="center"/>
        </w:trPr>
        <w:tc>
          <w:tcPr>
            <w:tcW w:w="0" w:type="auto"/>
          </w:tcPr>
          <w:p w14:paraId="2A14C922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sz w:val="20"/>
                <w:szCs w:val="20"/>
              </w:rPr>
              <w:t>- to the CSU</w:t>
            </w:r>
          </w:p>
        </w:tc>
        <w:tc>
          <w:tcPr>
            <w:tcW w:w="1179" w:type="dxa"/>
          </w:tcPr>
          <w:p w14:paraId="7A74F71D" w14:textId="77777777" w:rsidR="00E3281A" w:rsidRDefault="00E3281A" w:rsidP="00CA456A"/>
        </w:tc>
        <w:tc>
          <w:tcPr>
            <w:tcW w:w="1259" w:type="dxa"/>
          </w:tcPr>
          <w:p w14:paraId="74390499" w14:textId="77777777" w:rsidR="00E3281A" w:rsidRDefault="00E3281A" w:rsidP="00CA456A"/>
        </w:tc>
        <w:tc>
          <w:tcPr>
            <w:tcW w:w="1091" w:type="dxa"/>
          </w:tcPr>
          <w:p w14:paraId="4A726588" w14:textId="77777777" w:rsidR="00E3281A" w:rsidRDefault="00E3281A" w:rsidP="00CA456A"/>
        </w:tc>
        <w:tc>
          <w:tcPr>
            <w:tcW w:w="1184" w:type="dxa"/>
          </w:tcPr>
          <w:p w14:paraId="21ADE74D" w14:textId="77777777" w:rsidR="00E3281A" w:rsidRDefault="00E3281A" w:rsidP="00CA456A"/>
        </w:tc>
        <w:tc>
          <w:tcPr>
            <w:tcW w:w="0" w:type="auto"/>
          </w:tcPr>
          <w:p w14:paraId="278F4719" w14:textId="77777777" w:rsidR="00E3281A" w:rsidRDefault="00E3281A" w:rsidP="00CA456A"/>
        </w:tc>
      </w:tr>
      <w:tr w:rsidR="00E3281A" w14:paraId="02A01FCE" w14:textId="77777777" w:rsidTr="006F43E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1646373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sz w:val="20"/>
                <w:szCs w:val="20"/>
              </w:rPr>
              <w:t>- to the faculty member as a teacher, scholar, or professional practitioner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734800C6" w14:textId="77777777" w:rsidR="00E3281A" w:rsidRDefault="00E3281A" w:rsidP="00CA456A"/>
        </w:tc>
        <w:tc>
          <w:tcPr>
            <w:tcW w:w="1259" w:type="dxa"/>
            <w:tcBorders>
              <w:bottom w:val="single" w:sz="4" w:space="0" w:color="auto"/>
            </w:tcBorders>
          </w:tcPr>
          <w:p w14:paraId="2C52AF81" w14:textId="77777777" w:rsidR="00E3281A" w:rsidRDefault="00E3281A" w:rsidP="00CA456A"/>
        </w:tc>
        <w:tc>
          <w:tcPr>
            <w:tcW w:w="1091" w:type="dxa"/>
            <w:tcBorders>
              <w:bottom w:val="single" w:sz="4" w:space="0" w:color="auto"/>
            </w:tcBorders>
          </w:tcPr>
          <w:p w14:paraId="7B23C033" w14:textId="77777777" w:rsidR="00E3281A" w:rsidRDefault="00E3281A" w:rsidP="00CA456A"/>
        </w:tc>
        <w:tc>
          <w:tcPr>
            <w:tcW w:w="1184" w:type="dxa"/>
            <w:tcBorders>
              <w:bottom w:val="single" w:sz="4" w:space="0" w:color="auto"/>
            </w:tcBorders>
          </w:tcPr>
          <w:p w14:paraId="25916AA7" w14:textId="77777777" w:rsidR="00E3281A" w:rsidRDefault="00E3281A" w:rsidP="00CA456A"/>
        </w:tc>
        <w:tc>
          <w:tcPr>
            <w:tcW w:w="0" w:type="auto"/>
            <w:tcBorders>
              <w:bottom w:val="single" w:sz="4" w:space="0" w:color="auto"/>
            </w:tcBorders>
          </w:tcPr>
          <w:p w14:paraId="56B5418A" w14:textId="77777777" w:rsidR="00E3281A" w:rsidRDefault="00E3281A" w:rsidP="00CA456A"/>
        </w:tc>
      </w:tr>
      <w:tr w:rsidR="006F43E8" w14:paraId="11A4B77F" w14:textId="77777777" w:rsidTr="006F43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auto" w:fill="000000" w:themeFill="text1"/>
          </w:tcPr>
          <w:p w14:paraId="53F0DF0D" w14:textId="77777777" w:rsidR="006F43E8" w:rsidRPr="006F43E8" w:rsidRDefault="006F43E8" w:rsidP="00183362">
            <w:pPr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000000" w:themeFill="text1"/>
          </w:tcPr>
          <w:p w14:paraId="5AA9DEEC" w14:textId="77777777" w:rsidR="006F43E8" w:rsidRDefault="006F43E8" w:rsidP="00183362"/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000000" w:themeFill="text1"/>
          </w:tcPr>
          <w:p w14:paraId="41D9F57A" w14:textId="77777777" w:rsidR="006F43E8" w:rsidRDefault="006F43E8" w:rsidP="00183362"/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000000" w:themeFill="text1"/>
          </w:tcPr>
          <w:p w14:paraId="61AB18D1" w14:textId="77777777" w:rsidR="006F43E8" w:rsidRDefault="006F43E8" w:rsidP="00183362"/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000000" w:themeFill="text1"/>
          </w:tcPr>
          <w:p w14:paraId="7BE3FF69" w14:textId="77777777" w:rsidR="006F43E8" w:rsidRDefault="006F43E8" w:rsidP="0018336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4CA5827" w14:textId="77777777" w:rsidR="006F43E8" w:rsidRDefault="006F43E8" w:rsidP="00183362"/>
        </w:tc>
      </w:tr>
      <w:tr w:rsidR="006F43E8" w14:paraId="3F44C29F" w14:textId="77777777" w:rsidTr="006F43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04931" w14:textId="77777777" w:rsidR="006F43E8" w:rsidRPr="006F43E8" w:rsidRDefault="006F43E8" w:rsidP="00183362">
            <w:pPr>
              <w:rPr>
                <w:b/>
                <w:sz w:val="20"/>
                <w:szCs w:val="20"/>
              </w:rPr>
            </w:pPr>
            <w:r w:rsidRPr="006F43E8">
              <w:rPr>
                <w:b/>
                <w:sz w:val="20"/>
                <w:szCs w:val="20"/>
              </w:rPr>
              <w:t>Practicability of proposed leave activities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4D6A3" w14:textId="77777777" w:rsidR="006F43E8" w:rsidRDefault="006F43E8" w:rsidP="00183362"/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AEC2D" w14:textId="77777777" w:rsidR="006F43E8" w:rsidRDefault="006F43E8" w:rsidP="00183362"/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366B1" w14:textId="77777777" w:rsidR="006F43E8" w:rsidRDefault="006F43E8" w:rsidP="00183362"/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7872A" w14:textId="77777777" w:rsidR="006F43E8" w:rsidRDefault="006F43E8" w:rsidP="0018336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9418D" w14:textId="77777777" w:rsidR="006F43E8" w:rsidRDefault="006F43E8" w:rsidP="00183362"/>
        </w:tc>
      </w:tr>
      <w:tr w:rsidR="00E3281A" w14:paraId="535A0332" w14:textId="77777777" w:rsidTr="006F43E8">
        <w:trPr>
          <w:jc w:val="center"/>
        </w:trPr>
        <w:tc>
          <w:tcPr>
            <w:tcW w:w="0" w:type="auto"/>
          </w:tcPr>
          <w:p w14:paraId="4BEB261A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sz w:val="20"/>
                <w:szCs w:val="20"/>
              </w:rPr>
              <w:t>- Activities are clearly defined and articulated</w:t>
            </w:r>
          </w:p>
        </w:tc>
        <w:tc>
          <w:tcPr>
            <w:tcW w:w="1179" w:type="dxa"/>
          </w:tcPr>
          <w:p w14:paraId="17219335" w14:textId="77777777" w:rsidR="00E3281A" w:rsidRDefault="00E3281A" w:rsidP="00CA456A"/>
        </w:tc>
        <w:tc>
          <w:tcPr>
            <w:tcW w:w="1259" w:type="dxa"/>
          </w:tcPr>
          <w:p w14:paraId="7E1910F9" w14:textId="77777777" w:rsidR="00E3281A" w:rsidRDefault="00E3281A" w:rsidP="00CA456A"/>
        </w:tc>
        <w:tc>
          <w:tcPr>
            <w:tcW w:w="1091" w:type="dxa"/>
          </w:tcPr>
          <w:p w14:paraId="22AD0D8E" w14:textId="77777777" w:rsidR="00E3281A" w:rsidRDefault="00E3281A" w:rsidP="00CA456A"/>
        </w:tc>
        <w:tc>
          <w:tcPr>
            <w:tcW w:w="1184" w:type="dxa"/>
          </w:tcPr>
          <w:p w14:paraId="63EDC60B" w14:textId="77777777" w:rsidR="00E3281A" w:rsidRDefault="00E3281A" w:rsidP="00CA456A"/>
        </w:tc>
        <w:tc>
          <w:tcPr>
            <w:tcW w:w="0" w:type="auto"/>
          </w:tcPr>
          <w:p w14:paraId="33D37C72" w14:textId="77777777" w:rsidR="00E3281A" w:rsidRDefault="00E3281A" w:rsidP="00CA456A"/>
        </w:tc>
      </w:tr>
      <w:tr w:rsidR="00E3281A" w14:paraId="12D87297" w14:textId="77777777" w:rsidTr="006F43E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F397094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sz w:val="20"/>
                <w:szCs w:val="20"/>
              </w:rPr>
              <w:t>- the stated objectives are realistically attainable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19A0A852" w14:textId="77777777" w:rsidR="00E3281A" w:rsidRDefault="00E3281A" w:rsidP="00CA456A"/>
        </w:tc>
        <w:tc>
          <w:tcPr>
            <w:tcW w:w="1259" w:type="dxa"/>
            <w:tcBorders>
              <w:bottom w:val="single" w:sz="4" w:space="0" w:color="auto"/>
            </w:tcBorders>
          </w:tcPr>
          <w:p w14:paraId="4366215D" w14:textId="77777777" w:rsidR="00E3281A" w:rsidRDefault="00E3281A" w:rsidP="00CA456A"/>
        </w:tc>
        <w:tc>
          <w:tcPr>
            <w:tcW w:w="1091" w:type="dxa"/>
            <w:tcBorders>
              <w:bottom w:val="single" w:sz="4" w:space="0" w:color="auto"/>
            </w:tcBorders>
          </w:tcPr>
          <w:p w14:paraId="401AC2E1" w14:textId="77777777" w:rsidR="00E3281A" w:rsidRDefault="00E3281A" w:rsidP="00CA456A"/>
        </w:tc>
        <w:tc>
          <w:tcPr>
            <w:tcW w:w="1184" w:type="dxa"/>
            <w:tcBorders>
              <w:bottom w:val="single" w:sz="4" w:space="0" w:color="auto"/>
            </w:tcBorders>
          </w:tcPr>
          <w:p w14:paraId="5DB30043" w14:textId="77777777" w:rsidR="00E3281A" w:rsidRDefault="00E3281A" w:rsidP="00CA456A"/>
        </w:tc>
        <w:tc>
          <w:tcPr>
            <w:tcW w:w="0" w:type="auto"/>
            <w:tcBorders>
              <w:bottom w:val="single" w:sz="4" w:space="0" w:color="auto"/>
            </w:tcBorders>
          </w:tcPr>
          <w:p w14:paraId="371DF1F7" w14:textId="77777777" w:rsidR="00E3281A" w:rsidRDefault="00E3281A" w:rsidP="00CA456A"/>
        </w:tc>
      </w:tr>
      <w:tr w:rsidR="00E3281A" w14:paraId="39214028" w14:textId="77777777" w:rsidTr="006F43E8">
        <w:trPr>
          <w:jc w:val="center"/>
        </w:trPr>
        <w:tc>
          <w:tcPr>
            <w:tcW w:w="0" w:type="auto"/>
            <w:shd w:val="solid" w:color="auto" w:fill="000000" w:themeFill="text1"/>
          </w:tcPr>
          <w:p w14:paraId="14B0C6E0" w14:textId="77777777" w:rsidR="00E3281A" w:rsidRPr="006F43E8" w:rsidRDefault="00E3281A" w:rsidP="00CA456A">
            <w:pPr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shd w:val="solid" w:color="auto" w:fill="000000" w:themeFill="text1"/>
          </w:tcPr>
          <w:p w14:paraId="5CCA45CE" w14:textId="77777777" w:rsidR="00E3281A" w:rsidRDefault="00E3281A" w:rsidP="00CA456A"/>
        </w:tc>
        <w:tc>
          <w:tcPr>
            <w:tcW w:w="1259" w:type="dxa"/>
            <w:shd w:val="solid" w:color="auto" w:fill="000000" w:themeFill="text1"/>
          </w:tcPr>
          <w:p w14:paraId="56E4E626" w14:textId="77777777" w:rsidR="00E3281A" w:rsidRDefault="00E3281A" w:rsidP="00CA456A"/>
        </w:tc>
        <w:tc>
          <w:tcPr>
            <w:tcW w:w="1091" w:type="dxa"/>
            <w:shd w:val="solid" w:color="auto" w:fill="000000" w:themeFill="text1"/>
          </w:tcPr>
          <w:p w14:paraId="265E1261" w14:textId="77777777" w:rsidR="00E3281A" w:rsidRDefault="00E3281A" w:rsidP="00CA456A"/>
        </w:tc>
        <w:tc>
          <w:tcPr>
            <w:tcW w:w="1184" w:type="dxa"/>
            <w:shd w:val="solid" w:color="auto" w:fill="000000" w:themeFill="text1"/>
          </w:tcPr>
          <w:p w14:paraId="01F3CD29" w14:textId="77777777" w:rsidR="00E3281A" w:rsidRDefault="00E3281A" w:rsidP="00CA456A"/>
        </w:tc>
        <w:tc>
          <w:tcPr>
            <w:tcW w:w="0" w:type="auto"/>
            <w:shd w:val="solid" w:color="auto" w:fill="000000" w:themeFill="text1"/>
          </w:tcPr>
          <w:p w14:paraId="01126109" w14:textId="77777777" w:rsidR="00E3281A" w:rsidRDefault="00E3281A" w:rsidP="00CA456A"/>
        </w:tc>
      </w:tr>
      <w:tr w:rsidR="00E3281A" w14:paraId="6D96AF18" w14:textId="77777777" w:rsidTr="006F43E8">
        <w:trPr>
          <w:jc w:val="center"/>
        </w:trPr>
        <w:tc>
          <w:tcPr>
            <w:tcW w:w="0" w:type="auto"/>
          </w:tcPr>
          <w:p w14:paraId="4BA71D9C" w14:textId="77777777" w:rsidR="00E3281A" w:rsidRPr="006F43E8" w:rsidRDefault="00E3281A" w:rsidP="00CA456A">
            <w:pPr>
              <w:rPr>
                <w:sz w:val="20"/>
                <w:szCs w:val="20"/>
              </w:rPr>
            </w:pPr>
            <w:r w:rsidRPr="006F43E8">
              <w:rPr>
                <w:b/>
                <w:sz w:val="20"/>
                <w:szCs w:val="20"/>
              </w:rPr>
              <w:t>Proposal quality</w:t>
            </w:r>
          </w:p>
        </w:tc>
        <w:tc>
          <w:tcPr>
            <w:tcW w:w="1179" w:type="dxa"/>
          </w:tcPr>
          <w:p w14:paraId="6527C3A9" w14:textId="77777777" w:rsidR="00E3281A" w:rsidRDefault="00E3281A" w:rsidP="00CA456A"/>
        </w:tc>
        <w:tc>
          <w:tcPr>
            <w:tcW w:w="1259" w:type="dxa"/>
          </w:tcPr>
          <w:p w14:paraId="418A0A01" w14:textId="77777777" w:rsidR="00E3281A" w:rsidRDefault="00E3281A" w:rsidP="00CA456A"/>
        </w:tc>
        <w:tc>
          <w:tcPr>
            <w:tcW w:w="1091" w:type="dxa"/>
          </w:tcPr>
          <w:p w14:paraId="67AE9982" w14:textId="77777777" w:rsidR="00E3281A" w:rsidRDefault="00E3281A" w:rsidP="00CA456A"/>
        </w:tc>
        <w:tc>
          <w:tcPr>
            <w:tcW w:w="1184" w:type="dxa"/>
          </w:tcPr>
          <w:p w14:paraId="30440591" w14:textId="77777777" w:rsidR="00E3281A" w:rsidRDefault="00E3281A" w:rsidP="00CA456A"/>
        </w:tc>
        <w:tc>
          <w:tcPr>
            <w:tcW w:w="0" w:type="auto"/>
          </w:tcPr>
          <w:p w14:paraId="3C965063" w14:textId="77777777" w:rsidR="00E3281A" w:rsidRDefault="00E3281A" w:rsidP="00CA456A"/>
        </w:tc>
      </w:tr>
    </w:tbl>
    <w:p w14:paraId="48C81059" w14:textId="77777777" w:rsidR="00CA456A" w:rsidRDefault="00CA456A" w:rsidP="00CA456A">
      <w:pPr>
        <w:spacing w:after="0" w:line="240" w:lineRule="auto"/>
      </w:pPr>
    </w:p>
    <w:p w14:paraId="3E27FE13" w14:textId="77777777" w:rsidR="006F43E8" w:rsidRDefault="006F43E8" w:rsidP="00CA456A">
      <w:pPr>
        <w:spacing w:after="0" w:line="240" w:lineRule="auto"/>
        <w:rPr>
          <w:b/>
        </w:rPr>
      </w:pPr>
    </w:p>
    <w:p w14:paraId="1F4AED48" w14:textId="77777777" w:rsidR="006F43E8" w:rsidRDefault="006F43E8" w:rsidP="00CA456A">
      <w:pPr>
        <w:spacing w:after="0" w:line="240" w:lineRule="auto"/>
        <w:rPr>
          <w:b/>
        </w:rPr>
      </w:pPr>
    </w:p>
    <w:p w14:paraId="187D967C" w14:textId="77777777" w:rsidR="006F43E8" w:rsidRDefault="006F43E8" w:rsidP="00CA456A">
      <w:pPr>
        <w:spacing w:after="0" w:line="240" w:lineRule="auto"/>
        <w:rPr>
          <w:b/>
        </w:rPr>
      </w:pPr>
    </w:p>
    <w:p w14:paraId="2502D6C9" w14:textId="77777777" w:rsidR="006F43E8" w:rsidRDefault="006F43E8" w:rsidP="00CA456A">
      <w:pPr>
        <w:spacing w:after="0" w:line="240" w:lineRule="auto"/>
        <w:rPr>
          <w:b/>
        </w:rPr>
      </w:pPr>
    </w:p>
    <w:p w14:paraId="78F69849" w14:textId="77777777" w:rsidR="006F43E8" w:rsidRDefault="006F43E8" w:rsidP="00CA456A">
      <w:pPr>
        <w:spacing w:after="0" w:line="240" w:lineRule="auto"/>
        <w:rPr>
          <w:b/>
        </w:rPr>
      </w:pPr>
    </w:p>
    <w:p w14:paraId="273D1C5C" w14:textId="77777777" w:rsidR="002E3977" w:rsidRDefault="006F43E8" w:rsidP="00CA456A">
      <w:pPr>
        <w:spacing w:after="0" w:line="240" w:lineRule="auto"/>
      </w:pPr>
      <w:r>
        <w:rPr>
          <w:b/>
        </w:rPr>
        <w:t>C</w:t>
      </w:r>
      <w:r w:rsidR="00476819" w:rsidRPr="00476819">
        <w:rPr>
          <w:b/>
        </w:rPr>
        <w:t>omments</w:t>
      </w:r>
      <w:r w:rsidR="00476819">
        <w:t xml:space="preserve"> regarding strengths and/or weaknesses of the proposal:  </w:t>
      </w:r>
    </w:p>
    <w:p w14:paraId="6E75C85D" w14:textId="77777777" w:rsidR="002E3977" w:rsidRDefault="002E3977" w:rsidP="00CA456A">
      <w:pPr>
        <w:spacing w:after="0" w:line="240" w:lineRule="auto"/>
      </w:pPr>
    </w:p>
    <w:p w14:paraId="37949AE9" w14:textId="77777777" w:rsidR="006F43E8" w:rsidRDefault="006F43E8" w:rsidP="00CA456A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7B1B0" w14:textId="77777777" w:rsidR="006F43E8" w:rsidRDefault="006F43E8" w:rsidP="00CA456A">
      <w:pPr>
        <w:spacing w:after="0" w:line="240" w:lineRule="auto"/>
        <w:rPr>
          <w:u w:val="single"/>
        </w:rPr>
      </w:pPr>
    </w:p>
    <w:p w14:paraId="51388CFF" w14:textId="77777777" w:rsidR="006F43E8" w:rsidRPr="006F43E8" w:rsidRDefault="006F43E8" w:rsidP="00CA456A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85E73C" w14:textId="77777777" w:rsidR="006F43E8" w:rsidRDefault="006F43E8" w:rsidP="00CA456A">
      <w:pPr>
        <w:spacing w:after="0" w:line="240" w:lineRule="auto"/>
      </w:pPr>
    </w:p>
    <w:p w14:paraId="09049F0C" w14:textId="77777777" w:rsidR="006F43E8" w:rsidRDefault="006F43E8" w:rsidP="00CA456A">
      <w:pPr>
        <w:spacing w:after="0" w:line="240" w:lineRule="auto"/>
      </w:pPr>
    </w:p>
    <w:p w14:paraId="11565652" w14:textId="77777777" w:rsidR="002E3977" w:rsidRPr="00E67278" w:rsidRDefault="002E3977" w:rsidP="00CA456A">
      <w:pPr>
        <w:spacing w:after="0" w:line="240" w:lineRule="auto"/>
        <w:rPr>
          <w:b/>
        </w:rPr>
      </w:pPr>
      <w:r w:rsidRPr="00E67278">
        <w:rPr>
          <w:b/>
          <w:u w:val="single"/>
        </w:rPr>
        <w:t>Outcome of Review</w:t>
      </w:r>
      <w:r w:rsidRPr="00E67278">
        <w:rPr>
          <w:b/>
        </w:rPr>
        <w:t>:</w:t>
      </w:r>
    </w:p>
    <w:p w14:paraId="383A474B" w14:textId="77777777" w:rsidR="002E3977" w:rsidRDefault="002E3977" w:rsidP="00CA456A">
      <w:pPr>
        <w:spacing w:after="0" w:line="240" w:lineRule="auto"/>
      </w:pPr>
    </w:p>
    <w:p w14:paraId="2ECDCC9F" w14:textId="77777777" w:rsidR="002E3977" w:rsidRDefault="002E3977" w:rsidP="002E3977">
      <w:pPr>
        <w:spacing w:after="0" w:line="240" w:lineRule="auto"/>
        <w:rPr>
          <w:rFonts w:cs="Times New Roman"/>
          <w:szCs w:val="24"/>
        </w:rPr>
      </w:pPr>
      <w:r>
        <w:sym w:font="Wingdings" w:char="F072"/>
      </w:r>
      <w:r>
        <w:tab/>
      </w:r>
      <w:r>
        <w:rPr>
          <w:rFonts w:cs="Times New Roman"/>
          <w:szCs w:val="24"/>
        </w:rPr>
        <w:t xml:space="preserve">This proposal does not meet the stated criteria and is </w:t>
      </w:r>
      <w:r w:rsidRPr="002E3977">
        <w:rPr>
          <w:rFonts w:cs="Times New Roman"/>
          <w:szCs w:val="24"/>
          <w:u w:val="single"/>
        </w:rPr>
        <w:t>not</w:t>
      </w:r>
      <w:r w:rsidRPr="002E3977">
        <w:rPr>
          <w:rFonts w:cs="Times New Roman"/>
          <w:szCs w:val="24"/>
        </w:rPr>
        <w:t xml:space="preserve"> recommended for funding</w:t>
      </w:r>
    </w:p>
    <w:p w14:paraId="282FACC1" w14:textId="77777777" w:rsidR="002E3977" w:rsidRDefault="002E3977" w:rsidP="002E3977">
      <w:pPr>
        <w:spacing w:after="0" w:line="240" w:lineRule="auto"/>
        <w:rPr>
          <w:rFonts w:cs="Times New Roman"/>
          <w:szCs w:val="24"/>
        </w:rPr>
      </w:pPr>
    </w:p>
    <w:p w14:paraId="48033C68" w14:textId="77777777" w:rsidR="002E3977" w:rsidRDefault="002E3977" w:rsidP="002E397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ym w:font="Wingdings" w:char="F072"/>
      </w:r>
      <w:r>
        <w:rPr>
          <w:rFonts w:cs="Times New Roman"/>
          <w:szCs w:val="24"/>
        </w:rPr>
        <w:tab/>
        <w:t>This proposal meets the stated criteria and is</w:t>
      </w:r>
      <w:r w:rsidRPr="002E3977">
        <w:rPr>
          <w:rFonts w:cs="Times New Roman"/>
          <w:szCs w:val="24"/>
        </w:rPr>
        <w:t xml:space="preserve"> recommended for funding.  </w:t>
      </w:r>
    </w:p>
    <w:p w14:paraId="3F3148E2" w14:textId="77777777" w:rsidR="002E3977" w:rsidRDefault="002E3977" w:rsidP="002E3977">
      <w:pPr>
        <w:spacing w:after="0" w:line="240" w:lineRule="auto"/>
        <w:rPr>
          <w:rFonts w:cs="Times New Roman"/>
          <w:szCs w:val="24"/>
        </w:rPr>
      </w:pPr>
    </w:p>
    <w:p w14:paraId="60C5DD8B" w14:textId="77777777" w:rsidR="006F43E8" w:rsidRDefault="006F43E8" w:rsidP="002E397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ym w:font="Wingdings" w:char="F072"/>
      </w:r>
      <w:r>
        <w:rPr>
          <w:rFonts w:cs="Times New Roman"/>
          <w:szCs w:val="24"/>
        </w:rPr>
        <w:tab/>
        <w:t>This proposal was incomplete and was not considered</w:t>
      </w:r>
      <w:r w:rsidRPr="002E3977">
        <w:rPr>
          <w:rFonts w:cs="Times New Roman"/>
          <w:szCs w:val="24"/>
        </w:rPr>
        <w:t>. </w:t>
      </w:r>
    </w:p>
    <w:p w14:paraId="21D0F65D" w14:textId="77777777" w:rsidR="00476819" w:rsidRDefault="00476819" w:rsidP="002E3977">
      <w:pPr>
        <w:spacing w:after="0" w:line="240" w:lineRule="auto"/>
      </w:pPr>
    </w:p>
    <w:p w14:paraId="29C48861" w14:textId="77777777" w:rsidR="00AF2F91" w:rsidRDefault="00AF2F91" w:rsidP="002E3977">
      <w:pPr>
        <w:spacing w:after="0" w:line="240" w:lineRule="auto"/>
      </w:pPr>
    </w:p>
    <w:p w14:paraId="75E7B3CF" w14:textId="77777777" w:rsidR="007066C0" w:rsidRDefault="007066C0" w:rsidP="007066C0">
      <w:pPr>
        <w:spacing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54EA153E" w14:textId="77777777" w:rsidR="007066C0" w:rsidRDefault="007066C0" w:rsidP="007066C0">
      <w:pPr>
        <w:spacing w:after="0" w:line="240" w:lineRule="auto"/>
      </w:pPr>
      <w:r>
        <w:t>Committee Member Name</w:t>
      </w:r>
      <w:r>
        <w:tab/>
      </w:r>
      <w:r>
        <w:tab/>
      </w:r>
      <w:r>
        <w:tab/>
      </w:r>
      <w:r>
        <w:tab/>
      </w:r>
      <w:r>
        <w:tab/>
        <w:t>Committee Member Name</w:t>
      </w:r>
    </w:p>
    <w:p w14:paraId="333DCDE8" w14:textId="77777777" w:rsidR="007066C0" w:rsidRDefault="007066C0" w:rsidP="007066C0">
      <w:pPr>
        <w:spacing w:after="0" w:line="240" w:lineRule="auto"/>
      </w:pPr>
    </w:p>
    <w:p w14:paraId="651103B6" w14:textId="77777777" w:rsidR="007066C0" w:rsidRDefault="007066C0" w:rsidP="007066C0">
      <w:pPr>
        <w:spacing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58C8536E" w14:textId="77777777" w:rsidR="007066C0" w:rsidRDefault="007066C0" w:rsidP="007066C0">
      <w:pPr>
        <w:spacing w:after="0" w:line="240" w:lineRule="auto"/>
      </w:pPr>
      <w:r>
        <w:t>Committee Member Name</w:t>
      </w:r>
      <w:r>
        <w:tab/>
      </w:r>
      <w:r>
        <w:tab/>
      </w:r>
      <w:r>
        <w:tab/>
      </w:r>
      <w:r>
        <w:tab/>
      </w:r>
      <w:r>
        <w:tab/>
        <w:t>Committee Member Name</w:t>
      </w:r>
    </w:p>
    <w:p w14:paraId="18357589" w14:textId="77777777" w:rsidR="007066C0" w:rsidRDefault="007066C0" w:rsidP="007066C0">
      <w:pPr>
        <w:spacing w:after="0" w:line="240" w:lineRule="auto"/>
      </w:pPr>
    </w:p>
    <w:p w14:paraId="55EAC2B0" w14:textId="77777777" w:rsidR="007066C0" w:rsidRDefault="007066C0" w:rsidP="007066C0">
      <w:pPr>
        <w:spacing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2A3BC370" w14:textId="77777777" w:rsidR="007066C0" w:rsidRDefault="007066C0" w:rsidP="007066C0">
      <w:pPr>
        <w:spacing w:after="0" w:line="240" w:lineRule="auto"/>
      </w:pPr>
      <w:r>
        <w:t>Committee Member Name</w:t>
      </w:r>
      <w:r>
        <w:tab/>
      </w:r>
      <w:r>
        <w:tab/>
      </w:r>
      <w:r>
        <w:tab/>
      </w:r>
      <w:r>
        <w:tab/>
      </w:r>
      <w:r>
        <w:tab/>
        <w:t>Committee Member Name</w:t>
      </w:r>
    </w:p>
    <w:p w14:paraId="51C56FEF" w14:textId="77777777" w:rsidR="007066C0" w:rsidRDefault="007066C0" w:rsidP="007066C0">
      <w:pPr>
        <w:spacing w:after="0" w:line="240" w:lineRule="auto"/>
      </w:pPr>
    </w:p>
    <w:p w14:paraId="1E641245" w14:textId="77777777" w:rsidR="007066C0" w:rsidRDefault="007066C0" w:rsidP="007066C0">
      <w:pPr>
        <w:spacing w:after="0" w:line="240" w:lineRule="auto"/>
      </w:pPr>
    </w:p>
    <w:p w14:paraId="73B0CD3F" w14:textId="77777777" w:rsidR="00AF2F91" w:rsidRDefault="00AF2F91" w:rsidP="002E3977">
      <w:pPr>
        <w:spacing w:after="0" w:line="240" w:lineRule="auto"/>
      </w:pPr>
    </w:p>
    <w:p w14:paraId="60BEEC2F" w14:textId="77777777" w:rsidR="00AF2F91" w:rsidRDefault="00AF2F91" w:rsidP="002E3977">
      <w:pPr>
        <w:spacing w:after="0" w:line="240" w:lineRule="auto"/>
      </w:pPr>
    </w:p>
    <w:p w14:paraId="1777C27C" w14:textId="77777777" w:rsidR="00AF2F91" w:rsidRDefault="00AF2F91" w:rsidP="002E3977">
      <w:pPr>
        <w:spacing w:after="0" w:line="240" w:lineRule="auto"/>
      </w:pPr>
    </w:p>
    <w:p w14:paraId="686CC8BD" w14:textId="7876606E" w:rsidR="00AF2F91" w:rsidRDefault="00AF2F91" w:rsidP="002E3977">
      <w:pPr>
        <w:spacing w:after="0" w:line="240" w:lineRule="auto"/>
      </w:pPr>
      <w:r>
        <w:t>_____________________</w:t>
      </w:r>
      <w:r w:rsidR="00E619E8">
        <w:t>____________________</w:t>
      </w:r>
      <w:r w:rsidR="007066C0">
        <w:tab/>
      </w:r>
      <w:r w:rsidR="007066C0">
        <w:tab/>
      </w:r>
      <w:r w:rsidR="007066C0">
        <w:t>___________________________</w:t>
      </w:r>
      <w:r w:rsidR="007066C0">
        <w:tab/>
      </w:r>
    </w:p>
    <w:p w14:paraId="305DF59E" w14:textId="4ADD5AA7" w:rsidR="00AF2F91" w:rsidRPr="002E3977" w:rsidRDefault="00E619E8" w:rsidP="002E3977">
      <w:pPr>
        <w:spacing w:after="0" w:line="240" w:lineRule="auto"/>
      </w:pPr>
      <w:r>
        <w:t xml:space="preserve">Department </w:t>
      </w:r>
      <w:r w:rsidR="00074783">
        <w:t>DIP Leave Committee Chair</w:t>
      </w:r>
      <w:r>
        <w:tab/>
      </w:r>
      <w:r w:rsidR="00074783">
        <w:tab/>
      </w:r>
      <w:r w:rsidR="007066C0">
        <w:tab/>
      </w:r>
      <w:r w:rsidR="007066C0">
        <w:tab/>
      </w:r>
      <w:r w:rsidR="007066C0">
        <w:tab/>
      </w:r>
      <w:r w:rsidR="007066C0">
        <w:tab/>
      </w:r>
      <w:r>
        <w:t>Date</w:t>
      </w:r>
    </w:p>
    <w:sectPr w:rsidR="00AF2F91" w:rsidRPr="002E3977" w:rsidSect="00476819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6B1FC" w14:textId="77777777" w:rsidR="001473DD" w:rsidRDefault="001473DD" w:rsidP="00006B18">
      <w:pPr>
        <w:spacing w:after="0" w:line="240" w:lineRule="auto"/>
      </w:pPr>
      <w:r>
        <w:separator/>
      </w:r>
    </w:p>
  </w:endnote>
  <w:endnote w:type="continuationSeparator" w:id="0">
    <w:p w14:paraId="1A290D3E" w14:textId="77777777" w:rsidR="001473DD" w:rsidRDefault="001473DD" w:rsidP="0000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A5AD2" w14:textId="1581EAEF" w:rsidR="007066C0" w:rsidRDefault="007066C0" w:rsidP="007066C0">
    <w:pPr>
      <w:pStyle w:val="Footer"/>
      <w:jc w:val="right"/>
    </w:pPr>
    <w:r>
      <w:tab/>
    </w:r>
    <w:r>
      <w:tab/>
    </w:r>
    <w:r>
      <w:tab/>
      <w:t>6.24.21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81198" w14:textId="77777777" w:rsidR="001473DD" w:rsidRDefault="001473DD" w:rsidP="00006B18">
      <w:pPr>
        <w:spacing w:after="0" w:line="240" w:lineRule="auto"/>
      </w:pPr>
      <w:r>
        <w:separator/>
      </w:r>
    </w:p>
  </w:footnote>
  <w:footnote w:type="continuationSeparator" w:id="0">
    <w:p w14:paraId="797F2DA4" w14:textId="77777777" w:rsidR="001473DD" w:rsidRDefault="001473DD" w:rsidP="0000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jA1Mja0AJJmxko6SsGpxcWZ+XkgBYa1ACipKgYsAAAA"/>
  </w:docVars>
  <w:rsids>
    <w:rsidRoot w:val="00CA456A"/>
    <w:rsid w:val="00006B18"/>
    <w:rsid w:val="00074783"/>
    <w:rsid w:val="000E3002"/>
    <w:rsid w:val="001473DD"/>
    <w:rsid w:val="00204F70"/>
    <w:rsid w:val="00244D5A"/>
    <w:rsid w:val="002E3977"/>
    <w:rsid w:val="003A7A8D"/>
    <w:rsid w:val="00476819"/>
    <w:rsid w:val="005368DE"/>
    <w:rsid w:val="006F43E8"/>
    <w:rsid w:val="007066C0"/>
    <w:rsid w:val="00732B52"/>
    <w:rsid w:val="00811F4A"/>
    <w:rsid w:val="009D7633"/>
    <w:rsid w:val="00AF2F91"/>
    <w:rsid w:val="00BA17EC"/>
    <w:rsid w:val="00C2719A"/>
    <w:rsid w:val="00CA456A"/>
    <w:rsid w:val="00CB138D"/>
    <w:rsid w:val="00D47AAE"/>
    <w:rsid w:val="00DF57DC"/>
    <w:rsid w:val="00E3281A"/>
    <w:rsid w:val="00E619E8"/>
    <w:rsid w:val="00E657FD"/>
    <w:rsid w:val="00E67278"/>
    <w:rsid w:val="00F06F3D"/>
    <w:rsid w:val="00FE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C6D95B"/>
  <w15:docId w15:val="{D6A52E8A-B015-4FDB-9A72-DFBEBC2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18"/>
  </w:style>
  <w:style w:type="paragraph" w:styleId="Footer">
    <w:name w:val="footer"/>
    <w:basedOn w:val="Normal"/>
    <w:link w:val="FooterChar"/>
    <w:uiPriority w:val="99"/>
    <w:unhideWhenUsed/>
    <w:rsid w:val="0000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18"/>
  </w:style>
  <w:style w:type="paragraph" w:styleId="ListParagraph">
    <w:name w:val="List Paragraph"/>
    <w:basedOn w:val="Normal"/>
    <w:uiPriority w:val="34"/>
    <w:qFormat/>
    <w:rsid w:val="0073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3134</Characters>
  <Application>Microsoft Office Word</Application>
  <DocSecurity>0</DocSecurity>
  <Lines>174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LaPolt, Philip Stanley</dc:creator>
  <cp:lastModifiedBy>Salcido, Violeta</cp:lastModifiedBy>
  <cp:revision>2</cp:revision>
  <cp:lastPrinted>2013-10-17T03:42:00Z</cp:lastPrinted>
  <dcterms:created xsi:type="dcterms:W3CDTF">2021-10-20T19:12:00Z</dcterms:created>
  <dcterms:modified xsi:type="dcterms:W3CDTF">2021-10-20T19:12:00Z</dcterms:modified>
</cp:coreProperties>
</file>