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74" w:rsidRPr="00497A74" w:rsidRDefault="00497A74" w:rsidP="00497A74">
      <w:pPr>
        <w:spacing w:before="92"/>
        <w:rPr>
          <w:rFonts w:ascii="Times New Roman" w:hAnsi="Times New Roman" w:cs="Times New Roman"/>
          <w:b/>
          <w:sz w:val="24"/>
          <w:szCs w:val="24"/>
        </w:rPr>
      </w:pPr>
      <w:r w:rsidRPr="00497A74">
        <w:rPr>
          <w:rFonts w:ascii="Times New Roman" w:hAnsi="Times New Roman" w:cs="Times New Roman"/>
          <w:b/>
          <w:sz w:val="24"/>
          <w:szCs w:val="24"/>
        </w:rPr>
        <w:t>APPEAL PROCESS:</w:t>
      </w:r>
    </w:p>
    <w:p w:rsidR="00497A74" w:rsidRPr="00497A74" w:rsidRDefault="00497A74" w:rsidP="00497A74">
      <w:pPr>
        <w:pStyle w:val="BodyText"/>
        <w:spacing w:before="10"/>
        <w:rPr>
          <w:b/>
          <w:sz w:val="24"/>
          <w:szCs w:val="24"/>
        </w:rPr>
      </w:pPr>
    </w:p>
    <w:p w:rsidR="00497A74" w:rsidRPr="00497A74" w:rsidRDefault="00497A74" w:rsidP="00497A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97A74">
        <w:rPr>
          <w:b/>
          <w:sz w:val="24"/>
          <w:szCs w:val="24"/>
        </w:rPr>
        <w:t>Cal State LA pre-nursing students</w:t>
      </w:r>
    </w:p>
    <w:p w:rsidR="00497A74" w:rsidRPr="00497A74" w:rsidRDefault="00497A74" w:rsidP="00497A74">
      <w:pPr>
        <w:pStyle w:val="BodyText"/>
        <w:spacing w:before="10"/>
        <w:rPr>
          <w:b/>
          <w:sz w:val="24"/>
          <w:szCs w:val="24"/>
        </w:rPr>
      </w:pPr>
    </w:p>
    <w:p w:rsidR="00497A74" w:rsidRPr="00497A74" w:rsidRDefault="00497A74" w:rsidP="00497A74">
      <w:pPr>
        <w:tabs>
          <w:tab w:val="left" w:pos="1556"/>
        </w:tabs>
        <w:spacing w:line="276" w:lineRule="auto"/>
        <w:ind w:right="582"/>
        <w:rPr>
          <w:rFonts w:ascii="Times New Roman" w:hAnsi="Times New Roman" w:cs="Times New Roman"/>
          <w:sz w:val="24"/>
          <w:szCs w:val="24"/>
        </w:rPr>
      </w:pPr>
      <w:r w:rsidRPr="00497A74">
        <w:rPr>
          <w:rFonts w:ascii="Times New Roman" w:hAnsi="Times New Roman" w:cs="Times New Roman"/>
          <w:sz w:val="24"/>
          <w:szCs w:val="24"/>
        </w:rPr>
        <w:t>Submit your appeal by email to</w:t>
      </w:r>
      <w:r>
        <w:rPr>
          <w:rFonts w:ascii="Times New Roman" w:hAnsi="Times New Roman" w:cs="Times New Roman"/>
          <w:sz w:val="24"/>
          <w:szCs w:val="24"/>
        </w:rPr>
        <w:t xml:space="preserve"> person listed under the “contact” dropdown on the webpage</w:t>
      </w:r>
      <w:r w:rsidRPr="0049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A74" w:rsidRPr="00497A74" w:rsidRDefault="00497A74" w:rsidP="00497A74">
      <w:pPr>
        <w:tabs>
          <w:tab w:val="left" w:pos="1556"/>
        </w:tabs>
        <w:spacing w:line="276" w:lineRule="auto"/>
        <w:ind w:right="582"/>
        <w:rPr>
          <w:rFonts w:ascii="Times New Roman" w:hAnsi="Times New Roman" w:cs="Times New Roman"/>
          <w:sz w:val="24"/>
          <w:szCs w:val="24"/>
        </w:rPr>
      </w:pPr>
      <w:r w:rsidRPr="00497A74">
        <w:rPr>
          <w:rFonts w:ascii="Times New Roman" w:hAnsi="Times New Roman" w:cs="Times New Roman"/>
          <w:sz w:val="24"/>
          <w:szCs w:val="24"/>
        </w:rPr>
        <w:t>In the subject line enter: Appeal for “Your</w:t>
      </w:r>
      <w:r w:rsidRPr="00497A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A74">
        <w:rPr>
          <w:rFonts w:ascii="Times New Roman" w:hAnsi="Times New Roman" w:cs="Times New Roman"/>
          <w:sz w:val="24"/>
          <w:szCs w:val="24"/>
        </w:rPr>
        <w:t>Name”</w:t>
      </w:r>
    </w:p>
    <w:p w:rsidR="00497A74" w:rsidRPr="00497A74" w:rsidRDefault="00497A74" w:rsidP="00497A74">
      <w:pPr>
        <w:tabs>
          <w:tab w:val="left" w:pos="1916"/>
          <w:tab w:val="left" w:pos="1917"/>
        </w:tabs>
        <w:spacing w:before="4"/>
        <w:rPr>
          <w:rFonts w:ascii="Times New Roman" w:hAnsi="Times New Roman" w:cs="Times New Roman"/>
          <w:sz w:val="24"/>
          <w:szCs w:val="24"/>
        </w:rPr>
      </w:pPr>
      <w:r w:rsidRPr="00497A74">
        <w:rPr>
          <w:rFonts w:ascii="Times New Roman" w:hAnsi="Times New Roman" w:cs="Times New Roman"/>
          <w:sz w:val="24"/>
          <w:szCs w:val="24"/>
        </w:rPr>
        <w:t>Explain the basis for the appeal. The appeal must include the</w:t>
      </w:r>
      <w:r w:rsidRPr="00497A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97A74">
        <w:rPr>
          <w:rFonts w:ascii="Times New Roman" w:hAnsi="Times New Roman" w:cs="Times New Roman"/>
          <w:sz w:val="24"/>
          <w:szCs w:val="24"/>
        </w:rPr>
        <w:t>following:</w:t>
      </w:r>
    </w:p>
    <w:p w:rsidR="00497A74" w:rsidRDefault="00497A74" w:rsidP="00497A74">
      <w:pPr>
        <w:pStyle w:val="ListParagraph"/>
        <w:numPr>
          <w:ilvl w:val="4"/>
          <w:numId w:val="1"/>
        </w:numPr>
        <w:tabs>
          <w:tab w:val="left" w:pos="2636"/>
          <w:tab w:val="left" w:pos="2637"/>
        </w:tabs>
        <w:spacing w:before="34"/>
        <w:ind w:hanging="360"/>
        <w:rPr>
          <w:sz w:val="24"/>
          <w:szCs w:val="24"/>
        </w:rPr>
      </w:pPr>
      <w:r w:rsidRPr="00497A74">
        <w:rPr>
          <w:sz w:val="24"/>
          <w:szCs w:val="24"/>
        </w:rPr>
        <w:t>how your application meets the</w:t>
      </w:r>
      <w:r w:rsidRPr="00497A74">
        <w:rPr>
          <w:spacing w:val="-9"/>
          <w:sz w:val="24"/>
          <w:szCs w:val="24"/>
        </w:rPr>
        <w:t xml:space="preserve"> </w:t>
      </w:r>
      <w:r w:rsidRPr="00497A74">
        <w:rPr>
          <w:sz w:val="24"/>
          <w:szCs w:val="24"/>
        </w:rPr>
        <w:t>requirement</w:t>
      </w:r>
    </w:p>
    <w:p w:rsidR="009462EA" w:rsidRPr="00497A74" w:rsidRDefault="009462EA" w:rsidP="009462EA">
      <w:pPr>
        <w:pStyle w:val="ListParagraph"/>
        <w:tabs>
          <w:tab w:val="left" w:pos="2636"/>
          <w:tab w:val="left" w:pos="2637"/>
        </w:tabs>
        <w:spacing w:before="34"/>
        <w:ind w:left="901" w:firstLine="0"/>
        <w:rPr>
          <w:sz w:val="24"/>
          <w:szCs w:val="24"/>
        </w:rPr>
      </w:pPr>
    </w:p>
    <w:p w:rsidR="00497A74" w:rsidRPr="00497A74" w:rsidRDefault="00497A74" w:rsidP="00497A74">
      <w:pPr>
        <w:pStyle w:val="ListParagraph"/>
        <w:numPr>
          <w:ilvl w:val="0"/>
          <w:numId w:val="5"/>
        </w:numPr>
        <w:tabs>
          <w:tab w:val="left" w:pos="3356"/>
          <w:tab w:val="left" w:pos="3357"/>
        </w:tabs>
        <w:contextualSpacing/>
        <w:rPr>
          <w:sz w:val="24"/>
          <w:szCs w:val="24"/>
        </w:rPr>
      </w:pPr>
      <w:r w:rsidRPr="00497A74">
        <w:rPr>
          <w:sz w:val="24"/>
          <w:szCs w:val="24"/>
        </w:rPr>
        <w:t>Official Transcripts submitted no later than January 31,</w:t>
      </w:r>
      <w:r w:rsidRPr="00497A74">
        <w:rPr>
          <w:spacing w:val="-19"/>
          <w:sz w:val="24"/>
          <w:szCs w:val="24"/>
        </w:rPr>
        <w:t xml:space="preserve"> </w:t>
      </w:r>
      <w:r w:rsidRPr="00497A74">
        <w:rPr>
          <w:sz w:val="24"/>
          <w:szCs w:val="24"/>
        </w:rPr>
        <w:t>2022.</w:t>
      </w:r>
    </w:p>
    <w:p w:rsidR="00497A74" w:rsidRPr="00497A74" w:rsidRDefault="00497A74" w:rsidP="00497A74">
      <w:pPr>
        <w:pStyle w:val="ListParagraph"/>
        <w:numPr>
          <w:ilvl w:val="0"/>
          <w:numId w:val="5"/>
        </w:numPr>
        <w:tabs>
          <w:tab w:val="left" w:pos="4076"/>
          <w:tab w:val="left" w:pos="4077"/>
        </w:tabs>
        <w:contextualSpacing/>
        <w:rPr>
          <w:sz w:val="24"/>
          <w:szCs w:val="24"/>
        </w:rPr>
      </w:pPr>
      <w:r w:rsidRPr="00497A74">
        <w:rPr>
          <w:sz w:val="24"/>
          <w:szCs w:val="24"/>
        </w:rPr>
        <w:t xml:space="preserve">Submit </w:t>
      </w:r>
      <w:proofErr w:type="spellStart"/>
      <w:r w:rsidRPr="00497A74">
        <w:rPr>
          <w:sz w:val="24"/>
          <w:szCs w:val="24"/>
        </w:rPr>
        <w:t>NursingCAS</w:t>
      </w:r>
      <w:proofErr w:type="spellEnd"/>
      <w:r w:rsidRPr="00497A74">
        <w:rPr>
          <w:sz w:val="24"/>
          <w:szCs w:val="24"/>
        </w:rPr>
        <w:t xml:space="preserve"> notification of transcript</w:t>
      </w:r>
      <w:r w:rsidRPr="00497A74">
        <w:rPr>
          <w:spacing w:val="-13"/>
          <w:sz w:val="24"/>
          <w:szCs w:val="24"/>
        </w:rPr>
        <w:t xml:space="preserve"> </w:t>
      </w:r>
      <w:r w:rsidRPr="00497A74">
        <w:rPr>
          <w:sz w:val="24"/>
          <w:szCs w:val="24"/>
        </w:rPr>
        <w:t>receipt.</w:t>
      </w:r>
    </w:p>
    <w:p w:rsidR="00497A74" w:rsidRPr="00497A74" w:rsidRDefault="00497A74" w:rsidP="00497A74">
      <w:pPr>
        <w:pStyle w:val="ListParagraph"/>
        <w:numPr>
          <w:ilvl w:val="0"/>
          <w:numId w:val="5"/>
        </w:numPr>
        <w:tabs>
          <w:tab w:val="left" w:pos="3356"/>
          <w:tab w:val="left" w:pos="3357"/>
        </w:tabs>
        <w:contextualSpacing/>
        <w:rPr>
          <w:sz w:val="24"/>
          <w:szCs w:val="24"/>
        </w:rPr>
      </w:pPr>
      <w:r w:rsidRPr="00497A74">
        <w:rPr>
          <w:sz w:val="24"/>
          <w:szCs w:val="24"/>
        </w:rPr>
        <w:t>Application submitted no later than January 7, 2022 by 8:59 p.m. Pacific Standard</w:t>
      </w:r>
      <w:r w:rsidRPr="00497A74">
        <w:rPr>
          <w:spacing w:val="-24"/>
          <w:sz w:val="24"/>
          <w:szCs w:val="24"/>
        </w:rPr>
        <w:t xml:space="preserve"> </w:t>
      </w:r>
      <w:r w:rsidRPr="00497A74">
        <w:rPr>
          <w:sz w:val="24"/>
          <w:szCs w:val="24"/>
        </w:rPr>
        <w:t>Time</w:t>
      </w:r>
    </w:p>
    <w:p w:rsidR="00497A74" w:rsidRPr="00497A74" w:rsidRDefault="00497A74" w:rsidP="00497A74">
      <w:pPr>
        <w:pStyle w:val="ListParagraph"/>
        <w:numPr>
          <w:ilvl w:val="0"/>
          <w:numId w:val="5"/>
        </w:numPr>
        <w:tabs>
          <w:tab w:val="left" w:pos="3356"/>
          <w:tab w:val="left" w:pos="3357"/>
        </w:tabs>
        <w:contextualSpacing/>
        <w:rPr>
          <w:sz w:val="24"/>
          <w:szCs w:val="24"/>
        </w:rPr>
      </w:pPr>
      <w:r w:rsidRPr="00497A74">
        <w:rPr>
          <w:sz w:val="24"/>
          <w:szCs w:val="24"/>
        </w:rPr>
        <w:t>GPA and Prerequisite at 3.25 or</w:t>
      </w:r>
      <w:r w:rsidRPr="00497A74">
        <w:rPr>
          <w:spacing w:val="-10"/>
          <w:sz w:val="24"/>
          <w:szCs w:val="24"/>
        </w:rPr>
        <w:t xml:space="preserve"> </w:t>
      </w:r>
      <w:r w:rsidRPr="00497A74">
        <w:rPr>
          <w:sz w:val="24"/>
          <w:szCs w:val="24"/>
        </w:rPr>
        <w:t>higher</w:t>
      </w:r>
    </w:p>
    <w:p w:rsidR="00497A74" w:rsidRPr="00497A74" w:rsidRDefault="00497A74" w:rsidP="00497A74">
      <w:pPr>
        <w:pStyle w:val="ListParagraph"/>
        <w:numPr>
          <w:ilvl w:val="0"/>
          <w:numId w:val="5"/>
        </w:numPr>
        <w:tabs>
          <w:tab w:val="left" w:pos="3356"/>
          <w:tab w:val="left" w:pos="3357"/>
        </w:tabs>
        <w:contextualSpacing/>
        <w:rPr>
          <w:sz w:val="24"/>
          <w:szCs w:val="24"/>
        </w:rPr>
      </w:pPr>
      <w:r w:rsidRPr="00497A74">
        <w:rPr>
          <w:sz w:val="24"/>
          <w:szCs w:val="24"/>
        </w:rPr>
        <w:t>TEAS score 40% or higher in all four categories, Reading, Math, Science, and</w:t>
      </w:r>
      <w:r w:rsidRPr="00497A74">
        <w:rPr>
          <w:spacing w:val="-20"/>
          <w:sz w:val="24"/>
          <w:szCs w:val="24"/>
        </w:rPr>
        <w:t xml:space="preserve"> </w:t>
      </w:r>
      <w:r w:rsidRPr="00497A74">
        <w:rPr>
          <w:sz w:val="24"/>
          <w:szCs w:val="24"/>
        </w:rPr>
        <w:t>English.</w:t>
      </w:r>
    </w:p>
    <w:p w:rsidR="00497A74" w:rsidRPr="00497A74" w:rsidRDefault="00497A74" w:rsidP="00497A74">
      <w:pPr>
        <w:pStyle w:val="Heading3"/>
        <w:numPr>
          <w:ilvl w:val="4"/>
          <w:numId w:val="1"/>
        </w:numPr>
        <w:tabs>
          <w:tab w:val="left" w:pos="2636"/>
          <w:tab w:val="left" w:pos="2637"/>
        </w:tabs>
        <w:spacing w:before="37"/>
        <w:ind w:hanging="360"/>
        <w:rPr>
          <w:b w:val="0"/>
          <w:sz w:val="24"/>
          <w:szCs w:val="24"/>
          <w:u w:val="none"/>
        </w:rPr>
      </w:pPr>
      <w:proofErr w:type="gramStart"/>
      <w:r w:rsidRPr="00497A74">
        <w:rPr>
          <w:sz w:val="24"/>
          <w:szCs w:val="24"/>
          <w:u w:val="thick"/>
        </w:rPr>
        <w:t>no</w:t>
      </w:r>
      <w:proofErr w:type="gramEnd"/>
      <w:r w:rsidRPr="00497A74">
        <w:rPr>
          <w:sz w:val="24"/>
          <w:szCs w:val="24"/>
          <w:u w:val="thick"/>
        </w:rPr>
        <w:t xml:space="preserve"> later than 15 business days of your denial email</w:t>
      </w:r>
      <w:r w:rsidRPr="00497A74">
        <w:rPr>
          <w:spacing w:val="-16"/>
          <w:sz w:val="24"/>
          <w:szCs w:val="24"/>
          <w:u w:val="thick"/>
        </w:rPr>
        <w:t xml:space="preserve"> </w:t>
      </w:r>
      <w:r w:rsidRPr="00497A74">
        <w:rPr>
          <w:sz w:val="24"/>
          <w:szCs w:val="24"/>
          <w:u w:val="thick"/>
        </w:rPr>
        <w:t>notification</w:t>
      </w:r>
      <w:r w:rsidRPr="00497A74">
        <w:rPr>
          <w:b w:val="0"/>
          <w:sz w:val="24"/>
          <w:szCs w:val="24"/>
          <w:u w:val="thick"/>
        </w:rPr>
        <w:t>.</w:t>
      </w:r>
    </w:p>
    <w:p w:rsidR="00497A74" w:rsidRPr="00497A74" w:rsidRDefault="00497A74" w:rsidP="00497A74">
      <w:pPr>
        <w:pStyle w:val="ListParagraph"/>
        <w:numPr>
          <w:ilvl w:val="4"/>
          <w:numId w:val="1"/>
        </w:numPr>
        <w:tabs>
          <w:tab w:val="left" w:pos="2636"/>
          <w:tab w:val="left" w:pos="2637"/>
        </w:tabs>
        <w:spacing w:before="18" w:line="268" w:lineRule="auto"/>
        <w:ind w:right="394" w:hanging="360"/>
        <w:rPr>
          <w:sz w:val="24"/>
          <w:szCs w:val="24"/>
        </w:rPr>
      </w:pPr>
      <w:r w:rsidRPr="00497A74">
        <w:rPr>
          <w:sz w:val="24"/>
          <w:szCs w:val="24"/>
        </w:rPr>
        <w:t xml:space="preserve">Email responses will be replied to in order of submission. </w:t>
      </w:r>
      <w:r w:rsidRPr="00497A74">
        <w:rPr>
          <w:b/>
          <w:sz w:val="24"/>
          <w:szCs w:val="24"/>
          <w:u w:val="thick"/>
        </w:rPr>
        <w:t xml:space="preserve">The response may take up to one month after the appeal has been made. </w:t>
      </w:r>
      <w:r w:rsidRPr="00497A74">
        <w:rPr>
          <w:sz w:val="24"/>
          <w:szCs w:val="24"/>
        </w:rPr>
        <w:t>Please do not contact the nursing office for the progress of your email</w:t>
      </w:r>
      <w:r w:rsidRPr="00497A74">
        <w:rPr>
          <w:spacing w:val="-7"/>
          <w:sz w:val="24"/>
          <w:szCs w:val="24"/>
        </w:rPr>
        <w:t xml:space="preserve"> </w:t>
      </w:r>
      <w:r w:rsidRPr="00497A74">
        <w:rPr>
          <w:sz w:val="24"/>
          <w:szCs w:val="24"/>
        </w:rPr>
        <w:t>response.</w:t>
      </w:r>
    </w:p>
    <w:p w:rsidR="00497A74" w:rsidRPr="00497A74" w:rsidRDefault="00497A74" w:rsidP="00497A74">
      <w:pPr>
        <w:pStyle w:val="Heading3"/>
        <w:numPr>
          <w:ilvl w:val="0"/>
          <w:numId w:val="2"/>
        </w:numPr>
        <w:spacing w:before="209"/>
        <w:rPr>
          <w:sz w:val="24"/>
          <w:szCs w:val="24"/>
          <w:u w:val="none"/>
        </w:rPr>
      </w:pPr>
      <w:r w:rsidRPr="00497A74">
        <w:rPr>
          <w:sz w:val="24"/>
          <w:szCs w:val="24"/>
          <w:u w:val="none"/>
        </w:rPr>
        <w:t>Transfer Students</w:t>
      </w:r>
    </w:p>
    <w:p w:rsidR="00497A74" w:rsidRPr="00497A74" w:rsidRDefault="00497A74" w:rsidP="00497A74">
      <w:pPr>
        <w:pStyle w:val="Heading3"/>
        <w:spacing w:before="209"/>
        <w:ind w:left="720"/>
        <w:rPr>
          <w:sz w:val="24"/>
          <w:szCs w:val="24"/>
          <w:u w:val="none"/>
        </w:rPr>
      </w:pPr>
    </w:p>
    <w:p w:rsidR="00497A74" w:rsidRPr="00497A74" w:rsidRDefault="00497A74" w:rsidP="00497A74">
      <w:pPr>
        <w:pStyle w:val="ListParagraph"/>
        <w:numPr>
          <w:ilvl w:val="0"/>
          <w:numId w:val="4"/>
        </w:numPr>
        <w:tabs>
          <w:tab w:val="left" w:pos="1915"/>
        </w:tabs>
        <w:spacing w:before="34" w:line="261" w:lineRule="auto"/>
        <w:ind w:right="311"/>
        <w:rPr>
          <w:sz w:val="24"/>
          <w:szCs w:val="24"/>
        </w:rPr>
      </w:pPr>
      <w:r w:rsidRPr="00497A74">
        <w:rPr>
          <w:sz w:val="24"/>
          <w:szCs w:val="24"/>
        </w:rPr>
        <w:t>If you want to appeal the non-acceptance decisions contact the Admission’s</w:t>
      </w:r>
      <w:r w:rsidRPr="00497A74">
        <w:rPr>
          <w:spacing w:val="-21"/>
          <w:sz w:val="24"/>
          <w:szCs w:val="24"/>
        </w:rPr>
        <w:t xml:space="preserve"> </w:t>
      </w:r>
      <w:r w:rsidRPr="00497A74">
        <w:rPr>
          <w:sz w:val="24"/>
          <w:szCs w:val="24"/>
        </w:rPr>
        <w:t>Department.</w:t>
      </w:r>
      <w:r w:rsidRPr="00497A74">
        <w:rPr>
          <w:spacing w:val="51"/>
          <w:sz w:val="24"/>
          <w:szCs w:val="24"/>
        </w:rPr>
        <w:t xml:space="preserve"> </w:t>
      </w:r>
      <w:r w:rsidRPr="00497A74">
        <w:rPr>
          <w:b/>
          <w:sz w:val="24"/>
          <w:szCs w:val="24"/>
          <w:u w:val="single"/>
        </w:rPr>
        <w:t>Admissions will contact the Patricia A. Chin School of Nursing for</w:t>
      </w:r>
      <w:r w:rsidRPr="00497A74">
        <w:rPr>
          <w:b/>
          <w:spacing w:val="-20"/>
          <w:sz w:val="24"/>
          <w:szCs w:val="24"/>
          <w:u w:val="single"/>
        </w:rPr>
        <w:t xml:space="preserve"> </w:t>
      </w:r>
      <w:r w:rsidRPr="00497A74">
        <w:rPr>
          <w:b/>
          <w:sz w:val="24"/>
          <w:szCs w:val="24"/>
          <w:u w:val="single"/>
        </w:rPr>
        <w:t>consultation</w:t>
      </w:r>
      <w:r w:rsidRPr="00497A74">
        <w:rPr>
          <w:sz w:val="24"/>
          <w:szCs w:val="24"/>
          <w:u w:val="single"/>
        </w:rPr>
        <w:t>.</w:t>
      </w:r>
    </w:p>
    <w:p w:rsidR="00497A74" w:rsidRPr="00497A74" w:rsidRDefault="00497A74" w:rsidP="00497A74">
      <w:pPr>
        <w:pStyle w:val="BodyText"/>
        <w:spacing w:before="2"/>
        <w:rPr>
          <w:sz w:val="24"/>
          <w:szCs w:val="24"/>
        </w:rPr>
      </w:pPr>
    </w:p>
    <w:p w:rsidR="006E5C4A" w:rsidRDefault="006E5C4A">
      <w:pPr>
        <w:rPr>
          <w:rFonts w:ascii="Times New Roman" w:hAnsi="Times New Roman" w:cs="Times New Roman"/>
          <w:sz w:val="24"/>
          <w:szCs w:val="24"/>
        </w:rPr>
      </w:pPr>
    </w:p>
    <w:p w:rsidR="009462EA" w:rsidRDefault="009462EA" w:rsidP="009462E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462EA">
        <w:rPr>
          <w:b/>
          <w:sz w:val="24"/>
          <w:szCs w:val="24"/>
        </w:rPr>
        <w:t>Appealing a withdrawal (W)</w:t>
      </w:r>
    </w:p>
    <w:p w:rsidR="009462EA" w:rsidRDefault="009462EA" w:rsidP="009462EA">
      <w:pPr>
        <w:pStyle w:val="ListParagraph"/>
        <w:ind w:left="720" w:firstLine="0"/>
        <w:rPr>
          <w:b/>
          <w:sz w:val="24"/>
          <w:szCs w:val="24"/>
        </w:rPr>
      </w:pPr>
    </w:p>
    <w:p w:rsidR="009462EA" w:rsidRPr="009462EA" w:rsidRDefault="009462EA" w:rsidP="009462E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462EA">
        <w:rPr>
          <w:sz w:val="24"/>
          <w:szCs w:val="24"/>
        </w:rPr>
        <w:t xml:space="preserve">If you have an extenuating circumstance for a withdrawal from a course such as the pandemic, </w:t>
      </w:r>
      <w:r>
        <w:rPr>
          <w:sz w:val="24"/>
          <w:szCs w:val="24"/>
        </w:rPr>
        <w:t xml:space="preserve">you must prepare a statement and include any supporting documentation to the “OTHER” section in the </w:t>
      </w:r>
      <w:proofErr w:type="spellStart"/>
      <w:r>
        <w:rPr>
          <w:sz w:val="24"/>
          <w:szCs w:val="24"/>
        </w:rPr>
        <w:t>NursingCAS</w:t>
      </w:r>
      <w:proofErr w:type="spellEnd"/>
      <w:r>
        <w:rPr>
          <w:sz w:val="24"/>
          <w:szCs w:val="24"/>
        </w:rPr>
        <w:t xml:space="preserve"> application. </w:t>
      </w:r>
      <w:bookmarkStart w:id="0" w:name="_GoBack"/>
      <w:bookmarkEnd w:id="0"/>
    </w:p>
    <w:sectPr w:rsidR="009462EA" w:rsidRPr="00946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70B"/>
    <w:multiLevelType w:val="hybridMultilevel"/>
    <w:tmpl w:val="7B04D162"/>
    <w:lvl w:ilvl="0" w:tplc="320C503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84F3B"/>
    <w:multiLevelType w:val="hybridMultilevel"/>
    <w:tmpl w:val="39A4A1AE"/>
    <w:lvl w:ilvl="0" w:tplc="6A3ABC2E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4E0A974">
      <w:start w:val="1"/>
      <w:numFmt w:val="lowerLetter"/>
      <w:lvlText w:val="%2)"/>
      <w:lvlJc w:val="left"/>
      <w:pPr>
        <w:ind w:left="835" w:hanging="4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312CC428">
      <w:start w:val="1"/>
      <w:numFmt w:val="lowerLetter"/>
      <w:lvlText w:val="%3)"/>
      <w:lvlJc w:val="left"/>
      <w:pPr>
        <w:ind w:left="155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AB9ADFDE">
      <w:numFmt w:val="bullet"/>
      <w:lvlText w:val=""/>
      <w:lvlJc w:val="left"/>
      <w:pPr>
        <w:ind w:left="1916" w:hanging="361"/>
      </w:pPr>
      <w:rPr>
        <w:rFonts w:hint="default"/>
        <w:w w:val="100"/>
      </w:rPr>
    </w:lvl>
    <w:lvl w:ilvl="4" w:tplc="0409000F">
      <w:start w:val="1"/>
      <w:numFmt w:val="decimal"/>
      <w:lvlText w:val="%5."/>
      <w:lvlJc w:val="left"/>
      <w:pPr>
        <w:ind w:left="901" w:hanging="361"/>
      </w:pPr>
      <w:rPr>
        <w:rFonts w:hint="default"/>
        <w:w w:val="100"/>
        <w:sz w:val="22"/>
        <w:szCs w:val="22"/>
      </w:rPr>
    </w:lvl>
    <w:lvl w:ilvl="5" w:tplc="C936B472">
      <w:numFmt w:val="bullet"/>
      <w:lvlText w:val=""/>
      <w:lvlJc w:val="left"/>
      <w:pPr>
        <w:ind w:left="3356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6" w:tplc="E8FEFF18">
      <w:numFmt w:val="bullet"/>
      <w:lvlText w:val=""/>
      <w:lvlJc w:val="left"/>
      <w:pPr>
        <w:ind w:left="4076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7" w:tplc="F2AA077C">
      <w:numFmt w:val="bullet"/>
      <w:lvlText w:val="•"/>
      <w:lvlJc w:val="left"/>
      <w:pPr>
        <w:ind w:left="5870" w:hanging="361"/>
      </w:pPr>
      <w:rPr>
        <w:rFonts w:hint="default"/>
      </w:rPr>
    </w:lvl>
    <w:lvl w:ilvl="8" w:tplc="7EFCE82A">
      <w:numFmt w:val="bullet"/>
      <w:lvlText w:val="•"/>
      <w:lvlJc w:val="left"/>
      <w:pPr>
        <w:ind w:left="7660" w:hanging="361"/>
      </w:pPr>
      <w:rPr>
        <w:rFonts w:hint="default"/>
      </w:rPr>
    </w:lvl>
  </w:abstractNum>
  <w:abstractNum w:abstractNumId="2" w15:restartNumberingAfterBreak="0">
    <w:nsid w:val="141D432E"/>
    <w:multiLevelType w:val="hybridMultilevel"/>
    <w:tmpl w:val="0A162FB8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3" w15:restartNumberingAfterBreak="0">
    <w:nsid w:val="5C142BE8"/>
    <w:multiLevelType w:val="hybridMultilevel"/>
    <w:tmpl w:val="2A92A59E"/>
    <w:lvl w:ilvl="0" w:tplc="0409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4" w15:restartNumberingAfterBreak="0">
    <w:nsid w:val="77D31E3E"/>
    <w:multiLevelType w:val="hybridMultilevel"/>
    <w:tmpl w:val="12DA7B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74"/>
    <w:rsid w:val="00497A74"/>
    <w:rsid w:val="006E5C4A"/>
    <w:rsid w:val="007227B8"/>
    <w:rsid w:val="0094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3F8D"/>
  <w15:chartTrackingRefBased/>
  <w15:docId w15:val="{6A31F768-2CF2-4992-962A-421505A9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497A74"/>
    <w:pPr>
      <w:widowControl w:val="0"/>
      <w:autoSpaceDE w:val="0"/>
      <w:autoSpaceDN w:val="0"/>
      <w:spacing w:after="0" w:line="240" w:lineRule="auto"/>
      <w:ind w:left="460"/>
      <w:outlineLvl w:val="2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97A74"/>
    <w:rPr>
      <w:rFonts w:ascii="Times New Roman" w:eastAsia="Times New Roman" w:hAnsi="Times New Roman" w:cs="Times New Roman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97A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97A7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497A74"/>
    <w:pPr>
      <w:widowControl w:val="0"/>
      <w:autoSpaceDE w:val="0"/>
      <w:autoSpaceDN w:val="0"/>
      <w:spacing w:after="0" w:line="240" w:lineRule="auto"/>
      <w:ind w:left="1556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Romero, Jennifer Lynn</dc:creator>
  <cp:keywords/>
  <dc:description/>
  <cp:lastModifiedBy>Romero, Jennifer Lynn</cp:lastModifiedBy>
  <cp:revision>2</cp:revision>
  <dcterms:created xsi:type="dcterms:W3CDTF">2021-11-24T20:53:00Z</dcterms:created>
  <dcterms:modified xsi:type="dcterms:W3CDTF">2021-11-24T22:32:00Z</dcterms:modified>
</cp:coreProperties>
</file>