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9352F" w14:textId="77777777" w:rsidR="00505086" w:rsidRPr="00C65AD3" w:rsidRDefault="00505086" w:rsidP="00505086">
      <w:pPr>
        <w:jc w:val="center"/>
        <w:rPr>
          <w:b/>
          <w:sz w:val="28"/>
          <w:szCs w:val="28"/>
        </w:rPr>
      </w:pPr>
      <w:r w:rsidRPr="00C65AD3">
        <w:rPr>
          <w:b/>
          <w:sz w:val="28"/>
          <w:szCs w:val="28"/>
        </w:rPr>
        <w:t>Executive Committee Meeting</w:t>
      </w:r>
      <w:r>
        <w:rPr>
          <w:b/>
          <w:sz w:val="28"/>
          <w:szCs w:val="28"/>
        </w:rPr>
        <w:t xml:space="preserve"> Minutes  </w:t>
      </w:r>
    </w:p>
    <w:p w14:paraId="097A082C" w14:textId="77777777" w:rsidR="00505086" w:rsidRPr="00C65AD3" w:rsidRDefault="00505086" w:rsidP="00505086">
      <w:pPr>
        <w:rPr>
          <w:sz w:val="28"/>
          <w:szCs w:val="28"/>
        </w:rPr>
      </w:pPr>
    </w:p>
    <w:p w14:paraId="29982706" w14:textId="77777777" w:rsidR="00505086" w:rsidRDefault="00505086" w:rsidP="00505086">
      <w:r>
        <w:t xml:space="preserve">Thursday, </w:t>
      </w:r>
      <w:r>
        <w:rPr>
          <w:b/>
        </w:rPr>
        <w:t>December 13, 2018</w:t>
      </w:r>
      <w:r>
        <w:t xml:space="preserve"> </w:t>
      </w:r>
    </w:p>
    <w:p w14:paraId="4D1DDD02" w14:textId="77777777" w:rsidR="00505086" w:rsidRPr="00794C2D" w:rsidRDefault="00505086" w:rsidP="00505086">
      <w:r w:rsidRPr="00794C2D">
        <w:rPr>
          <w:bCs/>
          <w:color w:val="000000"/>
        </w:rPr>
        <w:t xml:space="preserve">Time: </w:t>
      </w:r>
      <w:r w:rsidR="00573EF9">
        <w:rPr>
          <w:b/>
          <w:bCs/>
          <w:color w:val="000000"/>
        </w:rPr>
        <w:t>11:30 AM</w:t>
      </w:r>
      <w:r>
        <w:rPr>
          <w:b/>
          <w:bCs/>
          <w:color w:val="000000"/>
        </w:rPr>
        <w:t>-2:30 PM</w:t>
      </w:r>
    </w:p>
    <w:p w14:paraId="0DB468AD" w14:textId="77777777" w:rsidR="00505086" w:rsidRDefault="00505086" w:rsidP="00505086">
      <w:pPr>
        <w:rPr>
          <w:b/>
          <w:bCs/>
          <w:color w:val="000000"/>
        </w:rPr>
      </w:pPr>
      <w:r>
        <w:rPr>
          <w:bCs/>
          <w:color w:val="000000"/>
        </w:rPr>
        <w:t>P</w:t>
      </w:r>
      <w:r w:rsidRPr="00794C2D">
        <w:rPr>
          <w:bCs/>
          <w:color w:val="000000"/>
        </w:rPr>
        <w:t xml:space="preserve">lace: </w:t>
      </w:r>
      <w:r w:rsidR="00573EF9">
        <w:rPr>
          <w:b/>
          <w:bCs/>
          <w:color w:val="000000"/>
        </w:rPr>
        <w:t>Villa Gardens</w:t>
      </w:r>
    </w:p>
    <w:p w14:paraId="5D206B3F" w14:textId="77777777" w:rsidR="00505086" w:rsidRDefault="00505086" w:rsidP="00505086">
      <w:pPr>
        <w:rPr>
          <w:b/>
        </w:rPr>
      </w:pPr>
    </w:p>
    <w:p w14:paraId="3FBF24C8" w14:textId="3C85CB9F" w:rsidR="00505086" w:rsidRPr="006E75CB" w:rsidRDefault="00505086" w:rsidP="00505086">
      <w:pPr>
        <w:widowControl w:val="0"/>
        <w:autoSpaceDE w:val="0"/>
        <w:autoSpaceDN w:val="0"/>
        <w:adjustRightInd w:val="0"/>
        <w:spacing w:after="240" w:line="360" w:lineRule="atLeast"/>
        <w:rPr>
          <w:rFonts w:ascii="Times" w:eastAsiaTheme="minorHAnsi" w:hAnsi="Times" w:cs="Times"/>
          <w:color w:val="000000"/>
        </w:rPr>
      </w:pPr>
      <w:r>
        <w:rPr>
          <w:rFonts w:eastAsiaTheme="minorHAnsi"/>
          <w:color w:val="000000"/>
        </w:rPr>
        <w:t>Present: P. Brier, S</w:t>
      </w:r>
      <w:r w:rsidR="0022163E">
        <w:rPr>
          <w:rFonts w:eastAsiaTheme="minorHAnsi"/>
          <w:color w:val="000000"/>
        </w:rPr>
        <w:t>. Burstein, M. Cates,</w:t>
      </w:r>
      <w:r>
        <w:rPr>
          <w:rFonts w:eastAsiaTheme="minorHAnsi"/>
          <w:color w:val="000000"/>
        </w:rPr>
        <w:t xml:space="preserve"> </w:t>
      </w:r>
      <w:r w:rsidRPr="006E75CB">
        <w:rPr>
          <w:rFonts w:eastAsiaTheme="minorHAnsi"/>
          <w:color w:val="000000"/>
        </w:rPr>
        <w:t xml:space="preserve">S. </w:t>
      </w:r>
      <w:r>
        <w:rPr>
          <w:rFonts w:eastAsiaTheme="minorHAnsi"/>
          <w:color w:val="000000"/>
        </w:rPr>
        <w:t>Felszeghy, A. Gonzalez,</w:t>
      </w:r>
      <w:r w:rsidRPr="006E75CB">
        <w:rPr>
          <w:rFonts w:eastAsiaTheme="minorHAnsi"/>
          <w:color w:val="000000"/>
        </w:rPr>
        <w:t xml:space="preserve"> </w:t>
      </w:r>
      <w:r w:rsidR="00164F86">
        <w:rPr>
          <w:rFonts w:eastAsiaTheme="minorHAnsi"/>
          <w:color w:val="000000"/>
        </w:rPr>
        <w:t>H. Goldwhite</w:t>
      </w:r>
      <w:r w:rsidR="0022163E">
        <w:rPr>
          <w:rFonts w:eastAsiaTheme="minorHAnsi"/>
          <w:color w:val="000000"/>
        </w:rPr>
        <w:t xml:space="preserve">, D. Keane, </w:t>
      </w:r>
      <w:r>
        <w:rPr>
          <w:rFonts w:eastAsiaTheme="minorHAnsi"/>
          <w:color w:val="000000"/>
        </w:rPr>
        <w:t xml:space="preserve"> </w:t>
      </w:r>
      <w:r w:rsidRPr="006E75CB">
        <w:rPr>
          <w:rFonts w:eastAsiaTheme="minorHAnsi"/>
          <w:color w:val="000000"/>
        </w:rPr>
        <w:t>D. Margaziotis</w:t>
      </w:r>
      <w:r>
        <w:rPr>
          <w:rFonts w:eastAsiaTheme="minorHAnsi"/>
          <w:color w:val="000000"/>
        </w:rPr>
        <w:t>,</w:t>
      </w:r>
      <w:r w:rsidRPr="006E75CB">
        <w:rPr>
          <w:rFonts w:eastAsiaTheme="minorHAnsi"/>
          <w:color w:val="000000"/>
        </w:rPr>
        <w:t xml:space="preserve"> </w:t>
      </w:r>
      <w:r>
        <w:rPr>
          <w:rFonts w:eastAsiaTheme="minorHAnsi"/>
          <w:color w:val="000000"/>
        </w:rPr>
        <w:t>K. Reilly,</w:t>
      </w:r>
      <w:r w:rsidRPr="006E75CB">
        <w:rPr>
          <w:rFonts w:eastAsiaTheme="minorHAnsi"/>
          <w:color w:val="000000"/>
        </w:rPr>
        <w:t xml:space="preserve"> </w:t>
      </w:r>
      <w:r w:rsidR="0022163E">
        <w:rPr>
          <w:rFonts w:eastAsiaTheme="minorHAnsi"/>
          <w:color w:val="000000"/>
        </w:rPr>
        <w:t xml:space="preserve">E. Roberts, </w:t>
      </w:r>
      <w:r>
        <w:rPr>
          <w:rFonts w:eastAsiaTheme="minorHAnsi"/>
          <w:color w:val="000000"/>
        </w:rPr>
        <w:t xml:space="preserve">B. Sinclair, </w:t>
      </w:r>
      <w:r w:rsidR="0022163E">
        <w:rPr>
          <w:rFonts w:eastAsiaTheme="minorHAnsi"/>
          <w:color w:val="000000"/>
        </w:rPr>
        <w:t xml:space="preserve">F. Stahl, </w:t>
      </w:r>
      <w:r>
        <w:rPr>
          <w:rFonts w:eastAsiaTheme="minorHAnsi"/>
          <w:color w:val="000000"/>
        </w:rPr>
        <w:t>W.</w:t>
      </w:r>
      <w:r w:rsidRPr="006E75CB">
        <w:rPr>
          <w:rFonts w:eastAsiaTheme="minorHAnsi"/>
          <w:color w:val="000000"/>
        </w:rPr>
        <w:t xml:space="preserve">Taylor. </w:t>
      </w:r>
    </w:p>
    <w:p w14:paraId="22F2DEC8" w14:textId="77777777" w:rsidR="00505086" w:rsidRPr="006E75CB" w:rsidRDefault="00505086" w:rsidP="00505086">
      <w:pPr>
        <w:widowControl w:val="0"/>
        <w:autoSpaceDE w:val="0"/>
        <w:autoSpaceDN w:val="0"/>
        <w:adjustRightInd w:val="0"/>
        <w:spacing w:after="240" w:line="360" w:lineRule="atLeast"/>
        <w:rPr>
          <w:rFonts w:ascii="Times" w:eastAsiaTheme="minorHAnsi" w:hAnsi="Times" w:cs="Times"/>
          <w:color w:val="000000"/>
        </w:rPr>
      </w:pPr>
      <w:r w:rsidRPr="006E75CB">
        <w:rPr>
          <w:rFonts w:eastAsiaTheme="minorHAnsi"/>
          <w:color w:val="000000"/>
        </w:rPr>
        <w:t>Absent:</w:t>
      </w:r>
      <w:r>
        <w:rPr>
          <w:rFonts w:eastAsiaTheme="minorHAnsi"/>
          <w:color w:val="000000"/>
        </w:rPr>
        <w:t xml:space="preserve"> S. Cash,</w:t>
      </w:r>
      <w:r w:rsidRPr="006E75CB">
        <w:rPr>
          <w:rFonts w:eastAsiaTheme="minorHAnsi"/>
          <w:color w:val="000000"/>
        </w:rPr>
        <w:t xml:space="preserve"> </w:t>
      </w:r>
      <w:r w:rsidR="0022163E">
        <w:rPr>
          <w:rFonts w:eastAsiaTheme="minorHAnsi"/>
          <w:color w:val="000000"/>
        </w:rPr>
        <w:t xml:space="preserve">J. Cleman, </w:t>
      </w:r>
      <w:r w:rsidRPr="006E75CB">
        <w:rPr>
          <w:rFonts w:eastAsiaTheme="minorHAnsi"/>
          <w:color w:val="000000"/>
        </w:rPr>
        <w:t>J. Fi</w:t>
      </w:r>
      <w:r>
        <w:rPr>
          <w:rFonts w:eastAsiaTheme="minorHAnsi"/>
          <w:color w:val="000000"/>
        </w:rPr>
        <w:t>sher-Hoult, N. Hunt,</w:t>
      </w:r>
      <w:r w:rsidRPr="006E75CB">
        <w:rPr>
          <w:rFonts w:eastAsiaTheme="minorHAnsi"/>
          <w:color w:val="000000"/>
        </w:rPr>
        <w:t xml:space="preserve"> </w:t>
      </w:r>
      <w:r w:rsidR="0022163E">
        <w:rPr>
          <w:rFonts w:eastAsiaTheme="minorHAnsi"/>
          <w:color w:val="000000"/>
        </w:rPr>
        <w:t xml:space="preserve">D. Klein, </w:t>
      </w:r>
      <w:r w:rsidR="00B30C3F">
        <w:rPr>
          <w:rFonts w:eastAsiaTheme="minorHAnsi"/>
          <w:color w:val="000000"/>
        </w:rPr>
        <w:t>J. Kirchner, D. Schaeffer.</w:t>
      </w:r>
    </w:p>
    <w:p w14:paraId="5A595521" w14:textId="77777777" w:rsidR="00DE307D" w:rsidRDefault="00CF7F0A" w:rsidP="00505086">
      <w:pPr>
        <w:pStyle w:val="level1"/>
        <w:tabs>
          <w:tab w:val="left" w:pos="5400"/>
        </w:tabs>
        <w:spacing w:before="0" w:beforeAutospacing="0" w:after="0" w:afterAutospacing="0"/>
        <w:rPr>
          <w:bCs/>
          <w:color w:val="000000"/>
        </w:rPr>
      </w:pPr>
      <w:r>
        <w:rPr>
          <w:bCs/>
          <w:color w:val="000000"/>
        </w:rPr>
        <w:t>TIME CERTAIN 1:15</w:t>
      </w:r>
      <w:r w:rsidR="00505086">
        <w:rPr>
          <w:bCs/>
          <w:color w:val="000000"/>
        </w:rPr>
        <w:t xml:space="preserve"> PM: </w:t>
      </w:r>
      <w:r>
        <w:rPr>
          <w:bCs/>
          <w:color w:val="000000"/>
        </w:rPr>
        <w:t>Sponsorship of 2019 Gi</w:t>
      </w:r>
      <w:r w:rsidR="00EC4F79">
        <w:rPr>
          <w:bCs/>
          <w:color w:val="000000"/>
        </w:rPr>
        <w:t>g</w:t>
      </w:r>
      <w:r>
        <w:rPr>
          <w:bCs/>
          <w:color w:val="000000"/>
        </w:rPr>
        <w:t xml:space="preserve">i Gaucher-Morales Conference, </w:t>
      </w:r>
      <w:r w:rsidR="00505086">
        <w:rPr>
          <w:bCs/>
          <w:color w:val="000000"/>
        </w:rPr>
        <w:t>Senate Proposal Concerning Emeriti Status</w:t>
      </w:r>
      <w:r>
        <w:rPr>
          <w:bCs/>
          <w:color w:val="000000"/>
        </w:rPr>
        <w:t>, Sociology Class and Emeriti</w:t>
      </w:r>
    </w:p>
    <w:p w14:paraId="3023AEDA" w14:textId="77777777" w:rsidR="00505086" w:rsidRPr="00C71218" w:rsidRDefault="00505086" w:rsidP="00505086">
      <w:pPr>
        <w:pStyle w:val="level1"/>
        <w:tabs>
          <w:tab w:val="left" w:pos="5400"/>
        </w:tabs>
        <w:spacing w:before="0" w:beforeAutospacing="0" w:after="0" w:afterAutospacing="0"/>
        <w:rPr>
          <w:bCs/>
          <w:color w:val="000000"/>
        </w:rPr>
      </w:pPr>
      <w:r>
        <w:rPr>
          <w:bCs/>
          <w:color w:val="000000"/>
        </w:rPr>
        <w:t xml:space="preserve">  </w:t>
      </w:r>
    </w:p>
    <w:p w14:paraId="5A1147EF" w14:textId="77777777" w:rsidR="002B6EAF" w:rsidRDefault="00505086" w:rsidP="002B6EAF">
      <w:pPr>
        <w:pStyle w:val="level1"/>
        <w:numPr>
          <w:ilvl w:val="0"/>
          <w:numId w:val="1"/>
        </w:numPr>
        <w:tabs>
          <w:tab w:val="left" w:pos="5400"/>
        </w:tabs>
        <w:spacing w:before="0" w:beforeAutospacing="0" w:after="0" w:afterAutospacing="0"/>
        <w:rPr>
          <w:bCs/>
          <w:color w:val="000000"/>
        </w:rPr>
      </w:pPr>
      <w:r>
        <w:rPr>
          <w:bCs/>
          <w:color w:val="000000"/>
        </w:rPr>
        <w:t>Announcements</w:t>
      </w:r>
    </w:p>
    <w:p w14:paraId="158B3760" w14:textId="079843E3" w:rsidR="002B6EAF" w:rsidRDefault="002B6EAF" w:rsidP="00DD3405">
      <w:pPr>
        <w:pStyle w:val="level1"/>
        <w:numPr>
          <w:ilvl w:val="1"/>
          <w:numId w:val="1"/>
        </w:numPr>
        <w:tabs>
          <w:tab w:val="left" w:pos="5400"/>
        </w:tabs>
        <w:spacing w:before="0" w:beforeAutospacing="0" w:after="0" w:afterAutospacing="0"/>
        <w:rPr>
          <w:bCs/>
          <w:color w:val="000000"/>
        </w:rPr>
      </w:pPr>
      <w:r w:rsidRPr="002B6EAF">
        <w:rPr>
          <w:bCs/>
          <w:color w:val="000000"/>
        </w:rPr>
        <w:t>Stan thanked Fr</w:t>
      </w:r>
      <w:r w:rsidR="00E070A3">
        <w:rPr>
          <w:bCs/>
          <w:color w:val="000000"/>
        </w:rPr>
        <w:t>i</w:t>
      </w:r>
      <w:r w:rsidRPr="002B6EAF">
        <w:rPr>
          <w:bCs/>
          <w:color w:val="000000"/>
        </w:rPr>
        <w:t>eda and Villa Gardens for once again hosting the meeting and lunch</w:t>
      </w:r>
    </w:p>
    <w:p w14:paraId="199516CC" w14:textId="2EF3753E" w:rsidR="00DD3405" w:rsidRPr="002B6EAF" w:rsidRDefault="00DD3405" w:rsidP="00DD3405">
      <w:pPr>
        <w:pStyle w:val="level1"/>
        <w:numPr>
          <w:ilvl w:val="1"/>
          <w:numId w:val="1"/>
        </w:numPr>
        <w:tabs>
          <w:tab w:val="left" w:pos="5400"/>
        </w:tabs>
        <w:spacing w:before="0" w:beforeAutospacing="0" w:after="0" w:afterAutospacing="0"/>
        <w:rPr>
          <w:bCs/>
          <w:color w:val="000000"/>
        </w:rPr>
      </w:pPr>
      <w:r>
        <w:rPr>
          <w:bCs/>
          <w:color w:val="000000"/>
        </w:rPr>
        <w:t xml:space="preserve">Kathy reported that she met on November 30 </w:t>
      </w:r>
      <w:r w:rsidR="00DA2356">
        <w:rPr>
          <w:bCs/>
          <w:color w:val="000000"/>
        </w:rPr>
        <w:t>with Michael Caldwell</w:t>
      </w:r>
      <w:r w:rsidR="00842608">
        <w:rPr>
          <w:bCs/>
          <w:color w:val="000000"/>
        </w:rPr>
        <w:t>, AVP for Faculty Affairs,</w:t>
      </w:r>
      <w:r w:rsidR="00DA2356">
        <w:rPr>
          <w:bCs/>
          <w:color w:val="000000"/>
        </w:rPr>
        <w:t xml:space="preserve"> and a small group to discuss the “on-boarding”</w:t>
      </w:r>
      <w:r w:rsidR="00087650">
        <w:rPr>
          <w:bCs/>
          <w:color w:val="000000"/>
        </w:rPr>
        <w:t xml:space="preserve"> of lecturers at CSULA.</w:t>
      </w:r>
      <w:r w:rsidR="00DA2356">
        <w:rPr>
          <w:bCs/>
          <w:color w:val="000000"/>
        </w:rPr>
        <w:t xml:space="preserve"> The</w:t>
      </w:r>
      <w:r w:rsidR="00087650">
        <w:rPr>
          <w:bCs/>
          <w:color w:val="000000"/>
        </w:rPr>
        <w:t xml:space="preserve"> </w:t>
      </w:r>
      <w:r w:rsidR="00DA2356">
        <w:rPr>
          <w:bCs/>
          <w:color w:val="000000"/>
        </w:rPr>
        <w:t>group shared how various colle</w:t>
      </w:r>
      <w:r w:rsidR="00087650">
        <w:rPr>
          <w:bCs/>
          <w:color w:val="000000"/>
        </w:rPr>
        <w:t>ges include</w:t>
      </w:r>
      <w:r w:rsidR="00DA2356">
        <w:rPr>
          <w:bCs/>
          <w:color w:val="000000"/>
        </w:rPr>
        <w:t xml:space="preserve"> lectu</w:t>
      </w:r>
      <w:r w:rsidR="00087650">
        <w:rPr>
          <w:bCs/>
          <w:color w:val="000000"/>
        </w:rPr>
        <w:t>rers</w:t>
      </w:r>
      <w:r w:rsidR="00842608">
        <w:rPr>
          <w:bCs/>
          <w:color w:val="000000"/>
        </w:rPr>
        <w:t xml:space="preserve"> in faculty</w:t>
      </w:r>
      <w:r w:rsidR="00DA2356">
        <w:rPr>
          <w:bCs/>
          <w:color w:val="000000"/>
        </w:rPr>
        <w:t xml:space="preserve"> activities</w:t>
      </w:r>
      <w:r w:rsidR="00087650">
        <w:rPr>
          <w:bCs/>
          <w:color w:val="000000"/>
        </w:rPr>
        <w:t>.</w:t>
      </w:r>
      <w:r w:rsidR="00842608">
        <w:rPr>
          <w:bCs/>
          <w:color w:val="000000"/>
        </w:rPr>
        <w:t xml:space="preserve"> There is a need to identify </w:t>
      </w:r>
      <w:r w:rsidR="006107D9">
        <w:rPr>
          <w:bCs/>
          <w:color w:val="000000"/>
        </w:rPr>
        <w:t xml:space="preserve">the population of lecturers across the university – who they are and how much they teach. Many teach at other institutions. Some participate in college </w:t>
      </w:r>
      <w:r w:rsidR="00842608">
        <w:rPr>
          <w:bCs/>
          <w:color w:val="000000"/>
        </w:rPr>
        <w:t>committees.  Dr.</w:t>
      </w:r>
      <w:bookmarkStart w:id="0" w:name="_GoBack"/>
      <w:bookmarkEnd w:id="0"/>
      <w:r w:rsidR="006107D9">
        <w:rPr>
          <w:bCs/>
          <w:color w:val="000000"/>
        </w:rPr>
        <w:t xml:space="preserve"> Caldwell plans to hold another meeting to brainstorm other ways the university can support lecturers. </w:t>
      </w:r>
    </w:p>
    <w:p w14:paraId="08E9EF5E" w14:textId="77777777" w:rsidR="002B6EAF" w:rsidRPr="002B6EAF" w:rsidRDefault="002B6EAF" w:rsidP="002B6EAF">
      <w:pPr>
        <w:pStyle w:val="level1"/>
        <w:tabs>
          <w:tab w:val="left" w:pos="5400"/>
        </w:tabs>
        <w:spacing w:before="0" w:beforeAutospacing="0" w:after="0" w:afterAutospacing="0"/>
        <w:ind w:left="450"/>
        <w:rPr>
          <w:bCs/>
          <w:color w:val="000000"/>
        </w:rPr>
      </w:pPr>
    </w:p>
    <w:p w14:paraId="5F746ABD" w14:textId="77777777" w:rsidR="00DE307D" w:rsidRDefault="00DE307D" w:rsidP="00DE307D">
      <w:pPr>
        <w:pStyle w:val="level1"/>
        <w:numPr>
          <w:ilvl w:val="0"/>
          <w:numId w:val="1"/>
        </w:numPr>
        <w:tabs>
          <w:tab w:val="left" w:pos="5400"/>
        </w:tabs>
        <w:spacing w:before="0" w:beforeAutospacing="0" w:after="0" w:afterAutospacing="0"/>
        <w:rPr>
          <w:bCs/>
          <w:color w:val="000000"/>
        </w:rPr>
      </w:pPr>
      <w:r>
        <w:rPr>
          <w:bCs/>
          <w:color w:val="000000"/>
        </w:rPr>
        <w:t xml:space="preserve"> </w:t>
      </w:r>
      <w:r w:rsidR="00EC4F79">
        <w:rPr>
          <w:bCs/>
          <w:color w:val="000000"/>
        </w:rPr>
        <w:t>Approval of Agen</w:t>
      </w:r>
      <w:r>
        <w:rPr>
          <w:bCs/>
          <w:color w:val="000000"/>
        </w:rPr>
        <w:t>da</w:t>
      </w:r>
    </w:p>
    <w:p w14:paraId="102FB3BF" w14:textId="3B425F63" w:rsidR="00DE307D" w:rsidRPr="00DE307D" w:rsidRDefault="002B6EAF" w:rsidP="002B6EAF">
      <w:pPr>
        <w:pStyle w:val="level1"/>
        <w:tabs>
          <w:tab w:val="left" w:pos="5400"/>
        </w:tabs>
        <w:spacing w:before="0" w:beforeAutospacing="0" w:after="0" w:afterAutospacing="0"/>
        <w:ind w:left="450"/>
        <w:rPr>
          <w:bCs/>
          <w:color w:val="000000"/>
        </w:rPr>
      </w:pPr>
      <w:r>
        <w:rPr>
          <w:bCs/>
          <w:color w:val="000000"/>
        </w:rPr>
        <w:t xml:space="preserve">     2.1 </w:t>
      </w:r>
      <w:r w:rsidR="00DE307D" w:rsidRPr="00DE307D">
        <w:rPr>
          <w:bCs/>
          <w:color w:val="000000"/>
        </w:rPr>
        <w:t>M/S/P approved as written</w:t>
      </w:r>
    </w:p>
    <w:p w14:paraId="110F6D1F" w14:textId="77777777" w:rsidR="00DE307D" w:rsidRDefault="00DE307D" w:rsidP="00505086">
      <w:pPr>
        <w:pStyle w:val="level1"/>
        <w:tabs>
          <w:tab w:val="left" w:pos="5400"/>
        </w:tabs>
        <w:spacing w:before="0" w:beforeAutospacing="0" w:after="0" w:afterAutospacing="0"/>
        <w:ind w:left="720" w:hanging="720"/>
        <w:rPr>
          <w:bCs/>
          <w:color w:val="000000"/>
        </w:rPr>
      </w:pPr>
    </w:p>
    <w:p w14:paraId="17DA03B9" w14:textId="77777777" w:rsidR="00505086" w:rsidRDefault="00505086" w:rsidP="00505086">
      <w:pPr>
        <w:pStyle w:val="level1"/>
        <w:tabs>
          <w:tab w:val="left" w:pos="5400"/>
        </w:tabs>
        <w:spacing w:before="0" w:beforeAutospacing="0" w:after="0" w:afterAutospacing="0"/>
        <w:ind w:left="720" w:hanging="720"/>
        <w:rPr>
          <w:bCs/>
          <w:color w:val="000000"/>
        </w:rPr>
      </w:pPr>
      <w:r>
        <w:rPr>
          <w:bCs/>
          <w:color w:val="000000"/>
        </w:rPr>
        <w:t>3.0       Approval of the Minutes:</w:t>
      </w:r>
    </w:p>
    <w:p w14:paraId="21CD924C" w14:textId="59E056F7" w:rsidR="00505086" w:rsidRDefault="00505086" w:rsidP="00505086">
      <w:pPr>
        <w:pStyle w:val="level1"/>
        <w:tabs>
          <w:tab w:val="left" w:pos="5400"/>
        </w:tabs>
        <w:spacing w:before="0" w:beforeAutospacing="0" w:after="0" w:afterAutospacing="0"/>
        <w:ind w:left="720"/>
        <w:rPr>
          <w:bCs/>
          <w:color w:val="000000"/>
        </w:rPr>
      </w:pPr>
      <w:r>
        <w:rPr>
          <w:bCs/>
          <w:color w:val="000000"/>
        </w:rPr>
        <w:t>3.1 M/S/P approval of Executive Committee Meeting</w:t>
      </w:r>
      <w:r w:rsidR="0018628C">
        <w:rPr>
          <w:bCs/>
          <w:color w:val="000000"/>
        </w:rPr>
        <w:t xml:space="preserve"> minutes</w:t>
      </w:r>
      <w:r>
        <w:rPr>
          <w:bCs/>
          <w:color w:val="000000"/>
        </w:rPr>
        <w:t xml:space="preserve">, </w:t>
      </w:r>
      <w:r w:rsidR="00DE307D">
        <w:rPr>
          <w:bCs/>
          <w:color w:val="000000"/>
        </w:rPr>
        <w:t>November 8</w:t>
      </w:r>
      <w:r>
        <w:rPr>
          <w:bCs/>
          <w:color w:val="000000"/>
        </w:rPr>
        <w:t xml:space="preserve">, </w:t>
      </w:r>
      <w:r w:rsidR="00DE307D">
        <w:rPr>
          <w:bCs/>
          <w:color w:val="000000"/>
        </w:rPr>
        <w:t>2018</w:t>
      </w:r>
    </w:p>
    <w:p w14:paraId="557AB966" w14:textId="60276C7F" w:rsidR="00D62D69" w:rsidRDefault="001509AE" w:rsidP="00505086">
      <w:pPr>
        <w:pStyle w:val="level1"/>
        <w:tabs>
          <w:tab w:val="left" w:pos="5400"/>
        </w:tabs>
        <w:spacing w:before="0" w:beforeAutospacing="0" w:after="0" w:afterAutospacing="0"/>
        <w:ind w:left="720"/>
        <w:rPr>
          <w:bCs/>
          <w:color w:val="000000"/>
        </w:rPr>
      </w:pPr>
      <w:r>
        <w:rPr>
          <w:bCs/>
          <w:color w:val="000000"/>
        </w:rPr>
        <w:t>3.2 M/S/P Stan will write a thank you note to Villa Gardens</w:t>
      </w:r>
    </w:p>
    <w:p w14:paraId="631B609B" w14:textId="77777777" w:rsidR="00D62D69" w:rsidRDefault="00D62D69" w:rsidP="00505086">
      <w:pPr>
        <w:pStyle w:val="level1"/>
        <w:tabs>
          <w:tab w:val="left" w:pos="5400"/>
        </w:tabs>
        <w:spacing w:before="0" w:beforeAutospacing="0" w:after="0" w:afterAutospacing="0"/>
        <w:ind w:left="720"/>
        <w:rPr>
          <w:bCs/>
          <w:color w:val="000000"/>
        </w:rPr>
      </w:pPr>
    </w:p>
    <w:p w14:paraId="2C5602D6" w14:textId="70BEEA84" w:rsidR="00D62D69" w:rsidRDefault="006A234C" w:rsidP="00505086">
      <w:pPr>
        <w:pStyle w:val="level1"/>
        <w:tabs>
          <w:tab w:val="left" w:pos="5400"/>
        </w:tabs>
        <w:spacing w:before="0" w:beforeAutospacing="0" w:after="0" w:afterAutospacing="0"/>
        <w:ind w:left="720"/>
        <w:rPr>
          <w:bCs/>
          <w:color w:val="000000"/>
        </w:rPr>
      </w:pPr>
      <w:r>
        <w:rPr>
          <w:bCs/>
          <w:color w:val="000000"/>
        </w:rPr>
        <w:t>TIME CERTAIN 1:15 P M:</w:t>
      </w:r>
    </w:p>
    <w:p w14:paraId="110B23C4" w14:textId="69EAE1F8" w:rsidR="00D62D69" w:rsidRDefault="00D62D69" w:rsidP="00505086">
      <w:pPr>
        <w:pStyle w:val="level1"/>
        <w:numPr>
          <w:ilvl w:val="0"/>
          <w:numId w:val="3"/>
        </w:numPr>
        <w:tabs>
          <w:tab w:val="left" w:pos="5400"/>
        </w:tabs>
        <w:spacing w:before="0" w:beforeAutospacing="0" w:after="0" w:afterAutospacing="0"/>
        <w:rPr>
          <w:bCs/>
          <w:color w:val="000000"/>
        </w:rPr>
      </w:pPr>
      <w:r>
        <w:rPr>
          <w:bCs/>
          <w:color w:val="000000"/>
        </w:rPr>
        <w:t>Roberto Cantu is retiring</w:t>
      </w:r>
      <w:r w:rsidR="00E070A3">
        <w:rPr>
          <w:bCs/>
          <w:color w:val="000000"/>
        </w:rPr>
        <w:t xml:space="preserve"> as the organizer of the Gigi Gaucher-Morales Conference</w:t>
      </w:r>
      <w:r w:rsidR="00DE6C20">
        <w:rPr>
          <w:bCs/>
          <w:color w:val="000000"/>
        </w:rPr>
        <w:t>;</w:t>
      </w:r>
      <w:r>
        <w:rPr>
          <w:bCs/>
          <w:color w:val="000000"/>
        </w:rPr>
        <w:t xml:space="preserve"> this is the last year he will be organizing the conference.  We are </w:t>
      </w:r>
      <w:r w:rsidRPr="00D62D69">
        <w:rPr>
          <w:bCs/>
          <w:color w:val="000000"/>
        </w:rPr>
        <w:t>co-</w:t>
      </w:r>
      <w:r w:rsidR="00DE6C20">
        <w:rPr>
          <w:bCs/>
          <w:color w:val="000000"/>
        </w:rPr>
        <w:t xml:space="preserve">sponsors and want to reaffirm </w:t>
      </w:r>
      <w:r w:rsidRPr="00D62D69">
        <w:rPr>
          <w:bCs/>
          <w:color w:val="000000"/>
        </w:rPr>
        <w:t xml:space="preserve">that; </w:t>
      </w:r>
      <w:r w:rsidR="00DE6C20">
        <w:rPr>
          <w:bCs/>
          <w:color w:val="000000"/>
        </w:rPr>
        <w:t xml:space="preserve">we want to congratulate Roberto for his work on this internationally acclaimed conference; </w:t>
      </w:r>
      <w:r w:rsidRPr="00D62D69">
        <w:rPr>
          <w:bCs/>
          <w:color w:val="000000"/>
        </w:rPr>
        <w:t>we will still have our name o</w:t>
      </w:r>
      <w:r w:rsidR="00DE6C20">
        <w:rPr>
          <w:bCs/>
          <w:color w:val="000000"/>
        </w:rPr>
        <w:t xml:space="preserve">n the </w:t>
      </w:r>
      <w:r w:rsidRPr="00DE6C20">
        <w:rPr>
          <w:bCs/>
          <w:color w:val="000000"/>
        </w:rPr>
        <w:t>program</w:t>
      </w:r>
      <w:r w:rsidR="00DE6C20">
        <w:rPr>
          <w:bCs/>
          <w:color w:val="000000"/>
        </w:rPr>
        <w:t>, but he has</w:t>
      </w:r>
      <w:r w:rsidRPr="00DE6C20">
        <w:rPr>
          <w:bCs/>
          <w:color w:val="000000"/>
        </w:rPr>
        <w:t xml:space="preserve"> found other funding sources.  It was M/S/P to let Roberto</w:t>
      </w:r>
      <w:r w:rsidR="00DE6C20">
        <w:rPr>
          <w:bCs/>
          <w:color w:val="000000"/>
        </w:rPr>
        <w:t xml:space="preserve"> know </w:t>
      </w:r>
      <w:r w:rsidRPr="00DE6C20">
        <w:rPr>
          <w:bCs/>
          <w:color w:val="000000"/>
        </w:rPr>
        <w:t xml:space="preserve">that we will extend the co-sponsorship for this year only.  Stan will communicate </w:t>
      </w:r>
      <w:r w:rsidR="00DE6C20">
        <w:rPr>
          <w:bCs/>
          <w:color w:val="000000"/>
        </w:rPr>
        <w:t>this and ask</w:t>
      </w:r>
      <w:r w:rsidRPr="00DE6C20">
        <w:rPr>
          <w:bCs/>
          <w:color w:val="000000"/>
        </w:rPr>
        <w:t xml:space="preserve"> how Roberto’s successor will be selected; Alfredo </w:t>
      </w:r>
      <w:r w:rsidR="00DE6C20">
        <w:rPr>
          <w:bCs/>
          <w:color w:val="000000"/>
        </w:rPr>
        <w:t xml:space="preserve">suggested we </w:t>
      </w:r>
      <w:r w:rsidRPr="00DE6C20">
        <w:rPr>
          <w:bCs/>
          <w:color w:val="000000"/>
        </w:rPr>
        <w:t>invite Roberto to a</w:t>
      </w:r>
      <w:r w:rsidR="002B6EAF">
        <w:rPr>
          <w:bCs/>
          <w:color w:val="000000"/>
        </w:rPr>
        <w:t xml:space="preserve"> meeting for an update on future</w:t>
      </w:r>
      <w:r w:rsidRPr="00DE6C20">
        <w:rPr>
          <w:bCs/>
          <w:color w:val="000000"/>
        </w:rPr>
        <w:t xml:space="preserve"> plans for the conference.</w:t>
      </w:r>
    </w:p>
    <w:p w14:paraId="290FDD7D" w14:textId="013E6610" w:rsidR="00E7153B" w:rsidRDefault="0031757A" w:rsidP="00505086">
      <w:pPr>
        <w:pStyle w:val="level1"/>
        <w:numPr>
          <w:ilvl w:val="0"/>
          <w:numId w:val="3"/>
        </w:numPr>
        <w:tabs>
          <w:tab w:val="left" w:pos="5400"/>
        </w:tabs>
        <w:spacing w:before="0" w:beforeAutospacing="0" w:after="0" w:afterAutospacing="0"/>
        <w:rPr>
          <w:bCs/>
          <w:color w:val="000000"/>
        </w:rPr>
      </w:pPr>
      <w:r>
        <w:rPr>
          <w:bCs/>
          <w:color w:val="000000"/>
        </w:rPr>
        <w:t>Dimitri presented the comments</w:t>
      </w:r>
      <w:r w:rsidR="00E7153B">
        <w:rPr>
          <w:bCs/>
          <w:color w:val="000000"/>
        </w:rPr>
        <w:t xml:space="preserve"> </w:t>
      </w:r>
      <w:r>
        <w:rPr>
          <w:bCs/>
          <w:color w:val="000000"/>
        </w:rPr>
        <w:t xml:space="preserve">he and John drafted </w:t>
      </w:r>
      <w:r w:rsidR="00F26B9C">
        <w:rPr>
          <w:bCs/>
          <w:color w:val="000000"/>
        </w:rPr>
        <w:t>concerning the FPC 17-24 – Emeritus Status Proposal</w:t>
      </w:r>
      <w:r>
        <w:rPr>
          <w:bCs/>
          <w:color w:val="000000"/>
        </w:rPr>
        <w:t xml:space="preserve"> (see attached)</w:t>
      </w:r>
      <w:r w:rsidR="00F26B9C">
        <w:rPr>
          <w:bCs/>
          <w:color w:val="000000"/>
        </w:rPr>
        <w:t>.</w:t>
      </w:r>
      <w:r>
        <w:rPr>
          <w:bCs/>
          <w:color w:val="000000"/>
        </w:rPr>
        <w:t xml:space="preserve"> It was M/</w:t>
      </w:r>
      <w:r w:rsidR="002B6EAF">
        <w:rPr>
          <w:bCs/>
          <w:color w:val="000000"/>
        </w:rPr>
        <w:t xml:space="preserve">S/P to endorse the document for </w:t>
      </w:r>
      <w:r>
        <w:rPr>
          <w:bCs/>
          <w:color w:val="000000"/>
        </w:rPr>
        <w:t>the purpose of informing the FPC of our intent to discuss these comments at an FPC meeting. Dimitri, John, and Stan will attend a me</w:t>
      </w:r>
      <w:r w:rsidR="002B6EAF">
        <w:rPr>
          <w:bCs/>
          <w:color w:val="000000"/>
        </w:rPr>
        <w:t xml:space="preserve">eting to be held on a Monday in </w:t>
      </w:r>
      <w:r>
        <w:rPr>
          <w:bCs/>
          <w:color w:val="000000"/>
        </w:rPr>
        <w:t>the near future.</w:t>
      </w:r>
    </w:p>
    <w:p w14:paraId="650A6DE7" w14:textId="1407BD1D" w:rsidR="002D244E" w:rsidRDefault="0031757A" w:rsidP="00505086">
      <w:pPr>
        <w:pStyle w:val="level1"/>
        <w:numPr>
          <w:ilvl w:val="0"/>
          <w:numId w:val="3"/>
        </w:numPr>
        <w:tabs>
          <w:tab w:val="left" w:pos="5400"/>
        </w:tabs>
        <w:spacing w:before="0" w:beforeAutospacing="0" w:after="0" w:afterAutospacing="0"/>
        <w:rPr>
          <w:bCs/>
          <w:color w:val="000000"/>
        </w:rPr>
      </w:pPr>
      <w:r>
        <w:rPr>
          <w:bCs/>
          <w:color w:val="000000"/>
        </w:rPr>
        <w:lastRenderedPageBreak/>
        <w:t xml:space="preserve">The committee reviewed the request by </w:t>
      </w:r>
      <w:r w:rsidR="002D244E">
        <w:rPr>
          <w:bCs/>
          <w:color w:val="000000"/>
        </w:rPr>
        <w:t>Roseann Giarrusso of the Sociology D</w:t>
      </w:r>
      <w:r>
        <w:rPr>
          <w:bCs/>
          <w:color w:val="000000"/>
        </w:rPr>
        <w:t xml:space="preserve">epartment to provide </w:t>
      </w:r>
      <w:r w:rsidR="002D244E">
        <w:rPr>
          <w:bCs/>
          <w:color w:val="000000"/>
        </w:rPr>
        <w:t xml:space="preserve">about 25 </w:t>
      </w:r>
      <w:r>
        <w:rPr>
          <w:bCs/>
          <w:color w:val="000000"/>
        </w:rPr>
        <w:t>volunteers to be interviewed for a class o</w:t>
      </w:r>
      <w:r w:rsidR="002D244E">
        <w:rPr>
          <w:bCs/>
          <w:color w:val="000000"/>
        </w:rPr>
        <w:t xml:space="preserve">n Older Adults’ Life Stories.  There is not a syllabus yet so the details are not available.  It was agreed to respond that we could not guarantee 25, but we could provide a list of people who would volunteer – the list was circulated. </w:t>
      </w:r>
    </w:p>
    <w:p w14:paraId="0CB7BF0C" w14:textId="77777777" w:rsidR="006A234C" w:rsidRDefault="006A234C" w:rsidP="006A234C">
      <w:pPr>
        <w:pStyle w:val="level1"/>
        <w:tabs>
          <w:tab w:val="left" w:pos="5400"/>
        </w:tabs>
        <w:spacing w:before="0" w:beforeAutospacing="0" w:after="0" w:afterAutospacing="0"/>
        <w:rPr>
          <w:bCs/>
          <w:color w:val="000000"/>
        </w:rPr>
      </w:pPr>
    </w:p>
    <w:p w14:paraId="0028E84F" w14:textId="77777777" w:rsidR="006A234C" w:rsidRDefault="006A234C" w:rsidP="006A234C">
      <w:pPr>
        <w:pStyle w:val="level1"/>
        <w:tabs>
          <w:tab w:val="left" w:pos="5400"/>
        </w:tabs>
        <w:spacing w:before="0" w:beforeAutospacing="0" w:after="0" w:afterAutospacing="0"/>
        <w:rPr>
          <w:bCs/>
          <w:color w:val="000000"/>
        </w:rPr>
      </w:pPr>
    </w:p>
    <w:p w14:paraId="3C64D3F9" w14:textId="77777777" w:rsidR="006A234C" w:rsidRDefault="006A234C" w:rsidP="006A234C">
      <w:pPr>
        <w:pStyle w:val="level1"/>
        <w:tabs>
          <w:tab w:val="left" w:pos="5400"/>
        </w:tabs>
        <w:spacing w:before="0" w:beforeAutospacing="0" w:after="0" w:afterAutospacing="0"/>
        <w:rPr>
          <w:bCs/>
          <w:color w:val="000000"/>
        </w:rPr>
      </w:pPr>
    </w:p>
    <w:p w14:paraId="0324D6EC" w14:textId="77777777" w:rsidR="006A234C" w:rsidRPr="002D244E" w:rsidRDefault="006A234C" w:rsidP="006A234C">
      <w:pPr>
        <w:pStyle w:val="level1"/>
        <w:tabs>
          <w:tab w:val="left" w:pos="5400"/>
        </w:tabs>
        <w:spacing w:before="0" w:beforeAutospacing="0" w:after="0" w:afterAutospacing="0"/>
        <w:rPr>
          <w:bCs/>
          <w:color w:val="000000"/>
        </w:rPr>
      </w:pPr>
    </w:p>
    <w:p w14:paraId="4BC9610E" w14:textId="6737B34D" w:rsidR="00E80A85" w:rsidRDefault="006A234C" w:rsidP="006A234C">
      <w:pPr>
        <w:pStyle w:val="level1"/>
        <w:numPr>
          <w:ilvl w:val="0"/>
          <w:numId w:val="4"/>
        </w:numPr>
        <w:tabs>
          <w:tab w:val="left" w:pos="5400"/>
        </w:tabs>
        <w:spacing w:before="0" w:beforeAutospacing="0" w:after="0" w:afterAutospacing="0"/>
        <w:rPr>
          <w:bCs/>
          <w:color w:val="000000"/>
        </w:rPr>
      </w:pPr>
      <w:r>
        <w:rPr>
          <w:bCs/>
          <w:color w:val="000000"/>
        </w:rPr>
        <w:t xml:space="preserve"> </w:t>
      </w:r>
      <w:r w:rsidR="00505086">
        <w:rPr>
          <w:bCs/>
          <w:color w:val="000000"/>
        </w:rPr>
        <w:t>Officer and Commi</w:t>
      </w:r>
      <w:r w:rsidR="00E80A85">
        <w:rPr>
          <w:bCs/>
          <w:color w:val="000000"/>
        </w:rPr>
        <w:t>ttee Reports and Recommendations</w:t>
      </w:r>
    </w:p>
    <w:p w14:paraId="640D7F39" w14:textId="344CFCC2" w:rsidR="00E80A85" w:rsidRDefault="00E80A85" w:rsidP="00E80A85">
      <w:pPr>
        <w:pStyle w:val="level1"/>
        <w:tabs>
          <w:tab w:val="left" w:pos="5400"/>
        </w:tabs>
        <w:spacing w:before="0" w:beforeAutospacing="0" w:after="0" w:afterAutospacing="0"/>
        <w:rPr>
          <w:bCs/>
          <w:color w:val="000000"/>
        </w:rPr>
      </w:pPr>
      <w:r>
        <w:rPr>
          <w:bCs/>
          <w:color w:val="000000"/>
        </w:rPr>
        <w:t xml:space="preserve">         </w:t>
      </w:r>
      <w:r w:rsidR="00FB6B73">
        <w:rPr>
          <w:bCs/>
          <w:color w:val="000000"/>
        </w:rPr>
        <w:t xml:space="preserve">   4.1    </w:t>
      </w:r>
      <w:r>
        <w:rPr>
          <w:bCs/>
          <w:color w:val="000000"/>
        </w:rPr>
        <w:t>Vice President Programs: Deborah Schaeffer</w:t>
      </w:r>
      <w:r>
        <w:rPr>
          <w:bCs/>
          <w:color w:val="000000"/>
        </w:rPr>
        <w:tab/>
      </w:r>
    </w:p>
    <w:p w14:paraId="68C50C7E" w14:textId="77777777" w:rsidR="005F0AAD" w:rsidRDefault="00E80A85" w:rsidP="00E80A85">
      <w:pPr>
        <w:pStyle w:val="level1"/>
        <w:tabs>
          <w:tab w:val="left" w:pos="5400"/>
        </w:tabs>
        <w:spacing w:before="0" w:beforeAutospacing="0" w:after="0" w:afterAutospacing="0"/>
        <w:rPr>
          <w:bCs/>
          <w:color w:val="000000"/>
        </w:rPr>
      </w:pPr>
      <w:r>
        <w:rPr>
          <w:bCs/>
          <w:color w:val="000000"/>
        </w:rPr>
        <w:t xml:space="preserve">                </w:t>
      </w:r>
      <w:r w:rsidR="006A234C">
        <w:rPr>
          <w:bCs/>
          <w:color w:val="000000"/>
        </w:rPr>
        <w:t xml:space="preserve">     </w:t>
      </w:r>
      <w:r>
        <w:rPr>
          <w:bCs/>
          <w:color w:val="000000"/>
        </w:rPr>
        <w:t xml:space="preserve">4.1.1 </w:t>
      </w:r>
      <w:r w:rsidR="005F0AAD">
        <w:rPr>
          <w:bCs/>
          <w:color w:val="000000"/>
        </w:rPr>
        <w:t>Stan presented Deborah’s report (see attached).</w:t>
      </w:r>
      <w:r>
        <w:rPr>
          <w:bCs/>
          <w:color w:val="000000"/>
        </w:rPr>
        <w:t xml:space="preserve">  She thanked the </w:t>
      </w:r>
    </w:p>
    <w:p w14:paraId="44BBF75D" w14:textId="29D9D6F0" w:rsidR="005F0AAD" w:rsidRDefault="005F0AAD" w:rsidP="00E80A85">
      <w:pPr>
        <w:pStyle w:val="level1"/>
        <w:tabs>
          <w:tab w:val="left" w:pos="5400"/>
        </w:tabs>
        <w:spacing w:before="0" w:beforeAutospacing="0" w:after="0" w:afterAutospacing="0"/>
        <w:rPr>
          <w:bCs/>
          <w:color w:val="000000"/>
        </w:rPr>
      </w:pPr>
      <w:r>
        <w:rPr>
          <w:bCs/>
          <w:color w:val="000000"/>
        </w:rPr>
        <w:t xml:space="preserve">                              </w:t>
      </w:r>
      <w:r w:rsidR="00E80A85">
        <w:rPr>
          <w:bCs/>
          <w:color w:val="000000"/>
        </w:rPr>
        <w:t xml:space="preserve">committee who </w:t>
      </w:r>
      <w:r>
        <w:rPr>
          <w:bCs/>
          <w:color w:val="000000"/>
        </w:rPr>
        <w:t xml:space="preserve">helped </w:t>
      </w:r>
      <w:r w:rsidR="00E80A85">
        <w:rPr>
          <w:bCs/>
          <w:color w:val="000000"/>
        </w:rPr>
        <w:t>with the election event: the pr</w:t>
      </w:r>
      <w:r w:rsidR="00A537AB">
        <w:rPr>
          <w:bCs/>
          <w:color w:val="000000"/>
        </w:rPr>
        <w:t>o</w:t>
      </w:r>
      <w:r w:rsidR="00E80A85">
        <w:rPr>
          <w:bCs/>
          <w:color w:val="000000"/>
        </w:rPr>
        <w:t>gram committee,</w:t>
      </w:r>
    </w:p>
    <w:p w14:paraId="63367385" w14:textId="34EA1D0D" w:rsidR="00E80A85" w:rsidRDefault="005F0AAD" w:rsidP="00E80A85">
      <w:pPr>
        <w:pStyle w:val="level1"/>
        <w:tabs>
          <w:tab w:val="left" w:pos="5400"/>
        </w:tabs>
        <w:spacing w:before="0" w:beforeAutospacing="0" w:after="0" w:afterAutospacing="0"/>
        <w:rPr>
          <w:bCs/>
          <w:color w:val="000000"/>
        </w:rPr>
      </w:pPr>
      <w:r>
        <w:rPr>
          <w:bCs/>
          <w:color w:val="000000"/>
        </w:rPr>
        <w:t xml:space="preserve">                              </w:t>
      </w:r>
      <w:r w:rsidR="00E80A85">
        <w:rPr>
          <w:bCs/>
          <w:color w:val="000000"/>
        </w:rPr>
        <w:t>Stan, Barbara, and Kathy.</w:t>
      </w:r>
    </w:p>
    <w:p w14:paraId="31724583" w14:textId="77777777" w:rsidR="00A537AB" w:rsidRDefault="00E80A85" w:rsidP="00E80A85">
      <w:pPr>
        <w:pStyle w:val="level1"/>
        <w:tabs>
          <w:tab w:val="left" w:pos="5400"/>
        </w:tabs>
        <w:spacing w:before="0" w:beforeAutospacing="0" w:after="0" w:afterAutospacing="0"/>
        <w:rPr>
          <w:bCs/>
          <w:color w:val="000000"/>
        </w:rPr>
      </w:pPr>
      <w:r>
        <w:rPr>
          <w:bCs/>
          <w:color w:val="000000"/>
        </w:rPr>
        <w:t xml:space="preserve">             </w:t>
      </w:r>
      <w:r w:rsidR="00A537AB">
        <w:rPr>
          <w:bCs/>
          <w:color w:val="000000"/>
        </w:rPr>
        <w:t xml:space="preserve">        </w:t>
      </w:r>
      <w:r>
        <w:rPr>
          <w:bCs/>
          <w:color w:val="000000"/>
        </w:rPr>
        <w:t>4.1.2  The Spring luncheon will be Friday April 26.  UAS is drafting the banquet</w:t>
      </w:r>
    </w:p>
    <w:p w14:paraId="18D57AE6" w14:textId="77777777" w:rsidR="00A537AB" w:rsidRDefault="00A537AB" w:rsidP="00E80A85">
      <w:pPr>
        <w:pStyle w:val="level1"/>
        <w:tabs>
          <w:tab w:val="left" w:pos="5400"/>
        </w:tabs>
        <w:spacing w:before="0" w:beforeAutospacing="0" w:after="0" w:afterAutospacing="0"/>
        <w:rPr>
          <w:bCs/>
          <w:color w:val="000000"/>
        </w:rPr>
      </w:pPr>
      <w:r>
        <w:rPr>
          <w:bCs/>
          <w:color w:val="000000"/>
        </w:rPr>
        <w:t xml:space="preserve">                          </w:t>
      </w:r>
      <w:r w:rsidR="00E80A85">
        <w:rPr>
          <w:bCs/>
          <w:color w:val="000000"/>
        </w:rPr>
        <w:t xml:space="preserve"> </w:t>
      </w:r>
      <w:r>
        <w:rPr>
          <w:bCs/>
          <w:color w:val="000000"/>
        </w:rPr>
        <w:t xml:space="preserve">    </w:t>
      </w:r>
      <w:r w:rsidR="00E80A85">
        <w:rPr>
          <w:bCs/>
          <w:color w:val="000000"/>
        </w:rPr>
        <w:t>r</w:t>
      </w:r>
      <w:r>
        <w:rPr>
          <w:bCs/>
          <w:color w:val="000000"/>
        </w:rPr>
        <w:t xml:space="preserve">equest </w:t>
      </w:r>
      <w:r w:rsidR="00E80A85">
        <w:rPr>
          <w:bCs/>
          <w:color w:val="000000"/>
        </w:rPr>
        <w:t>and set-up based on last year.  The program committee is looking for</w:t>
      </w:r>
    </w:p>
    <w:p w14:paraId="2557DF18" w14:textId="1D83D506" w:rsidR="00636DBC" w:rsidRDefault="00A537AB" w:rsidP="00E80A85">
      <w:pPr>
        <w:pStyle w:val="level1"/>
        <w:tabs>
          <w:tab w:val="left" w:pos="5400"/>
        </w:tabs>
        <w:spacing w:before="0" w:beforeAutospacing="0" w:after="0" w:afterAutospacing="0"/>
        <w:rPr>
          <w:bCs/>
          <w:color w:val="000000"/>
        </w:rPr>
      </w:pPr>
      <w:r>
        <w:rPr>
          <w:bCs/>
          <w:color w:val="000000"/>
        </w:rPr>
        <w:t xml:space="preserve">                       </w:t>
      </w:r>
      <w:r w:rsidR="00E80A85">
        <w:rPr>
          <w:bCs/>
          <w:color w:val="000000"/>
        </w:rPr>
        <w:t xml:space="preserve"> </w:t>
      </w:r>
      <w:r>
        <w:rPr>
          <w:bCs/>
          <w:color w:val="000000"/>
        </w:rPr>
        <w:t xml:space="preserve">       </w:t>
      </w:r>
      <w:r w:rsidR="00E80A85">
        <w:rPr>
          <w:bCs/>
          <w:color w:val="000000"/>
        </w:rPr>
        <w:t>suggestion</w:t>
      </w:r>
      <w:r>
        <w:rPr>
          <w:bCs/>
          <w:color w:val="000000"/>
        </w:rPr>
        <w:t xml:space="preserve">s for </w:t>
      </w:r>
      <w:r w:rsidR="00E80A85">
        <w:rPr>
          <w:bCs/>
          <w:color w:val="000000"/>
        </w:rPr>
        <w:t xml:space="preserve">possible keynote speakers. </w:t>
      </w:r>
    </w:p>
    <w:p w14:paraId="7B53DFB4" w14:textId="710F6B12" w:rsidR="00A537AB" w:rsidRDefault="00636DBC" w:rsidP="00E80A85">
      <w:pPr>
        <w:pStyle w:val="level1"/>
        <w:tabs>
          <w:tab w:val="left" w:pos="5400"/>
        </w:tabs>
        <w:spacing w:before="0" w:beforeAutospacing="0" w:after="0" w:afterAutospacing="0"/>
        <w:rPr>
          <w:bCs/>
          <w:color w:val="000000"/>
        </w:rPr>
      </w:pPr>
      <w:r>
        <w:rPr>
          <w:bCs/>
          <w:color w:val="000000"/>
        </w:rPr>
        <w:t xml:space="preserve">              </w:t>
      </w:r>
      <w:r w:rsidR="00A537AB">
        <w:rPr>
          <w:bCs/>
          <w:color w:val="000000"/>
        </w:rPr>
        <w:t xml:space="preserve">        </w:t>
      </w:r>
      <w:r>
        <w:rPr>
          <w:bCs/>
          <w:color w:val="000000"/>
        </w:rPr>
        <w:t>4.1.3 Stan pointed out that the Senate meeting honoring Emeriti will be February</w:t>
      </w:r>
    </w:p>
    <w:p w14:paraId="0CD4CBAA" w14:textId="536AC9FC" w:rsidR="00E80A85" w:rsidRDefault="00A537AB" w:rsidP="00E80A85">
      <w:pPr>
        <w:pStyle w:val="level1"/>
        <w:tabs>
          <w:tab w:val="left" w:pos="5400"/>
        </w:tabs>
        <w:spacing w:before="0" w:beforeAutospacing="0" w:after="0" w:afterAutospacing="0"/>
        <w:rPr>
          <w:bCs/>
          <w:color w:val="000000"/>
        </w:rPr>
      </w:pPr>
      <w:r>
        <w:rPr>
          <w:bCs/>
          <w:color w:val="000000"/>
        </w:rPr>
        <w:t xml:space="preserve">                     </w:t>
      </w:r>
      <w:r w:rsidR="00636DBC">
        <w:rPr>
          <w:bCs/>
          <w:color w:val="000000"/>
        </w:rPr>
        <w:t xml:space="preserve"> </w:t>
      </w:r>
      <w:r>
        <w:rPr>
          <w:bCs/>
          <w:color w:val="000000"/>
        </w:rPr>
        <w:t xml:space="preserve">        </w:t>
      </w:r>
      <w:r w:rsidR="00636DBC">
        <w:rPr>
          <w:bCs/>
          <w:color w:val="000000"/>
        </w:rPr>
        <w:t>12</w:t>
      </w:r>
      <w:r w:rsidR="002B6EAF">
        <w:rPr>
          <w:bCs/>
          <w:color w:val="000000"/>
        </w:rPr>
        <w:t>. I</w:t>
      </w:r>
      <w:r>
        <w:rPr>
          <w:bCs/>
          <w:color w:val="000000"/>
        </w:rPr>
        <w:t xml:space="preserve">t </w:t>
      </w:r>
      <w:r w:rsidR="00636DBC">
        <w:rPr>
          <w:bCs/>
          <w:color w:val="000000"/>
        </w:rPr>
        <w:t>is hoped that many emeriti will attend.</w:t>
      </w:r>
      <w:r w:rsidR="00E80A85">
        <w:rPr>
          <w:bCs/>
          <w:color w:val="000000"/>
        </w:rPr>
        <w:t xml:space="preserve">            </w:t>
      </w:r>
    </w:p>
    <w:p w14:paraId="7E8A0D30" w14:textId="51923531" w:rsidR="00A537AB" w:rsidRDefault="00E80A85" w:rsidP="00E80A85">
      <w:pPr>
        <w:pStyle w:val="level1"/>
        <w:tabs>
          <w:tab w:val="left" w:pos="5400"/>
        </w:tabs>
        <w:spacing w:before="0" w:beforeAutospacing="0" w:after="0" w:afterAutospacing="0"/>
        <w:rPr>
          <w:bCs/>
          <w:color w:val="000000"/>
        </w:rPr>
      </w:pPr>
      <w:r>
        <w:rPr>
          <w:bCs/>
          <w:color w:val="000000"/>
        </w:rPr>
        <w:t xml:space="preserve">             </w:t>
      </w:r>
      <w:r w:rsidR="00636DBC">
        <w:rPr>
          <w:bCs/>
          <w:color w:val="000000"/>
        </w:rPr>
        <w:t xml:space="preserve"> </w:t>
      </w:r>
      <w:r w:rsidR="00A537AB">
        <w:rPr>
          <w:bCs/>
          <w:color w:val="000000"/>
        </w:rPr>
        <w:t xml:space="preserve">        </w:t>
      </w:r>
      <w:r w:rsidR="00636DBC">
        <w:rPr>
          <w:bCs/>
          <w:color w:val="000000"/>
        </w:rPr>
        <w:t>4.1.4</w:t>
      </w:r>
      <w:r>
        <w:rPr>
          <w:bCs/>
          <w:color w:val="000000"/>
        </w:rPr>
        <w:t xml:space="preserve">  The committee voted unanimously to hold the Fall luncheon on September</w:t>
      </w:r>
    </w:p>
    <w:p w14:paraId="4D28FE13" w14:textId="66998B89" w:rsidR="00E80A85" w:rsidRDefault="00A537AB" w:rsidP="00E80A85">
      <w:pPr>
        <w:pStyle w:val="level1"/>
        <w:tabs>
          <w:tab w:val="left" w:pos="5400"/>
        </w:tabs>
        <w:spacing w:before="0" w:beforeAutospacing="0" w:after="0" w:afterAutospacing="0"/>
        <w:rPr>
          <w:bCs/>
          <w:color w:val="000000"/>
        </w:rPr>
      </w:pPr>
      <w:r>
        <w:rPr>
          <w:bCs/>
          <w:color w:val="000000"/>
        </w:rPr>
        <w:t xml:space="preserve">                          </w:t>
      </w:r>
      <w:r w:rsidR="00E80A85">
        <w:rPr>
          <w:bCs/>
          <w:color w:val="000000"/>
        </w:rPr>
        <w:t xml:space="preserve"> </w:t>
      </w:r>
      <w:r>
        <w:rPr>
          <w:bCs/>
          <w:color w:val="000000"/>
        </w:rPr>
        <w:t xml:space="preserve">   </w:t>
      </w:r>
      <w:r w:rsidR="00E80A85">
        <w:rPr>
          <w:bCs/>
          <w:color w:val="000000"/>
        </w:rPr>
        <w:t>27</w:t>
      </w:r>
      <w:r w:rsidR="00E80A85" w:rsidRPr="00E80A85">
        <w:rPr>
          <w:bCs/>
          <w:color w:val="000000"/>
          <w:vertAlign w:val="superscript"/>
        </w:rPr>
        <w:t>th</w:t>
      </w:r>
      <w:r w:rsidR="00E80A85">
        <w:rPr>
          <w:bCs/>
          <w:color w:val="000000"/>
        </w:rPr>
        <w:t>.</w:t>
      </w:r>
    </w:p>
    <w:p w14:paraId="63049B78" w14:textId="5EE6A699" w:rsidR="00A537AB" w:rsidRDefault="00E80A85" w:rsidP="00E80A85">
      <w:pPr>
        <w:pStyle w:val="level1"/>
        <w:tabs>
          <w:tab w:val="left" w:pos="5400"/>
        </w:tabs>
        <w:spacing w:before="0" w:beforeAutospacing="0" w:after="0" w:afterAutospacing="0"/>
        <w:rPr>
          <w:bCs/>
          <w:color w:val="000000"/>
        </w:rPr>
      </w:pPr>
      <w:r>
        <w:rPr>
          <w:bCs/>
          <w:color w:val="000000"/>
        </w:rPr>
        <w:t xml:space="preserve">            </w:t>
      </w:r>
      <w:r w:rsidR="000571AF">
        <w:rPr>
          <w:bCs/>
          <w:color w:val="000000"/>
        </w:rPr>
        <w:t xml:space="preserve"> </w:t>
      </w:r>
      <w:r w:rsidR="00636DBC">
        <w:rPr>
          <w:bCs/>
          <w:color w:val="000000"/>
        </w:rPr>
        <w:t xml:space="preserve"> </w:t>
      </w:r>
      <w:r w:rsidR="00A537AB">
        <w:rPr>
          <w:bCs/>
          <w:color w:val="000000"/>
        </w:rPr>
        <w:t xml:space="preserve">         </w:t>
      </w:r>
      <w:r w:rsidR="00636DBC">
        <w:rPr>
          <w:bCs/>
          <w:color w:val="000000"/>
        </w:rPr>
        <w:t xml:space="preserve">4.1.5 </w:t>
      </w:r>
      <w:r w:rsidR="000571AF">
        <w:rPr>
          <w:bCs/>
          <w:color w:val="000000"/>
        </w:rPr>
        <w:t xml:space="preserve"> The dates for several holidays in 2020 were provided in order to avoid</w:t>
      </w:r>
    </w:p>
    <w:p w14:paraId="6566FB42" w14:textId="0809113B" w:rsidR="000571AF" w:rsidRDefault="00A537AB" w:rsidP="00E80A85">
      <w:pPr>
        <w:pStyle w:val="level1"/>
        <w:tabs>
          <w:tab w:val="left" w:pos="5400"/>
        </w:tabs>
        <w:spacing w:before="0" w:beforeAutospacing="0" w:after="0" w:afterAutospacing="0"/>
        <w:rPr>
          <w:bCs/>
          <w:color w:val="000000"/>
        </w:rPr>
      </w:pPr>
      <w:r>
        <w:rPr>
          <w:bCs/>
          <w:color w:val="000000"/>
        </w:rPr>
        <w:t xml:space="preserve">                            </w:t>
      </w:r>
      <w:r w:rsidR="000571AF">
        <w:rPr>
          <w:bCs/>
          <w:color w:val="000000"/>
        </w:rPr>
        <w:t xml:space="preserve"> </w:t>
      </w:r>
      <w:r>
        <w:rPr>
          <w:bCs/>
          <w:color w:val="000000"/>
        </w:rPr>
        <w:t xml:space="preserve"> </w:t>
      </w:r>
      <w:r w:rsidR="000571AF">
        <w:rPr>
          <w:bCs/>
          <w:color w:val="000000"/>
        </w:rPr>
        <w:t>conflict</w:t>
      </w:r>
      <w:r>
        <w:rPr>
          <w:bCs/>
          <w:color w:val="000000"/>
        </w:rPr>
        <w:t xml:space="preserve"> </w:t>
      </w:r>
      <w:r w:rsidR="000571AF">
        <w:rPr>
          <w:bCs/>
          <w:color w:val="000000"/>
        </w:rPr>
        <w:t>wit</w:t>
      </w:r>
      <w:r w:rsidR="00CA6B4D">
        <w:rPr>
          <w:bCs/>
          <w:color w:val="000000"/>
        </w:rPr>
        <w:t>h our Fall and Spring luncheon</w:t>
      </w:r>
      <w:r>
        <w:rPr>
          <w:bCs/>
          <w:color w:val="000000"/>
        </w:rPr>
        <w:t>s</w:t>
      </w:r>
      <w:r w:rsidR="00CA6B4D">
        <w:rPr>
          <w:bCs/>
          <w:color w:val="000000"/>
        </w:rPr>
        <w:t>.</w:t>
      </w:r>
      <w:r w:rsidR="000571AF">
        <w:rPr>
          <w:bCs/>
          <w:color w:val="000000"/>
        </w:rPr>
        <w:t xml:space="preserve">                 </w:t>
      </w:r>
    </w:p>
    <w:p w14:paraId="011F8A8C" w14:textId="3AC20F82" w:rsidR="00E80A85" w:rsidRPr="00E80A85" w:rsidRDefault="00E80A85" w:rsidP="00E80A85">
      <w:pPr>
        <w:pStyle w:val="level1"/>
        <w:tabs>
          <w:tab w:val="left" w:pos="5400"/>
        </w:tabs>
        <w:spacing w:before="0" w:beforeAutospacing="0" w:after="0" w:afterAutospacing="0"/>
        <w:rPr>
          <w:bCs/>
          <w:color w:val="000000"/>
        </w:rPr>
      </w:pPr>
      <w:r>
        <w:rPr>
          <w:bCs/>
          <w:color w:val="000000"/>
        </w:rPr>
        <w:t xml:space="preserve"> </w:t>
      </w:r>
    </w:p>
    <w:p w14:paraId="4E6F9D8F" w14:textId="5DEE1AED" w:rsidR="00505086" w:rsidRDefault="00AD6D72" w:rsidP="00505086">
      <w:pPr>
        <w:ind w:left="720"/>
        <w:rPr>
          <w:bCs/>
          <w:color w:val="000000"/>
        </w:rPr>
      </w:pPr>
      <w:r>
        <w:rPr>
          <w:bCs/>
          <w:color w:val="000000"/>
        </w:rPr>
        <w:t>4.2</w:t>
      </w:r>
      <w:r w:rsidR="00505086">
        <w:rPr>
          <w:bCs/>
          <w:color w:val="000000"/>
        </w:rPr>
        <w:t>      Treasurer: Marshall Cates</w:t>
      </w:r>
    </w:p>
    <w:p w14:paraId="379F847D" w14:textId="0AA8620A" w:rsidR="00A537AB" w:rsidRDefault="00AD6D72" w:rsidP="00505086">
      <w:pPr>
        <w:ind w:left="720"/>
        <w:rPr>
          <w:bCs/>
          <w:color w:val="000000"/>
        </w:rPr>
      </w:pPr>
      <w:r>
        <w:rPr>
          <w:bCs/>
          <w:color w:val="000000"/>
        </w:rPr>
        <w:tab/>
        <w:t>4.2</w:t>
      </w:r>
      <w:r w:rsidR="00A537AB">
        <w:rPr>
          <w:bCs/>
          <w:color w:val="000000"/>
        </w:rPr>
        <w:t>.1.  Marshall reported $9,113.10</w:t>
      </w:r>
      <w:r w:rsidR="00505086">
        <w:rPr>
          <w:bCs/>
          <w:color w:val="000000"/>
        </w:rPr>
        <w:t xml:space="preserve"> in the credit</w:t>
      </w:r>
      <w:r w:rsidR="00A537AB">
        <w:rPr>
          <w:bCs/>
          <w:color w:val="000000"/>
        </w:rPr>
        <w:t xml:space="preserve"> union, $5,895.87</w:t>
      </w:r>
      <w:r w:rsidR="00505086">
        <w:rPr>
          <w:bCs/>
          <w:color w:val="000000"/>
        </w:rPr>
        <w:t xml:space="preserve"> in UAS, and</w:t>
      </w:r>
    </w:p>
    <w:p w14:paraId="7AE39197" w14:textId="0467E595" w:rsidR="00A537AB" w:rsidRDefault="00A537AB" w:rsidP="00505086">
      <w:pPr>
        <w:ind w:left="720"/>
        <w:rPr>
          <w:bCs/>
          <w:color w:val="000000"/>
        </w:rPr>
      </w:pPr>
      <w:r>
        <w:rPr>
          <w:bCs/>
          <w:color w:val="000000"/>
        </w:rPr>
        <w:t xml:space="preserve">                 </w:t>
      </w:r>
      <w:r w:rsidR="00505086">
        <w:rPr>
          <w:bCs/>
          <w:color w:val="000000"/>
        </w:rPr>
        <w:t xml:space="preserve"> </w:t>
      </w:r>
      <w:r>
        <w:rPr>
          <w:bCs/>
          <w:color w:val="000000"/>
        </w:rPr>
        <w:t xml:space="preserve">    </w:t>
      </w:r>
      <w:r w:rsidR="001E6829">
        <w:rPr>
          <w:bCs/>
          <w:color w:val="000000"/>
        </w:rPr>
        <w:t xml:space="preserve"> </w:t>
      </w:r>
      <w:r w:rsidR="00505086">
        <w:rPr>
          <w:bCs/>
          <w:color w:val="000000"/>
        </w:rPr>
        <w:t>$20,046.75 in the FCU savings. The L</w:t>
      </w:r>
      <w:r>
        <w:rPr>
          <w:bCs/>
          <w:color w:val="000000"/>
        </w:rPr>
        <w:t>ife-Long Learning balance is</w:t>
      </w:r>
    </w:p>
    <w:p w14:paraId="129C7275" w14:textId="20DF30E4" w:rsidR="00505086" w:rsidRDefault="00A537AB" w:rsidP="00505086">
      <w:pPr>
        <w:ind w:left="720"/>
        <w:rPr>
          <w:bCs/>
          <w:color w:val="000000"/>
        </w:rPr>
      </w:pPr>
      <w:r>
        <w:rPr>
          <w:bCs/>
          <w:color w:val="000000"/>
        </w:rPr>
        <w:t xml:space="preserve">                     </w:t>
      </w:r>
      <w:r w:rsidR="001E6829">
        <w:rPr>
          <w:bCs/>
          <w:color w:val="000000"/>
        </w:rPr>
        <w:t xml:space="preserve"> </w:t>
      </w:r>
      <w:r>
        <w:rPr>
          <w:bCs/>
          <w:color w:val="000000"/>
        </w:rPr>
        <w:t>$6,402</w:t>
      </w:r>
      <w:r w:rsidR="00505086">
        <w:rPr>
          <w:bCs/>
          <w:color w:val="000000"/>
        </w:rPr>
        <w:t>.14.</w:t>
      </w:r>
      <w:r>
        <w:rPr>
          <w:bCs/>
          <w:color w:val="000000"/>
        </w:rPr>
        <w:t xml:space="preserve"> There five donors.</w:t>
      </w:r>
    </w:p>
    <w:p w14:paraId="73AEBE6A" w14:textId="171BAD56" w:rsidR="000F430C" w:rsidRDefault="00AD6D72" w:rsidP="00505086">
      <w:pPr>
        <w:ind w:left="720"/>
        <w:rPr>
          <w:bCs/>
          <w:color w:val="000000"/>
        </w:rPr>
      </w:pPr>
      <w:r>
        <w:rPr>
          <w:bCs/>
          <w:color w:val="000000"/>
        </w:rPr>
        <w:tab/>
        <w:t>4.2</w:t>
      </w:r>
      <w:r w:rsidR="001E6829">
        <w:rPr>
          <w:bCs/>
          <w:color w:val="000000"/>
        </w:rPr>
        <w:t xml:space="preserve">.2   </w:t>
      </w:r>
      <w:r w:rsidR="00A537AB">
        <w:rPr>
          <w:bCs/>
          <w:color w:val="000000"/>
        </w:rPr>
        <w:t>Marshall reported he did not see any interest reported on the $500,000</w:t>
      </w:r>
    </w:p>
    <w:p w14:paraId="57AB5358" w14:textId="42D3AF59" w:rsidR="000F430C" w:rsidRDefault="000F430C" w:rsidP="00505086">
      <w:pPr>
        <w:ind w:left="720"/>
        <w:rPr>
          <w:bCs/>
          <w:color w:val="000000"/>
        </w:rPr>
      </w:pPr>
      <w:r>
        <w:rPr>
          <w:bCs/>
          <w:color w:val="000000"/>
        </w:rPr>
        <w:t xml:space="preserve">               </w:t>
      </w:r>
      <w:r w:rsidR="00A537AB">
        <w:rPr>
          <w:bCs/>
          <w:color w:val="000000"/>
        </w:rPr>
        <w:t xml:space="preserve">  </w:t>
      </w:r>
      <w:r>
        <w:rPr>
          <w:bCs/>
          <w:color w:val="000000"/>
        </w:rPr>
        <w:t xml:space="preserve">      </w:t>
      </w:r>
      <w:r w:rsidR="00A537AB">
        <w:rPr>
          <w:bCs/>
          <w:color w:val="000000"/>
        </w:rPr>
        <w:t>which</w:t>
      </w:r>
      <w:r>
        <w:rPr>
          <w:bCs/>
          <w:color w:val="000000"/>
        </w:rPr>
        <w:t xml:space="preserve"> </w:t>
      </w:r>
      <w:r w:rsidR="00A537AB">
        <w:rPr>
          <w:bCs/>
          <w:color w:val="000000"/>
        </w:rPr>
        <w:t xml:space="preserve">were posted </w:t>
      </w:r>
      <w:r>
        <w:rPr>
          <w:bCs/>
          <w:color w:val="000000"/>
        </w:rPr>
        <w:t xml:space="preserve">in </w:t>
      </w:r>
      <w:r w:rsidR="00A537AB">
        <w:rPr>
          <w:bCs/>
          <w:color w:val="000000"/>
        </w:rPr>
        <w:t>April</w:t>
      </w:r>
      <w:r>
        <w:rPr>
          <w:bCs/>
          <w:color w:val="000000"/>
        </w:rPr>
        <w:t xml:space="preserve">. </w:t>
      </w:r>
      <w:r w:rsidR="002B6EAF">
        <w:rPr>
          <w:bCs/>
          <w:color w:val="000000"/>
        </w:rPr>
        <w:t>He will check into this.</w:t>
      </w:r>
    </w:p>
    <w:p w14:paraId="3FA8705E" w14:textId="77AEF4B3" w:rsidR="001E6829" w:rsidRDefault="00AD6D72" w:rsidP="00505086">
      <w:pPr>
        <w:ind w:left="720"/>
        <w:rPr>
          <w:bCs/>
          <w:color w:val="000000"/>
        </w:rPr>
      </w:pPr>
      <w:r>
        <w:rPr>
          <w:bCs/>
          <w:color w:val="000000"/>
        </w:rPr>
        <w:tab/>
        <w:t>4.2</w:t>
      </w:r>
      <w:r w:rsidR="000F430C">
        <w:rPr>
          <w:bCs/>
          <w:color w:val="000000"/>
        </w:rPr>
        <w:t>.3</w:t>
      </w:r>
      <w:r w:rsidR="001E6829">
        <w:rPr>
          <w:bCs/>
          <w:color w:val="000000"/>
        </w:rPr>
        <w:t xml:space="preserve">   </w:t>
      </w:r>
      <w:r w:rsidR="00505086">
        <w:rPr>
          <w:bCs/>
          <w:color w:val="000000"/>
        </w:rPr>
        <w:t xml:space="preserve">Dorothy requested clarification </w:t>
      </w:r>
      <w:r w:rsidR="001E6829">
        <w:rPr>
          <w:bCs/>
          <w:color w:val="000000"/>
        </w:rPr>
        <w:t xml:space="preserve">again </w:t>
      </w:r>
      <w:r w:rsidR="00505086">
        <w:rPr>
          <w:bCs/>
          <w:color w:val="000000"/>
        </w:rPr>
        <w:t>of where the donations to the</w:t>
      </w:r>
    </w:p>
    <w:p w14:paraId="1F004810" w14:textId="1325D42B" w:rsidR="00505086" w:rsidRDefault="001E6829" w:rsidP="00505086">
      <w:pPr>
        <w:ind w:left="720"/>
        <w:rPr>
          <w:bCs/>
          <w:color w:val="000000"/>
        </w:rPr>
      </w:pPr>
      <w:r>
        <w:rPr>
          <w:bCs/>
          <w:color w:val="000000"/>
        </w:rPr>
        <w:t xml:space="preserve">                       Roland Carpenter fellowship</w:t>
      </w:r>
      <w:r w:rsidR="00505086">
        <w:rPr>
          <w:bCs/>
          <w:color w:val="000000"/>
        </w:rPr>
        <w:t xml:space="preserve"> are posted.</w:t>
      </w:r>
    </w:p>
    <w:p w14:paraId="68D949D4" w14:textId="2DB4EF8B" w:rsidR="00505086" w:rsidRDefault="00AD6D72" w:rsidP="00505086">
      <w:pPr>
        <w:tabs>
          <w:tab w:val="left" w:pos="5400"/>
        </w:tabs>
        <w:ind w:left="1440" w:hanging="720"/>
        <w:rPr>
          <w:bCs/>
          <w:color w:val="000000"/>
        </w:rPr>
      </w:pPr>
      <w:r>
        <w:rPr>
          <w:bCs/>
          <w:color w:val="000000"/>
        </w:rPr>
        <w:t>4.3</w:t>
      </w:r>
      <w:r w:rsidR="00505086">
        <w:rPr>
          <w:bCs/>
          <w:color w:val="000000"/>
        </w:rPr>
        <w:tab/>
        <w:t>Fiscal Policy Chair: Marshall Cates</w:t>
      </w:r>
    </w:p>
    <w:p w14:paraId="72F236CF" w14:textId="112E7A38" w:rsidR="00505086" w:rsidRDefault="00505086" w:rsidP="00505086">
      <w:pPr>
        <w:tabs>
          <w:tab w:val="left" w:pos="5400"/>
        </w:tabs>
        <w:ind w:left="1440" w:hanging="720"/>
        <w:rPr>
          <w:bCs/>
          <w:color w:val="000000"/>
        </w:rPr>
      </w:pPr>
      <w:r>
        <w:rPr>
          <w:bCs/>
          <w:color w:val="000000"/>
        </w:rPr>
        <w:tab/>
        <w:t>4.</w:t>
      </w:r>
      <w:r w:rsidR="006A234C">
        <w:rPr>
          <w:bCs/>
          <w:color w:val="000000"/>
        </w:rPr>
        <w:t>3</w:t>
      </w:r>
      <w:r>
        <w:rPr>
          <w:bCs/>
          <w:color w:val="000000"/>
        </w:rPr>
        <w:t>.1   The fiscal policy committee will meet before the next meeting concerning</w:t>
      </w:r>
    </w:p>
    <w:p w14:paraId="5D67093C" w14:textId="6A80E839" w:rsidR="00505086" w:rsidRDefault="00505086" w:rsidP="00505086">
      <w:pPr>
        <w:tabs>
          <w:tab w:val="left" w:pos="5400"/>
        </w:tabs>
        <w:ind w:left="1440" w:hanging="720"/>
        <w:rPr>
          <w:bCs/>
          <w:color w:val="000000"/>
        </w:rPr>
      </w:pPr>
      <w:r>
        <w:rPr>
          <w:bCs/>
          <w:color w:val="000000"/>
        </w:rPr>
        <w:tab/>
      </w:r>
      <w:r w:rsidR="002B6EAF">
        <w:rPr>
          <w:bCs/>
          <w:color w:val="000000"/>
        </w:rPr>
        <w:t xml:space="preserve">           </w:t>
      </w:r>
      <w:r>
        <w:rPr>
          <w:bCs/>
          <w:color w:val="000000"/>
        </w:rPr>
        <w:t>allocations to special events or</w:t>
      </w:r>
      <w:r w:rsidR="00AD6D72">
        <w:rPr>
          <w:bCs/>
          <w:color w:val="000000"/>
        </w:rPr>
        <w:t xml:space="preserve"> other proposed expenses. </w:t>
      </w:r>
    </w:p>
    <w:p w14:paraId="0F294870" w14:textId="77777777" w:rsidR="00AD6D72" w:rsidRDefault="00AD6D72" w:rsidP="00505086">
      <w:pPr>
        <w:tabs>
          <w:tab w:val="left" w:pos="5400"/>
        </w:tabs>
        <w:ind w:left="1440" w:hanging="720"/>
        <w:rPr>
          <w:bCs/>
          <w:color w:val="000000"/>
        </w:rPr>
      </w:pPr>
    </w:p>
    <w:p w14:paraId="54DA2A0C" w14:textId="3C316580" w:rsidR="00505086" w:rsidRDefault="00AD6D72" w:rsidP="00505086">
      <w:pPr>
        <w:tabs>
          <w:tab w:val="left" w:pos="5400"/>
        </w:tabs>
        <w:rPr>
          <w:bCs/>
          <w:color w:val="000000"/>
        </w:rPr>
      </w:pPr>
      <w:r>
        <w:rPr>
          <w:bCs/>
          <w:color w:val="000000"/>
        </w:rPr>
        <w:t xml:space="preserve">            4.4</w:t>
      </w:r>
      <w:r w:rsidR="00505086">
        <w:rPr>
          <w:bCs/>
          <w:color w:val="000000"/>
        </w:rPr>
        <w:t xml:space="preserve">     Fellowship Chair: Alfredo Gonzalez</w:t>
      </w:r>
    </w:p>
    <w:p w14:paraId="508BF3BD" w14:textId="4AF56A0D" w:rsidR="00505086" w:rsidRDefault="00593FBC" w:rsidP="00505086">
      <w:pPr>
        <w:tabs>
          <w:tab w:val="left" w:pos="5400"/>
        </w:tabs>
        <w:rPr>
          <w:bCs/>
          <w:color w:val="000000"/>
        </w:rPr>
      </w:pPr>
      <w:r>
        <w:rPr>
          <w:bCs/>
          <w:color w:val="000000"/>
        </w:rPr>
        <w:t xml:space="preserve">                      4.4</w:t>
      </w:r>
      <w:r w:rsidR="00505086">
        <w:rPr>
          <w:bCs/>
          <w:color w:val="000000"/>
        </w:rPr>
        <w:t>.1. Alfredo pr</w:t>
      </w:r>
      <w:r w:rsidR="009C7C9E">
        <w:rPr>
          <w:bCs/>
          <w:color w:val="000000"/>
        </w:rPr>
        <w:t xml:space="preserve">esented notes containing 6 </w:t>
      </w:r>
      <w:r w:rsidR="00505086">
        <w:rPr>
          <w:bCs/>
          <w:color w:val="000000"/>
        </w:rPr>
        <w:t>specific</w:t>
      </w:r>
      <w:r>
        <w:rPr>
          <w:bCs/>
          <w:color w:val="000000"/>
        </w:rPr>
        <w:t xml:space="preserve"> issues of the fellowships/</w:t>
      </w:r>
    </w:p>
    <w:p w14:paraId="24126A49" w14:textId="4725B7C2" w:rsidR="00505086" w:rsidRDefault="00505086" w:rsidP="00505086">
      <w:pPr>
        <w:tabs>
          <w:tab w:val="left" w:pos="5400"/>
        </w:tabs>
        <w:rPr>
          <w:bCs/>
          <w:color w:val="000000"/>
        </w:rPr>
      </w:pPr>
      <w:r>
        <w:rPr>
          <w:bCs/>
          <w:color w:val="000000"/>
        </w:rPr>
        <w:t xml:space="preserve">     </w:t>
      </w:r>
      <w:r w:rsidR="00593FBC">
        <w:rPr>
          <w:bCs/>
          <w:color w:val="000000"/>
        </w:rPr>
        <w:t xml:space="preserve">                          scholarships (F/S)</w:t>
      </w:r>
      <w:r>
        <w:rPr>
          <w:bCs/>
          <w:color w:val="000000"/>
        </w:rPr>
        <w:t xml:space="preserve"> wit</w:t>
      </w:r>
      <w:r w:rsidR="00593FBC">
        <w:rPr>
          <w:bCs/>
          <w:color w:val="000000"/>
        </w:rPr>
        <w:t>h related recommendations.</w:t>
      </w:r>
    </w:p>
    <w:p w14:paraId="1D642C97" w14:textId="4B662FC4" w:rsidR="00593FBC" w:rsidRDefault="00593FBC" w:rsidP="00593FBC">
      <w:pPr>
        <w:tabs>
          <w:tab w:val="left" w:pos="5400"/>
        </w:tabs>
        <w:rPr>
          <w:bCs/>
          <w:color w:val="000000"/>
        </w:rPr>
      </w:pPr>
      <w:r>
        <w:rPr>
          <w:bCs/>
          <w:color w:val="000000"/>
        </w:rPr>
        <w:t xml:space="preserve">                      4.4</w:t>
      </w:r>
      <w:r w:rsidR="00505086">
        <w:rPr>
          <w:bCs/>
          <w:color w:val="000000"/>
        </w:rPr>
        <w:t xml:space="preserve">.2 </w:t>
      </w:r>
      <w:r>
        <w:rPr>
          <w:bCs/>
          <w:color w:val="000000"/>
        </w:rPr>
        <w:t>There were several questions involved with the issue of raising the</w:t>
      </w:r>
    </w:p>
    <w:p w14:paraId="74D43C21" w14:textId="5F13E649" w:rsidR="00593FBC" w:rsidRDefault="00593FBC" w:rsidP="00593FBC">
      <w:pPr>
        <w:tabs>
          <w:tab w:val="left" w:pos="5400"/>
        </w:tabs>
        <w:rPr>
          <w:bCs/>
          <w:color w:val="000000"/>
        </w:rPr>
      </w:pPr>
      <w:r>
        <w:rPr>
          <w:bCs/>
          <w:color w:val="000000"/>
        </w:rPr>
        <w:t xml:space="preserve">                                amount we award (which we can determine): do we want all F/S to be the</w:t>
      </w:r>
    </w:p>
    <w:p w14:paraId="0FB881C7" w14:textId="52FCBF86" w:rsidR="00592378" w:rsidRDefault="00593FBC" w:rsidP="00593FBC">
      <w:pPr>
        <w:tabs>
          <w:tab w:val="left" w:pos="5400"/>
        </w:tabs>
        <w:rPr>
          <w:bCs/>
          <w:color w:val="000000"/>
        </w:rPr>
      </w:pPr>
      <w:r>
        <w:rPr>
          <w:bCs/>
          <w:color w:val="000000"/>
        </w:rPr>
        <w:t xml:space="preserve">                               </w:t>
      </w:r>
      <w:r w:rsidR="00592378">
        <w:rPr>
          <w:bCs/>
          <w:color w:val="000000"/>
        </w:rPr>
        <w:t xml:space="preserve"> </w:t>
      </w:r>
      <w:r>
        <w:rPr>
          <w:bCs/>
          <w:color w:val="000000"/>
        </w:rPr>
        <w:t>same amount, including the endowed F/S?</w:t>
      </w:r>
      <w:r w:rsidR="006C72ED">
        <w:rPr>
          <w:bCs/>
          <w:color w:val="000000"/>
        </w:rPr>
        <w:t xml:space="preserve"> Dorothy requested </w:t>
      </w:r>
      <w:r w:rsidR="00592378">
        <w:rPr>
          <w:bCs/>
          <w:color w:val="000000"/>
        </w:rPr>
        <w:t xml:space="preserve">that we not </w:t>
      </w:r>
    </w:p>
    <w:p w14:paraId="119AF450" w14:textId="454C5E1B" w:rsidR="00505086" w:rsidRDefault="00592378" w:rsidP="00593FBC">
      <w:pPr>
        <w:tabs>
          <w:tab w:val="left" w:pos="5400"/>
        </w:tabs>
        <w:rPr>
          <w:bCs/>
          <w:color w:val="000000"/>
        </w:rPr>
      </w:pPr>
      <w:r>
        <w:rPr>
          <w:bCs/>
          <w:color w:val="000000"/>
        </w:rPr>
        <w:t xml:space="preserve">                                decide</w:t>
      </w:r>
      <w:r w:rsidR="006C72ED">
        <w:rPr>
          <w:bCs/>
          <w:color w:val="000000"/>
        </w:rPr>
        <w:t xml:space="preserve"> on the amounts at the Janua</w:t>
      </w:r>
      <w:r>
        <w:rPr>
          <w:bCs/>
          <w:color w:val="000000"/>
        </w:rPr>
        <w:t xml:space="preserve">ry meeting since she cannot </w:t>
      </w:r>
      <w:r w:rsidR="006C72ED">
        <w:rPr>
          <w:bCs/>
          <w:color w:val="000000"/>
        </w:rPr>
        <w:t>a</w:t>
      </w:r>
      <w:r>
        <w:rPr>
          <w:bCs/>
          <w:color w:val="000000"/>
        </w:rPr>
        <w:t>ttend.</w:t>
      </w:r>
    </w:p>
    <w:p w14:paraId="5A4B4315" w14:textId="6F5E851A" w:rsidR="00593FBC" w:rsidRDefault="00505086" w:rsidP="00593FBC">
      <w:pPr>
        <w:tabs>
          <w:tab w:val="left" w:pos="5400"/>
        </w:tabs>
        <w:rPr>
          <w:bCs/>
          <w:color w:val="000000"/>
        </w:rPr>
      </w:pPr>
      <w:r>
        <w:rPr>
          <w:bCs/>
          <w:color w:val="000000"/>
        </w:rPr>
        <w:t xml:space="preserve">       </w:t>
      </w:r>
      <w:r w:rsidR="00592378">
        <w:rPr>
          <w:bCs/>
          <w:color w:val="000000"/>
        </w:rPr>
        <w:t xml:space="preserve">               4.4</w:t>
      </w:r>
      <w:r>
        <w:rPr>
          <w:bCs/>
          <w:color w:val="000000"/>
        </w:rPr>
        <w:t xml:space="preserve">.3 </w:t>
      </w:r>
      <w:r w:rsidR="00593FBC">
        <w:rPr>
          <w:bCs/>
          <w:color w:val="000000"/>
        </w:rPr>
        <w:t xml:space="preserve"> The Emeriti Association needs to have a policy and procedures for agreeing</w:t>
      </w:r>
    </w:p>
    <w:p w14:paraId="4E665F3C" w14:textId="1DC31744" w:rsidR="00505086" w:rsidRDefault="00593FBC" w:rsidP="00593FBC">
      <w:pPr>
        <w:tabs>
          <w:tab w:val="left" w:pos="5400"/>
        </w:tabs>
        <w:rPr>
          <w:bCs/>
          <w:color w:val="000000"/>
        </w:rPr>
      </w:pPr>
      <w:r>
        <w:rPr>
          <w:bCs/>
          <w:color w:val="000000"/>
        </w:rPr>
        <w:t xml:space="preserve">                                to administer endowments or gifts fo</w:t>
      </w:r>
      <w:r w:rsidR="006C72ED">
        <w:rPr>
          <w:bCs/>
          <w:color w:val="000000"/>
        </w:rPr>
        <w:t>r</w:t>
      </w:r>
      <w:r>
        <w:rPr>
          <w:bCs/>
          <w:color w:val="000000"/>
        </w:rPr>
        <w:t xml:space="preserve"> F/S.</w:t>
      </w:r>
    </w:p>
    <w:p w14:paraId="20DF9644" w14:textId="6674D2A3" w:rsidR="00593FBC" w:rsidRDefault="00592378" w:rsidP="00593FBC">
      <w:pPr>
        <w:tabs>
          <w:tab w:val="left" w:pos="5400"/>
        </w:tabs>
        <w:rPr>
          <w:bCs/>
          <w:color w:val="000000"/>
        </w:rPr>
      </w:pPr>
      <w:r>
        <w:rPr>
          <w:bCs/>
          <w:color w:val="000000"/>
        </w:rPr>
        <w:t xml:space="preserve">                      4.4</w:t>
      </w:r>
      <w:r w:rsidR="00505086">
        <w:rPr>
          <w:bCs/>
          <w:color w:val="000000"/>
        </w:rPr>
        <w:t xml:space="preserve">.4  </w:t>
      </w:r>
      <w:r w:rsidR="00593FBC">
        <w:rPr>
          <w:bCs/>
          <w:color w:val="000000"/>
        </w:rPr>
        <w:t>The FC committee recommends a change in one of the eligibility criteria for</w:t>
      </w:r>
    </w:p>
    <w:p w14:paraId="7E02ECB1" w14:textId="60603CEE" w:rsidR="00593FBC" w:rsidRDefault="00593FBC" w:rsidP="00593FBC">
      <w:pPr>
        <w:tabs>
          <w:tab w:val="left" w:pos="5400"/>
        </w:tabs>
        <w:rPr>
          <w:bCs/>
          <w:color w:val="000000"/>
        </w:rPr>
      </w:pPr>
      <w:r>
        <w:rPr>
          <w:bCs/>
          <w:color w:val="000000"/>
        </w:rPr>
        <w:t xml:space="preserve">                                an Emeriti Association Fellow</w:t>
      </w:r>
      <w:r w:rsidR="006C72ED">
        <w:rPr>
          <w:bCs/>
          <w:color w:val="000000"/>
        </w:rPr>
        <w:t>s</w:t>
      </w:r>
      <w:r>
        <w:rPr>
          <w:bCs/>
          <w:color w:val="000000"/>
        </w:rPr>
        <w:t>hip from completion of a 5000 (previously</w:t>
      </w:r>
    </w:p>
    <w:p w14:paraId="34F1E055" w14:textId="670E5D43" w:rsidR="00505086" w:rsidRDefault="00593FBC" w:rsidP="00593FBC">
      <w:pPr>
        <w:tabs>
          <w:tab w:val="left" w:pos="5400"/>
        </w:tabs>
        <w:rPr>
          <w:bCs/>
          <w:color w:val="000000"/>
        </w:rPr>
      </w:pPr>
      <w:r>
        <w:rPr>
          <w:bCs/>
          <w:color w:val="000000"/>
        </w:rPr>
        <w:t xml:space="preserve">                               500) level c</w:t>
      </w:r>
      <w:r w:rsidR="006C72ED">
        <w:rPr>
          <w:bCs/>
          <w:color w:val="000000"/>
        </w:rPr>
        <w:t>o</w:t>
      </w:r>
      <w:r>
        <w:rPr>
          <w:bCs/>
          <w:color w:val="000000"/>
        </w:rPr>
        <w:t>urse to “</w:t>
      </w:r>
      <w:r w:rsidR="00592378">
        <w:rPr>
          <w:bCs/>
          <w:color w:val="000000"/>
        </w:rPr>
        <w:t>Classified Graduate S</w:t>
      </w:r>
      <w:r>
        <w:rPr>
          <w:bCs/>
          <w:color w:val="000000"/>
        </w:rPr>
        <w:t>tanding”.</w:t>
      </w:r>
    </w:p>
    <w:p w14:paraId="1E7E4A7D" w14:textId="64BC8746" w:rsidR="006C72ED" w:rsidRDefault="00592378" w:rsidP="00593FBC">
      <w:pPr>
        <w:tabs>
          <w:tab w:val="left" w:pos="5400"/>
        </w:tabs>
        <w:rPr>
          <w:bCs/>
          <w:color w:val="000000"/>
        </w:rPr>
      </w:pPr>
      <w:r>
        <w:rPr>
          <w:bCs/>
          <w:color w:val="000000"/>
        </w:rPr>
        <w:t xml:space="preserve">                      4.4.5  </w:t>
      </w:r>
      <w:r w:rsidR="006C72ED">
        <w:rPr>
          <w:bCs/>
          <w:color w:val="000000"/>
        </w:rPr>
        <w:t xml:space="preserve">With the new universal application, </w:t>
      </w:r>
      <w:r w:rsidR="003C003A">
        <w:rPr>
          <w:bCs/>
          <w:color w:val="000000"/>
        </w:rPr>
        <w:t>Al</w:t>
      </w:r>
      <w:r>
        <w:rPr>
          <w:bCs/>
          <w:color w:val="000000"/>
        </w:rPr>
        <w:t>fredo will be able to provide more</w:t>
      </w:r>
    </w:p>
    <w:p w14:paraId="1FF0254C" w14:textId="77777777" w:rsidR="006C72ED" w:rsidRDefault="006C72ED" w:rsidP="00593FBC">
      <w:pPr>
        <w:tabs>
          <w:tab w:val="left" w:pos="5400"/>
        </w:tabs>
        <w:rPr>
          <w:bCs/>
          <w:color w:val="000000"/>
        </w:rPr>
      </w:pPr>
      <w:r>
        <w:rPr>
          <w:bCs/>
          <w:color w:val="000000"/>
        </w:rPr>
        <w:t xml:space="preserve">                               </w:t>
      </w:r>
      <w:r w:rsidR="00592378">
        <w:rPr>
          <w:bCs/>
          <w:color w:val="000000"/>
        </w:rPr>
        <w:t xml:space="preserve"> information about the number of </w:t>
      </w:r>
      <w:r>
        <w:rPr>
          <w:bCs/>
          <w:color w:val="000000"/>
        </w:rPr>
        <w:t xml:space="preserve">Grad </w:t>
      </w:r>
      <w:r w:rsidR="00592378">
        <w:rPr>
          <w:bCs/>
          <w:color w:val="000000"/>
        </w:rPr>
        <w:t>students who apply for fellowships</w:t>
      </w:r>
    </w:p>
    <w:p w14:paraId="7CEBF5D5" w14:textId="03F2794F" w:rsidR="00592378" w:rsidRDefault="006C72ED" w:rsidP="00593FBC">
      <w:pPr>
        <w:tabs>
          <w:tab w:val="left" w:pos="5400"/>
        </w:tabs>
        <w:rPr>
          <w:bCs/>
          <w:color w:val="000000"/>
        </w:rPr>
      </w:pPr>
      <w:r>
        <w:rPr>
          <w:bCs/>
          <w:color w:val="000000"/>
        </w:rPr>
        <w:t xml:space="preserve">                             </w:t>
      </w:r>
      <w:r w:rsidR="00592378">
        <w:rPr>
          <w:bCs/>
          <w:color w:val="000000"/>
        </w:rPr>
        <w:t xml:space="preserve"> </w:t>
      </w:r>
      <w:r>
        <w:rPr>
          <w:bCs/>
          <w:color w:val="000000"/>
        </w:rPr>
        <w:t xml:space="preserve">  </w:t>
      </w:r>
      <w:r w:rsidR="00592378">
        <w:rPr>
          <w:bCs/>
          <w:color w:val="000000"/>
        </w:rPr>
        <w:t>and other pertinent information.</w:t>
      </w:r>
    </w:p>
    <w:p w14:paraId="12C534E1" w14:textId="1AE17E47" w:rsidR="00592378" w:rsidRDefault="00592378" w:rsidP="00593FBC">
      <w:pPr>
        <w:tabs>
          <w:tab w:val="left" w:pos="5400"/>
        </w:tabs>
        <w:rPr>
          <w:bCs/>
          <w:color w:val="000000"/>
        </w:rPr>
      </w:pPr>
      <w:r>
        <w:rPr>
          <w:bCs/>
          <w:color w:val="000000"/>
        </w:rPr>
        <w:t xml:space="preserve">                      4.4.6  The student application period will be from March 5 to April 8.</w:t>
      </w:r>
    </w:p>
    <w:p w14:paraId="37CCDF55" w14:textId="0111EBCB" w:rsidR="00505086" w:rsidRDefault="00505086" w:rsidP="00505086">
      <w:pPr>
        <w:tabs>
          <w:tab w:val="left" w:pos="5400"/>
        </w:tabs>
        <w:rPr>
          <w:bCs/>
          <w:color w:val="000000"/>
        </w:rPr>
      </w:pPr>
      <w:r>
        <w:rPr>
          <w:bCs/>
          <w:color w:val="000000"/>
        </w:rPr>
        <w:tab/>
      </w:r>
      <w:r>
        <w:rPr>
          <w:bCs/>
          <w:color w:val="000000"/>
        </w:rPr>
        <w:tab/>
        <w:t xml:space="preserve">   </w:t>
      </w:r>
    </w:p>
    <w:p w14:paraId="49A09BF7" w14:textId="3F13744F" w:rsidR="00505086" w:rsidRDefault="00592378" w:rsidP="00505086">
      <w:pPr>
        <w:tabs>
          <w:tab w:val="left" w:pos="5400"/>
        </w:tabs>
        <w:rPr>
          <w:bCs/>
          <w:color w:val="000000"/>
        </w:rPr>
      </w:pPr>
      <w:r>
        <w:rPr>
          <w:bCs/>
          <w:color w:val="000000"/>
        </w:rPr>
        <w:t xml:space="preserve">            </w:t>
      </w:r>
      <w:r w:rsidR="006A234C">
        <w:rPr>
          <w:bCs/>
          <w:color w:val="000000"/>
        </w:rPr>
        <w:t xml:space="preserve"> </w:t>
      </w:r>
      <w:r>
        <w:rPr>
          <w:bCs/>
          <w:color w:val="000000"/>
        </w:rPr>
        <w:t>4.5</w:t>
      </w:r>
      <w:r w:rsidR="00505086">
        <w:rPr>
          <w:bCs/>
          <w:color w:val="000000"/>
        </w:rPr>
        <w:t xml:space="preserve">       Life Lo</w:t>
      </w:r>
      <w:r>
        <w:rPr>
          <w:bCs/>
          <w:color w:val="000000"/>
        </w:rPr>
        <w:t xml:space="preserve">ng Learning: Peter Brier </w:t>
      </w:r>
    </w:p>
    <w:p w14:paraId="67DB2766" w14:textId="6207D239" w:rsidR="00592378" w:rsidRDefault="00592378" w:rsidP="00505086">
      <w:pPr>
        <w:tabs>
          <w:tab w:val="left" w:pos="5400"/>
        </w:tabs>
        <w:rPr>
          <w:bCs/>
          <w:color w:val="000000"/>
        </w:rPr>
      </w:pPr>
      <w:r>
        <w:rPr>
          <w:bCs/>
          <w:color w:val="000000"/>
        </w:rPr>
        <w:t xml:space="preserve">                       4.5</w:t>
      </w:r>
      <w:r w:rsidR="006C72ED">
        <w:rPr>
          <w:bCs/>
          <w:color w:val="000000"/>
        </w:rPr>
        <w:t>.1</w:t>
      </w:r>
      <w:r>
        <w:rPr>
          <w:bCs/>
          <w:color w:val="000000"/>
        </w:rPr>
        <w:t xml:space="preserve"> Peter reported that the Board met on November 9 and will meet again on   </w:t>
      </w:r>
    </w:p>
    <w:p w14:paraId="472F1F47" w14:textId="3E7CD620" w:rsidR="00592378" w:rsidRDefault="006C72ED" w:rsidP="00505086">
      <w:pPr>
        <w:tabs>
          <w:tab w:val="left" w:pos="5400"/>
        </w:tabs>
        <w:rPr>
          <w:bCs/>
          <w:color w:val="000000"/>
        </w:rPr>
      </w:pPr>
      <w:r>
        <w:rPr>
          <w:bCs/>
          <w:color w:val="000000"/>
        </w:rPr>
        <w:t xml:space="preserve">   </w:t>
      </w:r>
      <w:r w:rsidR="00592378">
        <w:rPr>
          <w:bCs/>
          <w:color w:val="000000"/>
        </w:rPr>
        <w:t xml:space="preserve">                             </w:t>
      </w:r>
      <w:r w:rsidR="00E60DAC">
        <w:rPr>
          <w:bCs/>
          <w:color w:val="000000"/>
        </w:rPr>
        <w:t xml:space="preserve">March 8 in MUS 109.  Lunch will be served. All </w:t>
      </w:r>
      <w:r w:rsidR="00592378">
        <w:rPr>
          <w:bCs/>
          <w:color w:val="000000"/>
        </w:rPr>
        <w:t>are welcome.</w:t>
      </w:r>
    </w:p>
    <w:p w14:paraId="4B177B8F" w14:textId="77777777" w:rsidR="006C72ED" w:rsidRDefault="006C72ED" w:rsidP="00505086">
      <w:pPr>
        <w:tabs>
          <w:tab w:val="left" w:pos="5400"/>
        </w:tabs>
        <w:rPr>
          <w:bCs/>
          <w:color w:val="000000"/>
        </w:rPr>
      </w:pPr>
      <w:r>
        <w:rPr>
          <w:bCs/>
          <w:color w:val="000000"/>
        </w:rPr>
        <w:t xml:space="preserve">                       4.5.2 Peter reported on a talk to be given on January 9 and one about Margaret</w:t>
      </w:r>
    </w:p>
    <w:p w14:paraId="13D6A59F" w14:textId="04EC5E6B" w:rsidR="006C72ED" w:rsidRDefault="006C72ED" w:rsidP="00505086">
      <w:pPr>
        <w:tabs>
          <w:tab w:val="left" w:pos="5400"/>
        </w:tabs>
        <w:rPr>
          <w:bCs/>
          <w:color w:val="000000"/>
        </w:rPr>
      </w:pPr>
      <w:r>
        <w:rPr>
          <w:bCs/>
          <w:color w:val="000000"/>
        </w:rPr>
        <w:t xml:space="preserve">                                Hart’s book on the History of EOP.</w:t>
      </w:r>
    </w:p>
    <w:p w14:paraId="754C231F" w14:textId="7AEECF9D" w:rsidR="006C72ED" w:rsidRDefault="006C72ED" w:rsidP="00505086">
      <w:pPr>
        <w:tabs>
          <w:tab w:val="left" w:pos="5400"/>
        </w:tabs>
        <w:rPr>
          <w:bCs/>
          <w:color w:val="000000"/>
        </w:rPr>
      </w:pPr>
      <w:r>
        <w:rPr>
          <w:bCs/>
          <w:color w:val="000000"/>
        </w:rPr>
        <w:t xml:space="preserve">                       4.5.3 Peter requested that his report be paced at the top of the agenda next time.</w:t>
      </w:r>
    </w:p>
    <w:p w14:paraId="082484A6" w14:textId="7C018993" w:rsidR="006C72ED" w:rsidRDefault="006C72ED" w:rsidP="00505086">
      <w:pPr>
        <w:tabs>
          <w:tab w:val="left" w:pos="5400"/>
        </w:tabs>
        <w:rPr>
          <w:bCs/>
          <w:color w:val="000000"/>
        </w:rPr>
      </w:pPr>
      <w:r>
        <w:rPr>
          <w:bCs/>
          <w:color w:val="000000"/>
        </w:rPr>
        <w:t xml:space="preserve">                       </w:t>
      </w:r>
    </w:p>
    <w:p w14:paraId="318C35A3" w14:textId="6A664026" w:rsidR="00505086" w:rsidRDefault="003C003A" w:rsidP="00505086">
      <w:pPr>
        <w:tabs>
          <w:tab w:val="left" w:pos="5400"/>
        </w:tabs>
        <w:rPr>
          <w:bCs/>
          <w:color w:val="000000"/>
        </w:rPr>
      </w:pPr>
      <w:r>
        <w:rPr>
          <w:bCs/>
          <w:color w:val="000000"/>
        </w:rPr>
        <w:t xml:space="preserve">            4.6</w:t>
      </w:r>
      <w:r w:rsidR="00505086">
        <w:rPr>
          <w:bCs/>
          <w:color w:val="000000"/>
        </w:rPr>
        <w:t xml:space="preserve">      Academic Senate: John Cleman – </w:t>
      </w:r>
      <w:r w:rsidR="006C72ED">
        <w:rPr>
          <w:bCs/>
          <w:color w:val="000000"/>
        </w:rPr>
        <w:t xml:space="preserve"> no report</w:t>
      </w:r>
    </w:p>
    <w:p w14:paraId="6AF27F0F" w14:textId="7DE05300" w:rsidR="00505086" w:rsidRDefault="003C003A" w:rsidP="00505086">
      <w:pPr>
        <w:tabs>
          <w:tab w:val="left" w:pos="5400"/>
        </w:tabs>
        <w:rPr>
          <w:bCs/>
          <w:color w:val="000000"/>
        </w:rPr>
      </w:pPr>
      <w:r>
        <w:rPr>
          <w:bCs/>
          <w:color w:val="000000"/>
        </w:rPr>
        <w:t xml:space="preserve">            4.7</w:t>
      </w:r>
      <w:r w:rsidR="00505086">
        <w:rPr>
          <w:bCs/>
          <w:color w:val="000000"/>
        </w:rPr>
        <w:t xml:space="preserve">      ERF-SA Report: Stanley Burstein, Barbara Sinclair – no time</w:t>
      </w:r>
    </w:p>
    <w:p w14:paraId="562F559A" w14:textId="5A893BEF" w:rsidR="00E60DAC" w:rsidRDefault="003C003A" w:rsidP="00505086">
      <w:pPr>
        <w:tabs>
          <w:tab w:val="left" w:pos="5400"/>
        </w:tabs>
        <w:rPr>
          <w:bCs/>
          <w:color w:val="000000"/>
        </w:rPr>
      </w:pPr>
      <w:r>
        <w:rPr>
          <w:bCs/>
          <w:color w:val="000000"/>
        </w:rPr>
        <w:t xml:space="preserve">            4.8</w:t>
      </w:r>
      <w:r w:rsidR="00505086">
        <w:rPr>
          <w:bCs/>
          <w:color w:val="000000"/>
        </w:rPr>
        <w:t xml:space="preserve">    </w:t>
      </w:r>
      <w:r w:rsidR="004D2D05">
        <w:rPr>
          <w:bCs/>
          <w:color w:val="000000"/>
        </w:rPr>
        <w:t xml:space="preserve">  </w:t>
      </w:r>
      <w:r w:rsidR="00505086">
        <w:rPr>
          <w:bCs/>
          <w:color w:val="000000"/>
        </w:rPr>
        <w:t>Webmaster – no time</w:t>
      </w:r>
    </w:p>
    <w:p w14:paraId="74016246" w14:textId="70F3D5D3" w:rsidR="00505086" w:rsidRDefault="00505086" w:rsidP="00505086">
      <w:pPr>
        <w:tabs>
          <w:tab w:val="left" w:pos="5400"/>
        </w:tabs>
        <w:rPr>
          <w:bCs/>
          <w:color w:val="000000"/>
        </w:rPr>
      </w:pPr>
      <w:r>
        <w:rPr>
          <w:bCs/>
          <w:color w:val="000000"/>
        </w:rPr>
        <w:tab/>
      </w:r>
    </w:p>
    <w:p w14:paraId="74241322" w14:textId="77777777" w:rsidR="00505086" w:rsidRDefault="00505086" w:rsidP="00505086">
      <w:pPr>
        <w:rPr>
          <w:bCs/>
          <w:color w:val="000000"/>
        </w:rPr>
      </w:pPr>
      <w:r>
        <w:rPr>
          <w:bCs/>
          <w:color w:val="000000"/>
        </w:rPr>
        <w:t>5.0</w:t>
      </w:r>
      <w:r>
        <w:rPr>
          <w:bCs/>
          <w:color w:val="000000"/>
        </w:rPr>
        <w:tab/>
        <w:t>New Business -no time</w:t>
      </w:r>
    </w:p>
    <w:p w14:paraId="26FEFB5C" w14:textId="77777777" w:rsidR="00505086" w:rsidRDefault="00505086" w:rsidP="00505086">
      <w:pPr>
        <w:rPr>
          <w:bCs/>
          <w:color w:val="000000"/>
        </w:rPr>
      </w:pPr>
      <w:r>
        <w:rPr>
          <w:bCs/>
          <w:color w:val="000000"/>
        </w:rPr>
        <w:tab/>
        <w:t>5.1</w:t>
      </w:r>
      <w:r>
        <w:rPr>
          <w:bCs/>
          <w:color w:val="000000"/>
        </w:rPr>
        <w:tab/>
        <w:t>Len Plaque</w:t>
      </w:r>
    </w:p>
    <w:p w14:paraId="1EFDC394" w14:textId="748ECAC0" w:rsidR="00505086" w:rsidRDefault="00505086" w:rsidP="00505086">
      <w:pPr>
        <w:rPr>
          <w:bCs/>
          <w:color w:val="000000"/>
        </w:rPr>
      </w:pPr>
      <w:r>
        <w:rPr>
          <w:bCs/>
          <w:color w:val="000000"/>
        </w:rPr>
        <w:t xml:space="preserve">            5.2       Sponsorship of 2019 Gigi Gaucher-Morales Conference</w:t>
      </w:r>
      <w:r w:rsidR="006C232B">
        <w:rPr>
          <w:bCs/>
          <w:color w:val="000000"/>
        </w:rPr>
        <w:t>- see time certain</w:t>
      </w:r>
    </w:p>
    <w:p w14:paraId="0844BF5D" w14:textId="77777777" w:rsidR="00505086" w:rsidRDefault="00505086" w:rsidP="00505086">
      <w:pPr>
        <w:rPr>
          <w:bCs/>
          <w:color w:val="000000"/>
        </w:rPr>
      </w:pPr>
      <w:r>
        <w:rPr>
          <w:bCs/>
          <w:color w:val="000000"/>
        </w:rPr>
        <w:t xml:space="preserve">            5.3       Empty offices:  Historian/Archivist &amp; Editorial Board</w:t>
      </w:r>
    </w:p>
    <w:p w14:paraId="506E07E9" w14:textId="77777777" w:rsidR="00505086" w:rsidRDefault="00505086" w:rsidP="00505086">
      <w:pPr>
        <w:ind w:left="1440" w:hanging="720"/>
        <w:rPr>
          <w:bCs/>
          <w:color w:val="000000"/>
        </w:rPr>
      </w:pPr>
      <w:r>
        <w:rPr>
          <w:bCs/>
          <w:color w:val="000000"/>
        </w:rPr>
        <w:t>5.4</w:t>
      </w:r>
      <w:r>
        <w:rPr>
          <w:bCs/>
          <w:color w:val="000000"/>
        </w:rPr>
        <w:tab/>
        <w:t>Scheduling of lunches</w:t>
      </w:r>
    </w:p>
    <w:p w14:paraId="2832472B" w14:textId="77777777" w:rsidR="00505086" w:rsidRDefault="00505086" w:rsidP="00505086">
      <w:pPr>
        <w:rPr>
          <w:bCs/>
          <w:color w:val="000000"/>
        </w:rPr>
      </w:pPr>
    </w:p>
    <w:p w14:paraId="2BE10813" w14:textId="77777777" w:rsidR="00505086" w:rsidRDefault="00505086" w:rsidP="00505086">
      <w:pPr>
        <w:rPr>
          <w:bCs/>
          <w:color w:val="000000"/>
        </w:rPr>
      </w:pPr>
      <w:r>
        <w:rPr>
          <w:bCs/>
          <w:color w:val="000000"/>
        </w:rPr>
        <w:t>6.0</w:t>
      </w:r>
      <w:r>
        <w:rPr>
          <w:bCs/>
          <w:color w:val="000000"/>
        </w:rPr>
        <w:tab/>
        <w:t>Old Business- no time</w:t>
      </w:r>
    </w:p>
    <w:p w14:paraId="72FF975E" w14:textId="77777777" w:rsidR="00505086" w:rsidRDefault="00505086" w:rsidP="00505086">
      <w:pPr>
        <w:ind w:left="1440" w:hanging="720"/>
        <w:rPr>
          <w:bCs/>
          <w:color w:val="000000"/>
        </w:rPr>
      </w:pPr>
      <w:r>
        <w:rPr>
          <w:bCs/>
          <w:color w:val="000000"/>
        </w:rPr>
        <w:t>6.1</w:t>
      </w:r>
      <w:r>
        <w:rPr>
          <w:bCs/>
          <w:color w:val="000000"/>
        </w:rPr>
        <w:tab/>
        <w:t xml:space="preserve">Measures to stimulate interest in the Emeriti Biographies Project </w:t>
      </w:r>
    </w:p>
    <w:p w14:paraId="525EE284" w14:textId="77777777" w:rsidR="00505086" w:rsidRDefault="00505086" w:rsidP="00505086">
      <w:pPr>
        <w:ind w:left="1440" w:hanging="720"/>
        <w:rPr>
          <w:bCs/>
          <w:color w:val="000000"/>
        </w:rPr>
      </w:pPr>
      <w:r>
        <w:rPr>
          <w:bCs/>
          <w:color w:val="000000"/>
        </w:rPr>
        <w:t>6.2       Emeriti Involvement in Campus Address to Student Homelessness and Undernourishment</w:t>
      </w:r>
    </w:p>
    <w:p w14:paraId="1D24B50D" w14:textId="77777777" w:rsidR="00505086" w:rsidRDefault="00505086" w:rsidP="00505086">
      <w:pPr>
        <w:ind w:left="1440" w:hanging="720"/>
        <w:rPr>
          <w:bCs/>
          <w:color w:val="000000"/>
        </w:rPr>
      </w:pPr>
      <w:r>
        <w:rPr>
          <w:bCs/>
          <w:color w:val="000000"/>
        </w:rPr>
        <w:t>6.3</w:t>
      </w:r>
      <w:r>
        <w:rPr>
          <w:bCs/>
          <w:color w:val="000000"/>
        </w:rPr>
        <w:tab/>
        <w:t>Fellowship Criteria</w:t>
      </w:r>
    </w:p>
    <w:p w14:paraId="2442780F" w14:textId="77777777" w:rsidR="00505086" w:rsidRDefault="00505086" w:rsidP="00505086">
      <w:pPr>
        <w:ind w:left="1440" w:hanging="720"/>
        <w:rPr>
          <w:bCs/>
          <w:color w:val="000000"/>
        </w:rPr>
      </w:pPr>
    </w:p>
    <w:p w14:paraId="2504A41A" w14:textId="77777777" w:rsidR="00505086" w:rsidRDefault="00505086" w:rsidP="00505086">
      <w:pPr>
        <w:rPr>
          <w:bCs/>
          <w:color w:val="000000"/>
        </w:rPr>
      </w:pPr>
      <w:r>
        <w:rPr>
          <w:bCs/>
          <w:color w:val="000000"/>
        </w:rPr>
        <w:t>7.0</w:t>
      </w:r>
      <w:r>
        <w:rPr>
          <w:bCs/>
          <w:color w:val="000000"/>
        </w:rPr>
        <w:tab/>
        <w:t>Adjournment</w:t>
      </w:r>
    </w:p>
    <w:p w14:paraId="3E184C51" w14:textId="77E7C401" w:rsidR="00505086" w:rsidRDefault="00505086" w:rsidP="00505086">
      <w:pPr>
        <w:rPr>
          <w:bCs/>
          <w:color w:val="000000"/>
        </w:rPr>
      </w:pPr>
      <w:r>
        <w:rPr>
          <w:bCs/>
          <w:color w:val="000000"/>
        </w:rPr>
        <w:tab/>
        <w:t>7.1       The next meeting will b</w:t>
      </w:r>
      <w:r w:rsidR="006C232B">
        <w:rPr>
          <w:bCs/>
          <w:color w:val="000000"/>
        </w:rPr>
        <w:t xml:space="preserve">e at CSULA at 12.45 p.m. on Thursday, January </w:t>
      </w:r>
    </w:p>
    <w:p w14:paraId="45349538" w14:textId="1869D677" w:rsidR="00505086" w:rsidRDefault="006C232B" w:rsidP="00505086">
      <w:pPr>
        <w:rPr>
          <w:bCs/>
          <w:color w:val="000000"/>
        </w:rPr>
      </w:pPr>
      <w:r>
        <w:rPr>
          <w:bCs/>
          <w:color w:val="000000"/>
        </w:rPr>
        <w:tab/>
      </w:r>
      <w:r>
        <w:rPr>
          <w:bCs/>
          <w:color w:val="000000"/>
        </w:rPr>
        <w:tab/>
        <w:t xml:space="preserve"> 10</w:t>
      </w:r>
      <w:r w:rsidR="00505086">
        <w:rPr>
          <w:bCs/>
          <w:color w:val="000000"/>
        </w:rPr>
        <w:t>.</w:t>
      </w:r>
    </w:p>
    <w:p w14:paraId="0D4D5E5D" w14:textId="77777777" w:rsidR="00505086" w:rsidRDefault="00505086" w:rsidP="00505086">
      <w:pPr>
        <w:rPr>
          <w:bCs/>
          <w:color w:val="000000"/>
        </w:rPr>
      </w:pPr>
      <w:r>
        <w:rPr>
          <w:bCs/>
          <w:color w:val="000000"/>
        </w:rPr>
        <w:tab/>
        <w:t>7.2        M/S/P at 2:45 p.m.</w:t>
      </w:r>
    </w:p>
    <w:p w14:paraId="73600A70" w14:textId="77777777" w:rsidR="00F74E31" w:rsidRDefault="00F74E31" w:rsidP="00505086">
      <w:pPr>
        <w:rPr>
          <w:bCs/>
          <w:color w:val="000000"/>
        </w:rPr>
      </w:pPr>
    </w:p>
    <w:p w14:paraId="467D5B88" w14:textId="522D3929" w:rsidR="00F74E31" w:rsidRPr="007E6380" w:rsidRDefault="00F74E31" w:rsidP="00505086">
      <w:pPr>
        <w:rPr>
          <w:bCs/>
          <w:color w:val="000000"/>
        </w:rPr>
      </w:pPr>
      <w:r>
        <w:rPr>
          <w:bCs/>
          <w:color w:val="000000"/>
        </w:rPr>
        <w:t>Submitted by Kathy Reilly</w:t>
      </w:r>
    </w:p>
    <w:p w14:paraId="6C29C12B" w14:textId="77777777" w:rsidR="00211B71" w:rsidRDefault="00646C05"/>
    <w:p w14:paraId="6AC65F5A" w14:textId="77777777" w:rsidR="007519A3" w:rsidRDefault="007519A3"/>
    <w:p w14:paraId="5744EDEA" w14:textId="77777777" w:rsidR="007519A3" w:rsidRDefault="007519A3"/>
    <w:p w14:paraId="0A680B58" w14:textId="77777777" w:rsidR="007519A3" w:rsidRDefault="007519A3"/>
    <w:p w14:paraId="5487E092" w14:textId="77777777" w:rsidR="007519A3" w:rsidRDefault="007519A3"/>
    <w:p w14:paraId="7BBF2451" w14:textId="77777777" w:rsidR="007519A3" w:rsidRDefault="007519A3"/>
    <w:p w14:paraId="6EE12B1D" w14:textId="77777777" w:rsidR="007519A3" w:rsidRDefault="007519A3"/>
    <w:p w14:paraId="4F3FE2C2" w14:textId="77777777" w:rsidR="007519A3" w:rsidRDefault="007519A3"/>
    <w:p w14:paraId="60EB039E" w14:textId="77777777" w:rsidR="007519A3" w:rsidRDefault="007519A3"/>
    <w:p w14:paraId="32F6A7C1" w14:textId="77777777" w:rsidR="007519A3" w:rsidRDefault="007519A3"/>
    <w:p w14:paraId="3B8E6B69" w14:textId="77777777" w:rsidR="007519A3" w:rsidRDefault="007519A3"/>
    <w:p w14:paraId="61BB5BE1" w14:textId="77777777" w:rsidR="007519A3" w:rsidRDefault="007519A3"/>
    <w:p w14:paraId="6BC0C48A" w14:textId="77777777" w:rsidR="007519A3" w:rsidRDefault="007519A3"/>
    <w:p w14:paraId="5D40E15C" w14:textId="77777777" w:rsidR="007519A3" w:rsidRDefault="007519A3"/>
    <w:p w14:paraId="6E7BC672" w14:textId="77777777" w:rsidR="007519A3" w:rsidRDefault="007519A3"/>
    <w:p w14:paraId="1D7900C6" w14:textId="77777777" w:rsidR="007519A3" w:rsidRDefault="007519A3"/>
    <w:p w14:paraId="461F5B0F" w14:textId="77777777" w:rsidR="007519A3" w:rsidRDefault="007519A3"/>
    <w:p w14:paraId="3BF531F4" w14:textId="77777777" w:rsidR="007519A3" w:rsidRDefault="007519A3"/>
    <w:p w14:paraId="488A3FDF" w14:textId="77777777" w:rsidR="007519A3" w:rsidRDefault="007519A3"/>
    <w:p w14:paraId="5FE33F33" w14:textId="77777777" w:rsidR="007519A3" w:rsidRDefault="007519A3" w:rsidP="007519A3">
      <w:pPr>
        <w:jc w:val="center"/>
      </w:pPr>
      <w:r>
        <w:t>Comments on FPC 17-24 (Emeritus Status Proposal)</w:t>
      </w:r>
    </w:p>
    <w:p w14:paraId="2BFC7FCA" w14:textId="77777777" w:rsidR="007519A3" w:rsidRDefault="007519A3" w:rsidP="007519A3">
      <w:pPr>
        <w:jc w:val="center"/>
      </w:pPr>
      <w:r>
        <w:t>by</w:t>
      </w:r>
    </w:p>
    <w:p w14:paraId="10BF3051" w14:textId="77777777" w:rsidR="007519A3" w:rsidRDefault="007519A3" w:rsidP="007519A3">
      <w:pPr>
        <w:spacing w:after="360"/>
        <w:jc w:val="center"/>
      </w:pPr>
      <w:r>
        <w:t>The Cal State LA Emeriti Association</w:t>
      </w:r>
    </w:p>
    <w:p w14:paraId="11AD554A" w14:textId="77777777" w:rsidR="007519A3" w:rsidRDefault="007519A3" w:rsidP="007519A3">
      <w:r>
        <w:t xml:space="preserve">1.  We do not specifically oppose the university’s offering emeritus status to lecturers, however we are troubled by the FPC proposal in that it diminishes the meaning of emeritus status in its language and it leaves unclear the criteria by which lecturers will be evaluated for emeritus status.  Our preference is for a separate section/proposal that would deal specifically with the post-retirement status for lecturers.  </w:t>
      </w:r>
    </w:p>
    <w:p w14:paraId="41ADC4C2" w14:textId="77777777" w:rsidR="007519A3" w:rsidRDefault="007519A3" w:rsidP="007519A3">
      <w:r>
        <w:t xml:space="preserve">2.  Our primary concern with FPC 17-24 is that in the effort to use language that can be applied to the professional roles of all categories of faculty, the concept of “emeritus” as representing “distinguished service” and “significant contributions” to the university has been at the very least diminished and has essentially disappeared.  The title of emeritus as an honorific justifying the need for review and the special advantages that go with it should be more clearly indicated in the university’s policy.  </w:t>
      </w:r>
      <w:r>
        <w:br/>
        <w:t>As a partial solution we suggest restoring some of the language of current university policy:</w:t>
      </w:r>
    </w:p>
    <w:p w14:paraId="42622E41" w14:textId="77777777" w:rsidR="007519A3" w:rsidRDefault="007519A3" w:rsidP="007519A3">
      <w:r>
        <w:t>- Restore lines 14 and 15 in FPC 17-24</w:t>
      </w:r>
      <w:r w:rsidRPr="00290E99">
        <w:t xml:space="preserve"> </w:t>
      </w:r>
      <w:r>
        <w:t>in their current position and replace “tenured faculty” by “faculty”.</w:t>
      </w:r>
    </w:p>
    <w:p w14:paraId="4B953D0B" w14:textId="77777777" w:rsidR="007519A3" w:rsidRDefault="007519A3" w:rsidP="007519A3">
      <w:r>
        <w:t xml:space="preserve">- Restore “significant contributions” in line 32 (and add “made” in front of it).  </w:t>
      </w:r>
    </w:p>
    <w:p w14:paraId="3753A923" w14:textId="77777777" w:rsidR="007519A3" w:rsidRDefault="007519A3" w:rsidP="007519A3">
      <w:r>
        <w:t>3.   Similarly, we are concerned with the replacement of “faculty” by “candidate”.  We believe the replacement is both unnecessary and fraught with unintended consequences:</w:t>
      </w:r>
    </w:p>
    <w:p w14:paraId="1F8C6AE6" w14:textId="77777777" w:rsidR="007519A3" w:rsidRDefault="007519A3" w:rsidP="007519A3">
      <w:r>
        <w:t>- replacement is unnecessary because language in lines 16-20 already specifies who is “faculty” and identifies all university employee groups that come under this definition. Use of “candidate” unnecessarily complicates the document and dilutes its focus.</w:t>
      </w:r>
    </w:p>
    <w:p w14:paraId="68EDC275" w14:textId="77777777" w:rsidR="007519A3" w:rsidRDefault="007519A3" w:rsidP="007519A3">
      <w:r>
        <w:t xml:space="preserve">- replacement has adverse consequences when e.g. “faculty” is removed from reference to “library borrowing privileges” and “parking permit”.  Its omission alters and significantly reduces the value and scope of these privileges. </w:t>
      </w:r>
    </w:p>
    <w:p w14:paraId="0449F898" w14:textId="77777777" w:rsidR="007519A3" w:rsidRDefault="007519A3" w:rsidP="007519A3">
      <w:r>
        <w:t>4. With specific regard to emeritus status for lecturers, we believe that the definition of “full-time equivalent service”, first appearing in line17, needs to be adequately defined and clarified as it applies to lecturers.  For example, it could be stated explicitly in line 17: “full-time equivalent service (300 semester instructional units)”.  Also, we suggest adding “full-time equivalent service” in line 32.  In final form, lines 31-32 would then read:</w:t>
      </w:r>
    </w:p>
    <w:p w14:paraId="24D29CE3" w14:textId="77777777" w:rsidR="007519A3" w:rsidRPr="002D04EE" w:rsidRDefault="007519A3" w:rsidP="007519A3">
      <w:r w:rsidRPr="002D04EE">
        <w:t>“It is expected that a faculty member will have at least the equivalent of ten years of distinguished service and will have made significant contributions to…” etc.</w:t>
      </w:r>
    </w:p>
    <w:p w14:paraId="3ED976BF" w14:textId="77777777" w:rsidR="007519A3" w:rsidRDefault="007519A3" w:rsidP="007519A3">
      <w:r w:rsidRPr="002D04EE">
        <w:t>Furthermore, we believe the criteria by which lecturers will be evaluated for emeritus status need to be specified in the policy.  The</w:t>
      </w:r>
      <w:r>
        <w:t xml:space="preserve"> </w:t>
      </w:r>
      <w:r w:rsidRPr="002D04EE">
        <w:t xml:space="preserve">ASCSU resolution </w:t>
      </w:r>
      <w:r>
        <w:t>(AS-3157-13/FA (Rev))</w:t>
      </w:r>
      <w:r w:rsidRPr="002D04EE">
        <w:t xml:space="preserve"> recommending eligibility of lecturers for emeritus status “expresses its support for the inclusion of criteria for lecturers in all campus emeritus policies.”  Those criteria are not in the current FPC proposal, and we would suggest following the example of the Fullerton emeritus policy which separates the treatment of emeritus status and specifies such criteria for lecturers in a separate section.   </w:t>
      </w:r>
    </w:p>
    <w:p w14:paraId="093845D6" w14:textId="77777777" w:rsidR="00BD716F" w:rsidRDefault="00BD716F" w:rsidP="007519A3"/>
    <w:p w14:paraId="4EDBE7E7" w14:textId="77777777" w:rsidR="00BD716F" w:rsidRDefault="00BD716F" w:rsidP="007519A3"/>
    <w:p w14:paraId="655C557E" w14:textId="77777777" w:rsidR="00BD716F" w:rsidRDefault="00BD716F" w:rsidP="007519A3"/>
    <w:p w14:paraId="2248B50B" w14:textId="77777777" w:rsidR="00BD716F" w:rsidRDefault="00BD716F" w:rsidP="007519A3"/>
    <w:p w14:paraId="5A561A8C" w14:textId="77777777" w:rsidR="00BD716F" w:rsidRDefault="00BD716F" w:rsidP="007519A3"/>
    <w:p w14:paraId="34454580" w14:textId="77777777" w:rsidR="00BD716F" w:rsidRDefault="00BD716F" w:rsidP="007519A3"/>
    <w:p w14:paraId="3A2795EE" w14:textId="77777777" w:rsidR="00BD716F" w:rsidRDefault="00BD716F" w:rsidP="00BD716F">
      <w:pPr>
        <w:jc w:val="center"/>
        <w:rPr>
          <w:b/>
          <w:sz w:val="28"/>
          <w:szCs w:val="28"/>
        </w:rPr>
      </w:pPr>
      <w:r>
        <w:rPr>
          <w:b/>
          <w:sz w:val="28"/>
          <w:szCs w:val="28"/>
        </w:rPr>
        <w:t>VP for Programs Report</w:t>
      </w:r>
    </w:p>
    <w:p w14:paraId="1BAFAE4B" w14:textId="77777777" w:rsidR="00BD716F" w:rsidRDefault="00BD716F" w:rsidP="00BD716F">
      <w:pPr>
        <w:jc w:val="center"/>
        <w:rPr>
          <w:b/>
          <w:sz w:val="28"/>
          <w:szCs w:val="28"/>
        </w:rPr>
      </w:pPr>
      <w:r>
        <w:rPr>
          <w:b/>
          <w:sz w:val="28"/>
          <w:szCs w:val="28"/>
        </w:rPr>
        <w:t>12 December 2018</w:t>
      </w:r>
    </w:p>
    <w:p w14:paraId="3DBE3D20" w14:textId="77777777" w:rsidR="00BD716F" w:rsidRDefault="00BD716F" w:rsidP="00BD716F">
      <w:pPr>
        <w:rPr>
          <w:b/>
        </w:rPr>
      </w:pPr>
    </w:p>
    <w:p w14:paraId="463BD236" w14:textId="77777777" w:rsidR="00BD716F" w:rsidRPr="00402102" w:rsidRDefault="00BD716F" w:rsidP="00BD716F">
      <w:pPr>
        <w:pStyle w:val="ListParagraph"/>
        <w:numPr>
          <w:ilvl w:val="0"/>
          <w:numId w:val="5"/>
        </w:numPr>
        <w:spacing w:after="160"/>
        <w:rPr>
          <w:b/>
        </w:rPr>
      </w:pPr>
      <w:r w:rsidRPr="00402102">
        <w:rPr>
          <w:b/>
        </w:rPr>
        <w:t xml:space="preserve">Election Event – </w:t>
      </w:r>
      <w:r w:rsidRPr="00402102">
        <w:t xml:space="preserve">I want to again than everyone on the Board for their support and attendance at our October event.  I have heard from many of you about how successful it was and thank you for taking time to let me know.  A special thank you to Stan for his welcome and to Barbara Sinclair for her wonderful introduction </w:t>
      </w:r>
      <w:r>
        <w:t>of</w:t>
      </w:r>
      <w:r w:rsidRPr="00402102">
        <w:t xml:space="preserve"> our speaker.  I want to also acknowledge the Program committee and Kathy Reilly for their organization</w:t>
      </w:r>
      <w:r>
        <w:t>al</w:t>
      </w:r>
      <w:r w:rsidRPr="00402102">
        <w:t xml:space="preserve"> and hospitality skills.  </w:t>
      </w:r>
    </w:p>
    <w:p w14:paraId="7FFC366F" w14:textId="77777777" w:rsidR="00BD716F" w:rsidRPr="00402102" w:rsidRDefault="00BD716F" w:rsidP="00BD716F">
      <w:pPr>
        <w:rPr>
          <w:b/>
        </w:rPr>
      </w:pPr>
    </w:p>
    <w:p w14:paraId="09C131D8" w14:textId="77777777" w:rsidR="00BD716F" w:rsidRPr="00402102" w:rsidRDefault="00BD716F" w:rsidP="00BD716F">
      <w:pPr>
        <w:pStyle w:val="ListParagraph"/>
        <w:numPr>
          <w:ilvl w:val="0"/>
          <w:numId w:val="5"/>
        </w:numPr>
        <w:spacing w:after="160"/>
        <w:rPr>
          <w:b/>
        </w:rPr>
      </w:pPr>
      <w:r>
        <w:rPr>
          <w:b/>
        </w:rPr>
        <w:t xml:space="preserve">Spring 2019 Luncheon – </w:t>
      </w:r>
      <w:r>
        <w:t>Our next event is the luncheon on Friday, 26 April 2019. I have asked UAS to draft the banquet request based on the menu and room set-up that was used for this year’s spring luncheon.  The Program Committee is looking for suggestions on possible keynote speakers.</w:t>
      </w:r>
    </w:p>
    <w:p w14:paraId="53A1E623" w14:textId="77777777" w:rsidR="00BD716F" w:rsidRPr="00402102" w:rsidRDefault="00BD716F" w:rsidP="00BD716F">
      <w:pPr>
        <w:pStyle w:val="ListParagraph"/>
        <w:rPr>
          <w:b/>
        </w:rPr>
      </w:pPr>
    </w:p>
    <w:p w14:paraId="0506AF2D" w14:textId="77777777" w:rsidR="00BD716F" w:rsidRPr="00402102" w:rsidRDefault="00BD716F" w:rsidP="00BD716F">
      <w:pPr>
        <w:pStyle w:val="ListParagraph"/>
        <w:rPr>
          <w:b/>
        </w:rPr>
      </w:pPr>
    </w:p>
    <w:p w14:paraId="6C7AF862" w14:textId="77777777" w:rsidR="00BD716F" w:rsidRPr="00402102" w:rsidRDefault="00BD716F" w:rsidP="00BD716F">
      <w:pPr>
        <w:pStyle w:val="ListParagraph"/>
        <w:numPr>
          <w:ilvl w:val="0"/>
          <w:numId w:val="5"/>
        </w:numPr>
        <w:spacing w:after="160"/>
        <w:rPr>
          <w:b/>
        </w:rPr>
      </w:pPr>
      <w:r>
        <w:rPr>
          <w:b/>
        </w:rPr>
        <w:t xml:space="preserve">Fall 2019 Luncheon – </w:t>
      </w:r>
      <w:r>
        <w:t>No date has been set for the Fall 2019 luncheon.  I checked with UAS on the ballroom availability for either September 20</w:t>
      </w:r>
      <w:r w:rsidRPr="00402102">
        <w:rPr>
          <w:vertAlign w:val="superscript"/>
        </w:rPr>
        <w:t>th</w:t>
      </w:r>
      <w:r>
        <w:t xml:space="preserve"> or 27</w:t>
      </w:r>
      <w:r w:rsidRPr="00402102">
        <w:rPr>
          <w:vertAlign w:val="superscript"/>
        </w:rPr>
        <w:t>th</w:t>
      </w:r>
      <w:r>
        <w:t>.  Both are free right now. So, the Board needs to decide which one it wants.  I made sure that the dates would not interfere with Rosh Hashanah and Yom Kippur.</w:t>
      </w:r>
    </w:p>
    <w:p w14:paraId="4497B9CB" w14:textId="77777777" w:rsidR="00BD716F" w:rsidRDefault="00BD716F" w:rsidP="00BD716F">
      <w:pPr>
        <w:rPr>
          <w:b/>
        </w:rPr>
      </w:pPr>
    </w:p>
    <w:p w14:paraId="0BBF73B2" w14:textId="77777777" w:rsidR="00BD716F" w:rsidRPr="00A51A56" w:rsidRDefault="00BD716F" w:rsidP="00BD716F">
      <w:pPr>
        <w:pStyle w:val="ListParagraph"/>
        <w:numPr>
          <w:ilvl w:val="0"/>
          <w:numId w:val="5"/>
        </w:numPr>
        <w:spacing w:after="160"/>
        <w:rPr>
          <w:b/>
        </w:rPr>
      </w:pPr>
      <w:r>
        <w:rPr>
          <w:b/>
        </w:rPr>
        <w:t xml:space="preserve">2020 Luncheon Dates – </w:t>
      </w:r>
      <w:r>
        <w:t>For the Board’s consideration in planning, I looked up several holidays that it should work around when scheduling the luncheons:</w:t>
      </w:r>
    </w:p>
    <w:p w14:paraId="4AC62A10" w14:textId="77777777" w:rsidR="00BD716F" w:rsidRPr="00A51A56" w:rsidRDefault="00BD716F" w:rsidP="00BD716F">
      <w:pPr>
        <w:pStyle w:val="ListParagraph"/>
        <w:rPr>
          <w:b/>
        </w:rPr>
      </w:pPr>
    </w:p>
    <w:p w14:paraId="2F487CB5" w14:textId="77777777" w:rsidR="00BD716F" w:rsidRDefault="00BD716F" w:rsidP="00BD716F">
      <w:pPr>
        <w:pStyle w:val="ListParagraph"/>
        <w:numPr>
          <w:ilvl w:val="1"/>
          <w:numId w:val="5"/>
        </w:numPr>
        <w:spacing w:after="160"/>
        <w:rPr>
          <w:b/>
        </w:rPr>
      </w:pPr>
      <w:r>
        <w:rPr>
          <w:b/>
        </w:rPr>
        <w:t xml:space="preserve">Spring </w:t>
      </w:r>
    </w:p>
    <w:p w14:paraId="0AE4FDE1" w14:textId="77777777" w:rsidR="00BD716F" w:rsidRDefault="00BD716F" w:rsidP="00BD716F">
      <w:pPr>
        <w:pStyle w:val="ListParagraph"/>
        <w:numPr>
          <w:ilvl w:val="2"/>
          <w:numId w:val="5"/>
        </w:numPr>
        <w:spacing w:after="160"/>
        <w:rPr>
          <w:b/>
        </w:rPr>
      </w:pPr>
      <w:r>
        <w:rPr>
          <w:b/>
        </w:rPr>
        <w:t>Passover – 4/8/20-4/16/20</w:t>
      </w:r>
    </w:p>
    <w:p w14:paraId="0DEC5737" w14:textId="77777777" w:rsidR="00BD716F" w:rsidRDefault="00BD716F" w:rsidP="00BD716F">
      <w:pPr>
        <w:pStyle w:val="ListParagraph"/>
        <w:numPr>
          <w:ilvl w:val="2"/>
          <w:numId w:val="5"/>
        </w:numPr>
        <w:spacing w:after="160"/>
        <w:rPr>
          <w:b/>
        </w:rPr>
      </w:pPr>
      <w:r>
        <w:rPr>
          <w:b/>
        </w:rPr>
        <w:t>Good Friday– 4/10/20</w:t>
      </w:r>
    </w:p>
    <w:p w14:paraId="3EDA8E7B" w14:textId="77777777" w:rsidR="00BD716F" w:rsidRDefault="00BD716F" w:rsidP="00BD716F">
      <w:pPr>
        <w:pStyle w:val="ListParagraph"/>
        <w:numPr>
          <w:ilvl w:val="1"/>
          <w:numId w:val="5"/>
        </w:numPr>
        <w:spacing w:after="160"/>
        <w:rPr>
          <w:b/>
        </w:rPr>
      </w:pPr>
      <w:r>
        <w:rPr>
          <w:b/>
        </w:rPr>
        <w:t>Fall</w:t>
      </w:r>
    </w:p>
    <w:p w14:paraId="6198D2AF" w14:textId="77777777" w:rsidR="00BD716F" w:rsidRDefault="00BD716F" w:rsidP="00BD716F">
      <w:pPr>
        <w:pStyle w:val="ListParagraph"/>
        <w:numPr>
          <w:ilvl w:val="2"/>
          <w:numId w:val="5"/>
        </w:numPr>
        <w:spacing w:after="160"/>
        <w:rPr>
          <w:b/>
        </w:rPr>
      </w:pPr>
      <w:r>
        <w:rPr>
          <w:b/>
        </w:rPr>
        <w:t>Rosh Hashanah – 9/19/20</w:t>
      </w:r>
    </w:p>
    <w:p w14:paraId="3ED760C9" w14:textId="77777777" w:rsidR="00BD716F" w:rsidRDefault="00BD716F" w:rsidP="00BD716F">
      <w:pPr>
        <w:pStyle w:val="ListParagraph"/>
        <w:numPr>
          <w:ilvl w:val="2"/>
          <w:numId w:val="5"/>
        </w:numPr>
        <w:spacing w:after="160"/>
        <w:rPr>
          <w:b/>
        </w:rPr>
      </w:pPr>
      <w:r>
        <w:rPr>
          <w:b/>
        </w:rPr>
        <w:t>Yom Kippur – 9/28/20</w:t>
      </w:r>
    </w:p>
    <w:p w14:paraId="67A8D75C" w14:textId="77777777" w:rsidR="00BD716F" w:rsidRDefault="00BD716F" w:rsidP="00BD716F">
      <w:pPr>
        <w:rPr>
          <w:b/>
        </w:rPr>
      </w:pPr>
    </w:p>
    <w:p w14:paraId="535AC42E" w14:textId="77777777" w:rsidR="00BD716F" w:rsidRDefault="00BD716F" w:rsidP="00BD716F">
      <w:r>
        <w:t>Thank you again for all your support and guidance during my term.  I truly appreciate it.</w:t>
      </w:r>
    </w:p>
    <w:p w14:paraId="5C24F7CB" w14:textId="77777777" w:rsidR="00BD716F" w:rsidRDefault="00BD716F" w:rsidP="00BD716F"/>
    <w:p w14:paraId="114313D8" w14:textId="77777777" w:rsidR="00BD716F" w:rsidRDefault="00BD716F" w:rsidP="00BD716F">
      <w:pPr>
        <w:jc w:val="right"/>
      </w:pPr>
      <w:r>
        <w:t>Respectfully submitted,</w:t>
      </w:r>
    </w:p>
    <w:p w14:paraId="555D0AED" w14:textId="77777777" w:rsidR="00BD716F" w:rsidRPr="00A51A56" w:rsidRDefault="00BD716F" w:rsidP="00BD716F">
      <w:pPr>
        <w:jc w:val="right"/>
      </w:pPr>
      <w:r>
        <w:t>Deborah Schaeffer</w:t>
      </w:r>
    </w:p>
    <w:p w14:paraId="6D790E8C" w14:textId="77777777" w:rsidR="00BD716F" w:rsidRPr="00A51A56" w:rsidRDefault="00BD716F" w:rsidP="00BD716F">
      <w:pPr>
        <w:rPr>
          <w:b/>
        </w:rPr>
      </w:pPr>
    </w:p>
    <w:p w14:paraId="608814C4" w14:textId="77777777" w:rsidR="00BD716F" w:rsidRDefault="00BD716F" w:rsidP="007519A3"/>
    <w:p w14:paraId="5F91982A" w14:textId="77777777" w:rsidR="00BD716F" w:rsidRDefault="00BD716F" w:rsidP="007519A3"/>
    <w:p w14:paraId="6F8771D9" w14:textId="77777777" w:rsidR="00BD716F" w:rsidRPr="002D04EE" w:rsidRDefault="00BD716F" w:rsidP="007519A3"/>
    <w:p w14:paraId="37AD65C3" w14:textId="77777777" w:rsidR="007519A3" w:rsidRDefault="007519A3" w:rsidP="007519A3"/>
    <w:p w14:paraId="7AC12CDE" w14:textId="77777777" w:rsidR="007519A3" w:rsidRDefault="007519A3"/>
    <w:sectPr w:rsidR="007519A3">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F5D09" w14:textId="77777777" w:rsidR="00646C05" w:rsidRDefault="00646C05">
      <w:r>
        <w:separator/>
      </w:r>
    </w:p>
  </w:endnote>
  <w:endnote w:type="continuationSeparator" w:id="0">
    <w:p w14:paraId="16577A1F" w14:textId="77777777" w:rsidR="00646C05" w:rsidRDefault="0064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069C8" w14:textId="77777777" w:rsidR="001A129A" w:rsidRDefault="00DE307D" w:rsidP="00CE446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E713A1" w14:textId="77777777" w:rsidR="001A129A" w:rsidRDefault="00646C05" w:rsidP="001A129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34457" w14:textId="77777777" w:rsidR="001A129A" w:rsidRDefault="00DE307D" w:rsidP="00CE446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6C05">
      <w:rPr>
        <w:rStyle w:val="PageNumber"/>
        <w:noProof/>
      </w:rPr>
      <w:t>1</w:t>
    </w:r>
    <w:r>
      <w:rPr>
        <w:rStyle w:val="PageNumber"/>
      </w:rPr>
      <w:fldChar w:fldCharType="end"/>
    </w:r>
  </w:p>
  <w:p w14:paraId="3B918C0E" w14:textId="77777777" w:rsidR="001A129A" w:rsidRDefault="00646C05" w:rsidP="001A129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ABA9F" w14:textId="77777777" w:rsidR="00646C05" w:rsidRDefault="00646C05">
      <w:r>
        <w:separator/>
      </w:r>
    </w:p>
  </w:footnote>
  <w:footnote w:type="continuationSeparator" w:id="0">
    <w:p w14:paraId="05A090A4" w14:textId="77777777" w:rsidR="00646C05" w:rsidRDefault="00646C0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45D4F"/>
    <w:multiLevelType w:val="hybridMultilevel"/>
    <w:tmpl w:val="793ED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1A3309"/>
    <w:multiLevelType w:val="multilevel"/>
    <w:tmpl w:val="1AF2FE9E"/>
    <w:lvl w:ilvl="0">
      <w:start w:val="1"/>
      <w:numFmt w:val="decimal"/>
      <w:lvlText w:val="%1.0"/>
      <w:lvlJc w:val="left"/>
      <w:pPr>
        <w:ind w:left="720" w:hanging="72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90"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210" w:hanging="1440"/>
      </w:pPr>
      <w:rPr>
        <w:rFonts w:hint="default"/>
      </w:rPr>
    </w:lvl>
    <w:lvl w:ilvl="8">
      <w:start w:val="1"/>
      <w:numFmt w:val="decimal"/>
      <w:lvlText w:val="%1.%2.%3.%4.%5.%6.%7.%8.%9"/>
      <w:lvlJc w:val="left"/>
      <w:pPr>
        <w:ind w:left="7290" w:hanging="1800"/>
      </w:pPr>
      <w:rPr>
        <w:rFonts w:hint="default"/>
      </w:rPr>
    </w:lvl>
  </w:abstractNum>
  <w:abstractNum w:abstractNumId="2">
    <w:nsid w:val="34EA3F86"/>
    <w:multiLevelType w:val="hybridMultilevel"/>
    <w:tmpl w:val="B8704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1E1906"/>
    <w:multiLevelType w:val="multilevel"/>
    <w:tmpl w:val="43543DE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7CA223CA"/>
    <w:multiLevelType w:val="hybridMultilevel"/>
    <w:tmpl w:val="A7BEB890"/>
    <w:lvl w:ilvl="0" w:tplc="26701F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086"/>
    <w:rsid w:val="000571AF"/>
    <w:rsid w:val="00063F1E"/>
    <w:rsid w:val="00087650"/>
    <w:rsid w:val="000A5985"/>
    <w:rsid w:val="000E1851"/>
    <w:rsid w:val="000F430C"/>
    <w:rsid w:val="001253A5"/>
    <w:rsid w:val="001509AE"/>
    <w:rsid w:val="00164F86"/>
    <w:rsid w:val="0018628C"/>
    <w:rsid w:val="001E6829"/>
    <w:rsid w:val="0022163E"/>
    <w:rsid w:val="0022365C"/>
    <w:rsid w:val="002B6EAF"/>
    <w:rsid w:val="002D244E"/>
    <w:rsid w:val="0031757A"/>
    <w:rsid w:val="003C003A"/>
    <w:rsid w:val="00414AE6"/>
    <w:rsid w:val="004D2D05"/>
    <w:rsid w:val="004D4502"/>
    <w:rsid w:val="00505086"/>
    <w:rsid w:val="00573EF9"/>
    <w:rsid w:val="00592378"/>
    <w:rsid w:val="00593FBC"/>
    <w:rsid w:val="005F0AAD"/>
    <w:rsid w:val="006107D9"/>
    <w:rsid w:val="00636DBC"/>
    <w:rsid w:val="00646C05"/>
    <w:rsid w:val="006A234C"/>
    <w:rsid w:val="006C232B"/>
    <w:rsid w:val="006C72ED"/>
    <w:rsid w:val="007519A3"/>
    <w:rsid w:val="00820CAA"/>
    <w:rsid w:val="00842608"/>
    <w:rsid w:val="009C7C9E"/>
    <w:rsid w:val="00A537AB"/>
    <w:rsid w:val="00A544C3"/>
    <w:rsid w:val="00AD6D72"/>
    <w:rsid w:val="00B30C3F"/>
    <w:rsid w:val="00BD716F"/>
    <w:rsid w:val="00CA6B4D"/>
    <w:rsid w:val="00CE417D"/>
    <w:rsid w:val="00CF7F0A"/>
    <w:rsid w:val="00D62D69"/>
    <w:rsid w:val="00DA2356"/>
    <w:rsid w:val="00DD3405"/>
    <w:rsid w:val="00DE307D"/>
    <w:rsid w:val="00DE6C20"/>
    <w:rsid w:val="00E070A3"/>
    <w:rsid w:val="00E16B4B"/>
    <w:rsid w:val="00E60DAC"/>
    <w:rsid w:val="00E7153B"/>
    <w:rsid w:val="00E80A85"/>
    <w:rsid w:val="00EC4F79"/>
    <w:rsid w:val="00F26B9C"/>
    <w:rsid w:val="00F74E31"/>
    <w:rsid w:val="00FB6B73"/>
    <w:rsid w:val="00FF218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DDFF0A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50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505086"/>
    <w:pPr>
      <w:spacing w:before="100" w:beforeAutospacing="1" w:after="100" w:afterAutospacing="1"/>
    </w:pPr>
  </w:style>
  <w:style w:type="paragraph" w:styleId="ListParagraph">
    <w:name w:val="List Paragraph"/>
    <w:basedOn w:val="Normal"/>
    <w:uiPriority w:val="34"/>
    <w:qFormat/>
    <w:rsid w:val="00505086"/>
    <w:pPr>
      <w:ind w:left="720"/>
      <w:contextualSpacing/>
    </w:pPr>
    <w:rPr>
      <w:rFonts w:asciiTheme="minorHAnsi" w:eastAsiaTheme="minorEastAsia" w:hAnsiTheme="minorHAnsi" w:cstheme="minorBidi"/>
    </w:rPr>
  </w:style>
  <w:style w:type="paragraph" w:styleId="Footer">
    <w:name w:val="footer"/>
    <w:basedOn w:val="Normal"/>
    <w:link w:val="FooterChar"/>
    <w:uiPriority w:val="99"/>
    <w:unhideWhenUsed/>
    <w:rsid w:val="00505086"/>
    <w:pPr>
      <w:tabs>
        <w:tab w:val="center" w:pos="4680"/>
        <w:tab w:val="right" w:pos="9360"/>
      </w:tabs>
    </w:pPr>
  </w:style>
  <w:style w:type="character" w:customStyle="1" w:styleId="FooterChar">
    <w:name w:val="Footer Char"/>
    <w:basedOn w:val="DefaultParagraphFont"/>
    <w:link w:val="Footer"/>
    <w:uiPriority w:val="99"/>
    <w:rsid w:val="00505086"/>
    <w:rPr>
      <w:rFonts w:ascii="Times New Roman" w:eastAsia="Times New Roman" w:hAnsi="Times New Roman" w:cs="Times New Roman"/>
    </w:rPr>
  </w:style>
  <w:style w:type="character" w:styleId="PageNumber">
    <w:name w:val="page number"/>
    <w:basedOn w:val="DefaultParagraphFont"/>
    <w:uiPriority w:val="99"/>
    <w:semiHidden/>
    <w:unhideWhenUsed/>
    <w:rsid w:val="00505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1824</Words>
  <Characters>10399</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Reilly</dc:creator>
  <cp:keywords/>
  <dc:description/>
  <cp:lastModifiedBy>Kathryn Reilly</cp:lastModifiedBy>
  <cp:revision>2</cp:revision>
  <cp:lastPrinted>2019-01-06T17:32:00Z</cp:lastPrinted>
  <dcterms:created xsi:type="dcterms:W3CDTF">2019-01-20T21:38:00Z</dcterms:created>
  <dcterms:modified xsi:type="dcterms:W3CDTF">2019-01-20T21:38:00Z</dcterms:modified>
</cp:coreProperties>
</file>