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Executive Committee Meeting Minutes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November, 2020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1:00-3:00 pm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via Zoom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Present:  Paula Arvedson, Peter Brier, Stan Burstein, Marshall Cates, Pat Chin, John Cleman, Steve Felszeghy, José Galván , Alfredo Gonzalez, Martin Huld, Dorothy Keane, John Kirchner, Dimitri Margaziotis, Gary Novak, Kathy Reilly, Deborah Schaeffer, William Taylor, Andrew Winnick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  Maria Boss, Janet Fischer-Hoult, Nancy Hunt, Steve Ladochy, Barbara Sinclair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</w:t>
      </w:r>
      <w:r>
        <w:rPr>
          <w:rFonts w:ascii="Times New Roman" w:hAnsi="Times New Roman"/>
          <w:sz w:val="24"/>
          <w:szCs w:val="24"/>
        </w:rPr>
        <w:tab/>
        <w:t>Announcements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1.1 Alfredo Gonzalez reminded the members of the Program for Fellowship recipients at 4:00 pm Saturday 14 November via Zoom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 José Galvan informed the membrs of a time certain at 2o’clock with Dean Roberts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</w:t>
      </w:r>
      <w:r>
        <w:rPr>
          <w:rFonts w:ascii="Times New Roman" w:hAnsi="Times New Roman"/>
          <w:sz w:val="24"/>
          <w:szCs w:val="24"/>
        </w:rPr>
        <w:tab/>
        <w:t>Approval of the Agenda  m/s/p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ab/>
        <w:t>Approval of the Minutes  m/s/p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4.0</w:t>
      </w:r>
      <w:r>
        <w:rPr>
          <w:rFonts w:ascii="Times New Roman" w:hAnsi="Times New Roman"/>
          <w:sz w:val="24"/>
          <w:szCs w:val="24"/>
        </w:rPr>
        <w:tab/>
        <w:t>Reports from Officers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</w:t>
      </w:r>
      <w:r>
        <w:rPr>
          <w:rFonts w:ascii="Times New Roman" w:hAnsi="Times New Roman"/>
          <w:sz w:val="24"/>
          <w:szCs w:val="24"/>
        </w:rPr>
        <w:tab/>
        <w:t xml:space="preserve">President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4.1.1</w:t>
      </w:r>
      <w:r>
        <w:rPr>
          <w:rFonts w:ascii="Times New Roman" w:hAnsi="Times New Roman"/>
          <w:sz w:val="24"/>
          <w:szCs w:val="24"/>
        </w:rPr>
        <w:tab/>
        <w:t>Appointment of Paula Arvedson to the position of VP for Programs  m/s/p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</w:t>
      </w:r>
      <w:r>
        <w:rPr>
          <w:rFonts w:ascii="Times New Roman" w:hAnsi="Times New Roman"/>
          <w:sz w:val="24"/>
          <w:szCs w:val="24"/>
        </w:rPr>
        <w:tab/>
        <w:t xml:space="preserve">Report on State Council of CSU-ERFSA Meeting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4.1.2.1 José Galvan reported that the representative of the Board of Trustees said that furloughs still on table; limiting enrollment is off the table; there will be a ‘hiring chill’; auxiliary budgets are down 60/80%, so part-time positions will be reduced due to grant reductions; there was a strong concurrence rejecting the SDSU proposal to revoke emeritus status.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</w:t>
      </w:r>
      <w:r>
        <w:rPr>
          <w:rFonts w:ascii="Times New Roman" w:hAnsi="Times New Roman"/>
          <w:sz w:val="24"/>
          <w:szCs w:val="24"/>
        </w:rPr>
        <w:tab/>
        <w:t>Dorothy Keane noted that CSULA was omitted in the Times article.  4.1.3.1. Alfredo Gonzalez suggested Office of Public Affairs would be the appropriate body to respond.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4.1.3.2  José Galvan agreed to contact the Office of Public Affairs in regard to this matter.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ab/>
        <w:t xml:space="preserve">Membership Secretary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4.2.1 </w:t>
      </w:r>
      <w:r>
        <w:rPr>
          <w:rFonts w:ascii="Times New Roman" w:hAnsi="Times New Roman"/>
          <w:sz w:val="24"/>
          <w:szCs w:val="24"/>
        </w:rPr>
        <w:tab/>
        <w:t>Deborah Schaeffer reported no renewals this month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4.2.2</w:t>
      </w:r>
      <w:r>
        <w:rPr>
          <w:rFonts w:ascii="Times New Roman" w:hAnsi="Times New Roman"/>
          <w:sz w:val="24"/>
          <w:szCs w:val="24"/>
        </w:rPr>
        <w:tab/>
        <w:t xml:space="preserve">Marshall Cates noted that 2 additional renewals were credited this month because checks from last month had cleared.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4.2.3.</w:t>
      </w:r>
      <w:r>
        <w:rPr>
          <w:rFonts w:ascii="Times New Roman" w:hAnsi="Times New Roman"/>
          <w:sz w:val="24"/>
          <w:szCs w:val="24"/>
        </w:rPr>
        <w:tab/>
        <w:t xml:space="preserve">Jose Galvan ssked Deborah Schaeffer to review the membership invitation, which she agreed to.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ab/>
        <w:t xml:space="preserve">Treasurer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4.3.1 </w:t>
      </w:r>
      <w:r>
        <w:rPr>
          <w:rFonts w:ascii="Times New Roman" w:hAnsi="Times New Roman"/>
          <w:sz w:val="24"/>
          <w:szCs w:val="24"/>
        </w:rPr>
        <w:tab/>
        <w:t>Marshall Cates reported that expenses for the Emeritimes were still not clear, but there were no changes in budget.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4.3.2.</w:t>
      </w:r>
      <w:r>
        <w:rPr>
          <w:rFonts w:ascii="Times New Roman" w:hAnsi="Times New Roman"/>
          <w:sz w:val="24"/>
          <w:szCs w:val="24"/>
        </w:rPr>
        <w:tab/>
        <w:t>In response to a question he state that the total was $1063.14 of which $650 was paid to Ellen Stein and $413.14 to Dennis.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4.3.3   There was a new deposit of $60.00.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5.0</w:t>
      </w:r>
      <w:r>
        <w:rPr>
          <w:rFonts w:ascii="Times New Roman" w:hAnsi="Times New Roman"/>
          <w:sz w:val="24"/>
          <w:szCs w:val="24"/>
        </w:rPr>
        <w:tab/>
        <w:t>Committee Reports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</w:t>
      </w:r>
      <w:r>
        <w:rPr>
          <w:rFonts w:ascii="Times New Roman" w:hAnsi="Times New Roman"/>
          <w:sz w:val="24"/>
          <w:szCs w:val="24"/>
        </w:rPr>
        <w:tab/>
        <w:t xml:space="preserve">Fellowship Committee:  Report on final details for Fellowship Recipients Recognition Event on Saturday, November 14 (Gonzalez)  at 4pm Zoom;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5.1.1</w:t>
      </w:r>
      <w:r>
        <w:rPr>
          <w:rFonts w:ascii="Times New Roman" w:hAnsi="Times New Roman"/>
          <w:sz w:val="24"/>
          <w:szCs w:val="24"/>
        </w:rPr>
        <w:tab/>
        <w:t xml:space="preserve">Dorothy Keane urged all committee members to attend,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5.1.2    It was suggested to inviting dean Roberts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5.1.3    Deborah Schaeffer gave thanks to Maria for her assistance in planning.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5.1.4</w:t>
      </w:r>
      <w:r>
        <w:rPr>
          <w:rFonts w:ascii="Times New Roman" w:hAnsi="Times New Roman"/>
          <w:sz w:val="24"/>
          <w:szCs w:val="24"/>
        </w:rPr>
        <w:tab/>
        <w:t>Alfredo Gonzalez  thanked Deborah Schaeffer for her help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5.1.5</w:t>
      </w:r>
      <w:r>
        <w:rPr>
          <w:rFonts w:ascii="Times New Roman" w:hAnsi="Times New Roman"/>
          <w:sz w:val="24"/>
          <w:szCs w:val="24"/>
        </w:rPr>
        <w:tab/>
        <w:t>Dorothy Keane expressed anxiety about a possible mix up of links, but José Galvan noted that the links were kept separate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5.1.6 </w:t>
      </w:r>
      <w:r>
        <w:rPr>
          <w:rFonts w:ascii="Times New Roman" w:hAnsi="Times New Roman"/>
          <w:sz w:val="24"/>
          <w:szCs w:val="24"/>
        </w:rPr>
        <w:tab/>
        <w:t xml:space="preserve">Alfredo Gonzalez confirmed that the link were separate, but thanked Dorothy Keane for her concern and stated that he would be alert to possible problems.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5.1.7</w:t>
      </w:r>
      <w:r>
        <w:rPr>
          <w:rFonts w:ascii="Times New Roman" w:hAnsi="Times New Roman"/>
          <w:sz w:val="24"/>
          <w:szCs w:val="24"/>
        </w:rPr>
        <w:tab/>
        <w:t>The possibility of an article for Emeritimes was discussed.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ab/>
        <w:t xml:space="preserve">Emeritimes Editorial Board: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5.2.1</w:t>
      </w:r>
      <w:r>
        <w:rPr>
          <w:rFonts w:ascii="Times New Roman" w:hAnsi="Times New Roman"/>
          <w:sz w:val="24"/>
          <w:szCs w:val="24"/>
        </w:rPr>
        <w:tab/>
        <w:t>Kathy Reilly discussed soliciting news items for Winter issue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5.2.2</w:t>
      </w:r>
      <w:r>
        <w:rPr>
          <w:rFonts w:ascii="Times New Roman" w:hAnsi="Times New Roman"/>
          <w:sz w:val="24"/>
          <w:szCs w:val="24"/>
        </w:rPr>
        <w:tab/>
        <w:t>The Board recommended and moved adopting a publication schedule of three issues a year, appearing in the first weeks of September, Februrary, and May  m/s/p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5.2.3</w:t>
      </w:r>
      <w:r>
        <w:rPr>
          <w:rFonts w:ascii="Times New Roman" w:hAnsi="Times New Roman"/>
          <w:sz w:val="24"/>
          <w:szCs w:val="24"/>
        </w:rPr>
        <w:tab/>
        <w:t xml:space="preserve">It was noted that board should seek expansion of content based on membership feedback.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5.2.4</w:t>
      </w:r>
      <w:r>
        <w:rPr>
          <w:rFonts w:ascii="Times New Roman" w:hAnsi="Times New Roman"/>
          <w:sz w:val="24"/>
          <w:szCs w:val="24"/>
        </w:rPr>
        <w:tab/>
        <w:t>Dorothy Keane asked why the proposed by-laws would change the Board to a Committee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5.2.4.1</w:t>
      </w:r>
      <w:r>
        <w:rPr>
          <w:rFonts w:ascii="Times New Roman" w:hAnsi="Times New Roman"/>
          <w:sz w:val="24"/>
          <w:szCs w:val="24"/>
        </w:rPr>
        <w:tab/>
        <w:t xml:space="preserve">José Galvan explained explained that the proposed by-law change  delineates the board’s work and brings it more in line with other groups that give regular reports.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5.2.4.2</w:t>
      </w:r>
      <w:r>
        <w:rPr>
          <w:rFonts w:ascii="Times New Roman" w:hAnsi="Times New Roman"/>
          <w:sz w:val="24"/>
          <w:szCs w:val="24"/>
        </w:rPr>
        <w:tab/>
        <w:t xml:space="preserve">Marshall Cates observed that until any change was adopted, the body was still officially the Editorial Board.  It was agreed that his point was well taken.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6.0</w:t>
      </w:r>
      <w:r>
        <w:rPr>
          <w:rFonts w:ascii="Times New Roman" w:hAnsi="Times New Roman"/>
          <w:sz w:val="24"/>
          <w:szCs w:val="24"/>
        </w:rPr>
        <w:tab/>
        <w:t xml:space="preserve">Unfinished Business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ab/>
        <w:t>Report on Pre-Election Program Events (Keane, Winnick, Taylor, Arvedson)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6.1.1  Paula Arvedson suggested that committee report on program events.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ab/>
        <w:t xml:space="preserve">Lifelong Learning:  Report on New Online Format &amp; Development of New Courses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6.2.1   Peter Brier announced that Zoom talks were scheduled;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6.2.2.  He stated that the presenter handles Zoom and powerpoint and proposed that the presentations might be made to Emeriti 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6.2.3</w:t>
      </w:r>
      <w:r>
        <w:rPr>
          <w:rFonts w:ascii="Times New Roman" w:hAnsi="Times New Roman"/>
          <w:sz w:val="24"/>
          <w:szCs w:val="24"/>
        </w:rPr>
        <w:tab/>
        <w:t xml:space="preserve">Dorothy Keane suggested small groups would be more effective.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6.2.4</w:t>
      </w:r>
      <w:r>
        <w:rPr>
          <w:rFonts w:ascii="Times New Roman" w:hAnsi="Times New Roman"/>
          <w:sz w:val="24"/>
          <w:szCs w:val="24"/>
        </w:rPr>
        <w:tab/>
        <w:t xml:space="preserve">Peter Brier noted that presentations by John Kirchner and Harold  Goldwhite may work. 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6.2.5</w:t>
      </w:r>
      <w:r>
        <w:rPr>
          <w:rFonts w:ascii="Times New Roman" w:hAnsi="Times New Roman"/>
          <w:sz w:val="24"/>
          <w:szCs w:val="24"/>
        </w:rPr>
        <w:tab/>
        <w:t xml:space="preserve">Dorothy Keane suggested that such Zoom presentations may attract out-of-area members.  Alfredo Gonzalez concurred.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7.0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ab/>
        <w:t xml:space="preserve">TIME CERTAIN (2:00 PM):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Carol Roberts-Corb</w:t>
      </w:r>
      <w:r>
        <w:rPr>
          <w:rFonts w:ascii="Times New Roman" w:hAnsi="Times New Roman"/>
          <w:sz w:val="24"/>
          <w:szCs w:val="24"/>
        </w:rPr>
        <w:t>, Interim Associate VP for Student Life and Dean of Students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7.1.1  Dean Roberts, who assumed her role three weeks previously spoke on the needs of Homeless and Food-Deprived Students.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7.1.2   She noted that some students were provided with emergency shelter through campus housing.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7.1.3.  She noted that the campus was providing laptops for students due to the shift to on-line learning and noted that students could email the VP for student affairs and arrange to pick up a laptop on campus. 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  <w:t>Update on New COVID-era Campus Access Procedures</w:t>
      </w:r>
    </w:p>
    <w:p w:rsidR="006F1694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7.2.1</w:t>
      </w:r>
      <w:r>
        <w:rPr>
          <w:rFonts w:ascii="Times New Roman" w:hAnsi="Times New Roman"/>
          <w:sz w:val="24"/>
          <w:szCs w:val="24"/>
        </w:rPr>
        <w:tab/>
        <w:t xml:space="preserve">The campus remains vigilant in its efforts to curb the spread of COVID-19 among students and staff. </w:t>
      </w:r>
    </w:p>
    <w:p w:rsidR="00B37143" w:rsidRDefault="006F1694" w:rsidP="006F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B37143">
        <w:rPr>
          <w:rFonts w:ascii="Times New Roman" w:hAnsi="Times New Roman"/>
          <w:sz w:val="24"/>
          <w:szCs w:val="24"/>
        </w:rPr>
        <w:t>.0</w:t>
      </w:r>
      <w:r w:rsidR="00B37143">
        <w:rPr>
          <w:rFonts w:ascii="Times New Roman" w:hAnsi="Times New Roman"/>
          <w:sz w:val="24"/>
          <w:szCs w:val="24"/>
        </w:rPr>
        <w:tab/>
        <w:t>Adjournment</w:t>
      </w:r>
    </w:p>
    <w:p w:rsidR="00B37143" w:rsidRDefault="006F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Meeting adjourned 3:02 pm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Respectfully submitted, </w:t>
      </w: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</w:p>
    <w:p w:rsidR="00B37143" w:rsidRDefault="00B371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 E Huld</w:t>
      </w:r>
    </w:p>
    <w:sectPr w:rsidR="00B3714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3"/>
      <w:lvlJc w:val="left"/>
      <w:rPr>
        <w:rFonts w:cs="Times New Roman"/>
      </w:rPr>
    </w:lvl>
    <w:lvl w:ilvl="3">
      <w:start w:val="1"/>
      <w:numFmt w:val="decimal"/>
      <w:suff w:val="nothing"/>
      <w:lvlText w:val="%4"/>
      <w:lvlJc w:val="left"/>
      <w:rPr>
        <w:rFonts w:cs="Times New Roman"/>
      </w:rPr>
    </w:lvl>
    <w:lvl w:ilvl="4">
      <w:start w:val="1"/>
      <w:numFmt w:val="decimal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94"/>
    <w:rsid w:val="00316E70"/>
    <w:rsid w:val="006F1694"/>
    <w:rsid w:val="00B37143"/>
    <w:rsid w:val="00B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Huld</dc:creator>
  <cp:lastModifiedBy>Martin Huld</cp:lastModifiedBy>
  <cp:revision>3</cp:revision>
  <dcterms:created xsi:type="dcterms:W3CDTF">2021-04-08T19:23:00Z</dcterms:created>
  <dcterms:modified xsi:type="dcterms:W3CDTF">2021-04-08T19:26:00Z</dcterms:modified>
</cp:coreProperties>
</file>