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Executive Committee Meeting Minutes</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October, 2020</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1:00-3:00 pm</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Meeting via Zoom</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Paula </w:t>
      </w:r>
      <w:proofErr w:type="spellStart"/>
      <w:r>
        <w:rPr>
          <w:rFonts w:ascii="Times New Roman" w:hAnsi="Times New Roman" w:cs="Times New Roman"/>
          <w:sz w:val="24"/>
          <w:szCs w:val="24"/>
        </w:rPr>
        <w:t>Arvedson</w:t>
      </w:r>
      <w:proofErr w:type="spellEnd"/>
      <w:r>
        <w:rPr>
          <w:rFonts w:ascii="Times New Roman" w:hAnsi="Times New Roman" w:cs="Times New Roman"/>
          <w:sz w:val="24"/>
          <w:szCs w:val="24"/>
        </w:rPr>
        <w:t xml:space="preserve">, Peter Brier, Stan Burstein, Marshall Cates, Pat Chin, John </w:t>
      </w:r>
      <w:proofErr w:type="spellStart"/>
      <w:r>
        <w:rPr>
          <w:rFonts w:ascii="Times New Roman" w:hAnsi="Times New Roman" w:cs="Times New Roman"/>
          <w:sz w:val="24"/>
          <w:szCs w:val="24"/>
        </w:rPr>
        <w:t>Cleman</w:t>
      </w:r>
      <w:proofErr w:type="spellEnd"/>
      <w:r>
        <w:rPr>
          <w:rFonts w:ascii="Times New Roman" w:hAnsi="Times New Roman" w:cs="Times New Roman"/>
          <w:sz w:val="24"/>
          <w:szCs w:val="24"/>
        </w:rPr>
        <w:t xml:space="preserve">, Steve </w:t>
      </w:r>
      <w:proofErr w:type="spellStart"/>
      <w:r>
        <w:rPr>
          <w:rFonts w:ascii="Times New Roman" w:hAnsi="Times New Roman" w:cs="Times New Roman"/>
          <w:sz w:val="24"/>
          <w:szCs w:val="24"/>
        </w:rPr>
        <w:t>Felszeghy</w:t>
      </w:r>
      <w:proofErr w:type="spellEnd"/>
      <w:r>
        <w:rPr>
          <w:rFonts w:ascii="Times New Roman" w:hAnsi="Times New Roman" w:cs="Times New Roman"/>
          <w:sz w:val="24"/>
          <w:szCs w:val="24"/>
        </w:rPr>
        <w:t xml:space="preserve">, Janet Fischer-Hoult, José </w:t>
      </w:r>
      <w:proofErr w:type="spellStart"/>
      <w:proofErr w:type="gramStart"/>
      <w:r>
        <w:rPr>
          <w:rFonts w:ascii="Times New Roman" w:hAnsi="Times New Roman" w:cs="Times New Roman"/>
          <w:sz w:val="24"/>
          <w:szCs w:val="24"/>
        </w:rPr>
        <w:t>Galván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Alfredo Gonzalez, Martin </w:t>
      </w:r>
      <w:proofErr w:type="spellStart"/>
      <w:r>
        <w:rPr>
          <w:rFonts w:ascii="Times New Roman" w:hAnsi="Times New Roman" w:cs="Times New Roman"/>
          <w:sz w:val="24"/>
          <w:szCs w:val="24"/>
        </w:rPr>
        <w:t>Huld</w:t>
      </w:r>
      <w:proofErr w:type="spellEnd"/>
      <w:r>
        <w:rPr>
          <w:rFonts w:ascii="Times New Roman" w:hAnsi="Times New Roman" w:cs="Times New Roman"/>
          <w:sz w:val="24"/>
          <w:szCs w:val="24"/>
        </w:rPr>
        <w:t xml:space="preserve">, Dorothy Keane, John Kirchner, Dimitri </w:t>
      </w:r>
      <w:proofErr w:type="spellStart"/>
      <w:r>
        <w:rPr>
          <w:rFonts w:ascii="Times New Roman" w:hAnsi="Times New Roman" w:cs="Times New Roman"/>
          <w:sz w:val="24"/>
          <w:szCs w:val="24"/>
        </w:rPr>
        <w:t>Margaziotis</w:t>
      </w:r>
      <w:proofErr w:type="spellEnd"/>
      <w:r>
        <w:rPr>
          <w:rFonts w:ascii="Times New Roman" w:hAnsi="Times New Roman" w:cs="Times New Roman"/>
          <w:sz w:val="24"/>
          <w:szCs w:val="24"/>
        </w:rPr>
        <w:t xml:space="preserve">, Gary Novak, Kathy Reilly, Deborah Schaeffer,  William Taylor </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Maria Boss, Nancy Hunt, Steve </w:t>
      </w:r>
      <w:proofErr w:type="spellStart"/>
      <w:r>
        <w:rPr>
          <w:rFonts w:ascii="Times New Roman" w:hAnsi="Times New Roman" w:cs="Times New Roman"/>
          <w:sz w:val="24"/>
          <w:szCs w:val="24"/>
        </w:rPr>
        <w:t>Ladochy</w:t>
      </w:r>
      <w:proofErr w:type="spellEnd"/>
      <w:r>
        <w:rPr>
          <w:rFonts w:ascii="Times New Roman" w:hAnsi="Times New Roman" w:cs="Times New Roman"/>
          <w:sz w:val="24"/>
          <w:szCs w:val="24"/>
        </w:rPr>
        <w:t>, Barbara Sinclair, Andrew Winnick</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Announcements:  There were no </w:t>
      </w:r>
      <w:proofErr w:type="spellStart"/>
      <w:r>
        <w:rPr>
          <w:rFonts w:ascii="Times New Roman" w:hAnsi="Times New Roman" w:cs="Times New Roman"/>
          <w:sz w:val="24"/>
          <w:szCs w:val="24"/>
        </w:rPr>
        <w:t>announcments</w:t>
      </w:r>
      <w:proofErr w:type="spellEnd"/>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Approval of the agenda m/s/p</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 xml:space="preserve">Approval of the </w:t>
      </w:r>
      <w:proofErr w:type="gramStart"/>
      <w:r>
        <w:rPr>
          <w:rFonts w:ascii="Times New Roman" w:hAnsi="Times New Roman" w:cs="Times New Roman"/>
          <w:sz w:val="24"/>
          <w:szCs w:val="24"/>
        </w:rPr>
        <w:t>minutes</w:t>
      </w:r>
      <w:proofErr w:type="gramEnd"/>
      <w:r>
        <w:rPr>
          <w:rFonts w:ascii="Times New Roman" w:hAnsi="Times New Roman" w:cs="Times New Roman"/>
          <w:sz w:val="24"/>
          <w:szCs w:val="24"/>
        </w:rPr>
        <w:t xml:space="preserve"> m/s/p</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 xml:space="preserve">Reports from the </w:t>
      </w:r>
      <w:proofErr w:type="spellStart"/>
      <w:r>
        <w:rPr>
          <w:rFonts w:ascii="Times New Roman" w:hAnsi="Times New Roman" w:cs="Times New Roman"/>
          <w:sz w:val="24"/>
          <w:szCs w:val="24"/>
        </w:rPr>
        <w:t>Officiers</w:t>
      </w:r>
      <w:proofErr w:type="spellEnd"/>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4.1  President</w:t>
      </w:r>
      <w:proofErr w:type="gramEnd"/>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4.1.1 </w:t>
      </w:r>
      <w:r>
        <w:rPr>
          <w:rFonts w:ascii="Times New Roman" w:hAnsi="Times New Roman" w:cs="Times New Roman"/>
          <w:sz w:val="24"/>
          <w:szCs w:val="24"/>
        </w:rPr>
        <w:tab/>
        <w:t>José Galvan reported that the Ad hoc committee on the Constitution &amp; Bylaws is making steady progress and will present their recommendations at a future meeting.</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4.1.2</w:t>
      </w:r>
      <w:r>
        <w:rPr>
          <w:rFonts w:ascii="Times New Roman" w:hAnsi="Times New Roman" w:cs="Times New Roman"/>
          <w:sz w:val="24"/>
          <w:szCs w:val="24"/>
        </w:rPr>
        <w:tab/>
        <w:t xml:space="preserve">José Galvan requested that the Executive Committee declare a vacancy in the position of VP for Programs.  </w:t>
      </w:r>
      <w:proofErr w:type="gramStart"/>
      <w:r>
        <w:rPr>
          <w:rFonts w:ascii="Times New Roman" w:hAnsi="Times New Roman" w:cs="Times New Roman"/>
          <w:sz w:val="24"/>
          <w:szCs w:val="24"/>
        </w:rPr>
        <w:t>m/s/p</w:t>
      </w:r>
      <w:proofErr w:type="gramEnd"/>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4.1.2.1  Deborah</w:t>
      </w:r>
      <w:proofErr w:type="gramEnd"/>
      <w:r>
        <w:rPr>
          <w:rFonts w:ascii="Times New Roman" w:hAnsi="Times New Roman" w:cs="Times New Roman"/>
          <w:sz w:val="24"/>
          <w:szCs w:val="24"/>
        </w:rPr>
        <w:t xml:space="preserve"> Sc</w:t>
      </w:r>
      <w:r w:rsidR="00547EBE">
        <w:rPr>
          <w:rFonts w:ascii="Times New Roman" w:hAnsi="Times New Roman" w:cs="Times New Roman"/>
          <w:sz w:val="24"/>
          <w:szCs w:val="24"/>
        </w:rPr>
        <w:t>haeffer accepted the position.</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4.1.3</w:t>
      </w:r>
      <w:r>
        <w:rPr>
          <w:rFonts w:ascii="Times New Roman" w:hAnsi="Times New Roman" w:cs="Times New Roman"/>
          <w:sz w:val="24"/>
          <w:szCs w:val="24"/>
        </w:rPr>
        <w:tab/>
        <w:t xml:space="preserve">José Galvan observed that the proposed membership of the </w:t>
      </w:r>
      <w:proofErr w:type="spellStart"/>
      <w:r>
        <w:rPr>
          <w:rFonts w:ascii="Times New Roman" w:hAnsi="Times New Roman" w:cs="Times New Roman"/>
          <w:sz w:val="24"/>
          <w:szCs w:val="24"/>
        </w:rPr>
        <w:t>Emeritimes</w:t>
      </w:r>
      <w:proofErr w:type="spellEnd"/>
      <w:r>
        <w:rPr>
          <w:rFonts w:ascii="Times New Roman" w:hAnsi="Times New Roman" w:cs="Times New Roman"/>
          <w:sz w:val="24"/>
          <w:szCs w:val="24"/>
        </w:rPr>
        <w:t xml:space="preserve"> Editorial Board needs approval of the Executive Board and called for a motion to that effect.  </w:t>
      </w:r>
      <w:proofErr w:type="gramStart"/>
      <w:r>
        <w:rPr>
          <w:rFonts w:ascii="Times New Roman" w:hAnsi="Times New Roman" w:cs="Times New Roman"/>
          <w:sz w:val="24"/>
          <w:szCs w:val="24"/>
        </w:rPr>
        <w:t>m/s/p</w:t>
      </w:r>
      <w:proofErr w:type="gramEnd"/>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4.2  Vice</w:t>
      </w:r>
      <w:proofErr w:type="gramEnd"/>
      <w:r>
        <w:rPr>
          <w:rFonts w:ascii="Times New Roman" w:hAnsi="Times New Roman" w:cs="Times New Roman"/>
          <w:sz w:val="24"/>
          <w:szCs w:val="24"/>
        </w:rPr>
        <w:t>-President for Administration had no report</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4.3  Vice</w:t>
      </w:r>
      <w:proofErr w:type="gramEnd"/>
      <w:r>
        <w:rPr>
          <w:rFonts w:ascii="Times New Roman" w:hAnsi="Times New Roman" w:cs="Times New Roman"/>
          <w:sz w:val="24"/>
          <w:szCs w:val="24"/>
        </w:rPr>
        <w:t>-President for Programs had no report</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4.4  Membership</w:t>
      </w:r>
      <w:proofErr w:type="gramEnd"/>
      <w:r>
        <w:rPr>
          <w:rFonts w:ascii="Times New Roman" w:hAnsi="Times New Roman" w:cs="Times New Roman"/>
          <w:sz w:val="24"/>
          <w:szCs w:val="24"/>
        </w:rPr>
        <w:t xml:space="preserve"> Secretary, Deborah Schaeffer, reported that she would address membership in the committee report, 5.3, below.</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4.5   Treasurer, Marshall Cates, reported that the Association received $1410 in new or renewed memberships and $0.12 in interest during the last month.  There were no other changes in our financial situation.  </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Committee Reports</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5.1</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5.2</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5.3</w:t>
      </w:r>
      <w:r>
        <w:rPr>
          <w:rFonts w:ascii="Times New Roman" w:hAnsi="Times New Roman" w:cs="Times New Roman"/>
          <w:sz w:val="24"/>
          <w:szCs w:val="24"/>
        </w:rPr>
        <w:tab/>
        <w:t xml:space="preserve">Deborah Schaeffer reported that as a result of our last mailing we added 11 annual memberships and 3 life memberships for a total of 17 new members in 2020.  It was noted that the mail appeal was successful.   </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5.4</w:t>
      </w:r>
      <w:r>
        <w:rPr>
          <w:rFonts w:ascii="Times New Roman" w:hAnsi="Times New Roman" w:cs="Times New Roman"/>
          <w:sz w:val="24"/>
          <w:szCs w:val="24"/>
        </w:rPr>
        <w:tab/>
        <w:t xml:space="preserve">Kathy Reilly reported the </w:t>
      </w:r>
      <w:proofErr w:type="spellStart"/>
      <w:r>
        <w:rPr>
          <w:rFonts w:ascii="Times New Roman" w:hAnsi="Times New Roman" w:cs="Times New Roman"/>
          <w:sz w:val="24"/>
          <w:szCs w:val="24"/>
        </w:rPr>
        <w:t>Emertime</w:t>
      </w:r>
      <w:proofErr w:type="spellEnd"/>
      <w:r>
        <w:rPr>
          <w:rFonts w:ascii="Times New Roman" w:hAnsi="Times New Roman" w:cs="Times New Roman"/>
          <w:sz w:val="24"/>
          <w:szCs w:val="24"/>
        </w:rPr>
        <w:t xml:space="preserve"> Editorial Board had reviewed the publications of other </w:t>
      </w:r>
      <w:proofErr w:type="spellStart"/>
      <w:r>
        <w:rPr>
          <w:rFonts w:ascii="Times New Roman" w:hAnsi="Times New Roman" w:cs="Times New Roman"/>
          <w:sz w:val="24"/>
          <w:szCs w:val="24"/>
        </w:rPr>
        <w:t>Emerti</w:t>
      </w:r>
      <w:proofErr w:type="spellEnd"/>
      <w:r>
        <w:rPr>
          <w:rFonts w:ascii="Times New Roman" w:hAnsi="Times New Roman" w:cs="Times New Roman"/>
          <w:sz w:val="24"/>
          <w:szCs w:val="24"/>
        </w:rPr>
        <w:t xml:space="preserve"> Associations across the CSU system and found</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5.4.1</w:t>
      </w:r>
      <w:r>
        <w:rPr>
          <w:rFonts w:ascii="Times New Roman" w:hAnsi="Times New Roman" w:cs="Times New Roman"/>
          <w:sz w:val="24"/>
          <w:szCs w:val="24"/>
        </w:rPr>
        <w:tab/>
        <w:t>Our campus and several others produce newsletters in paper printed format. Others print only in digital format. Some produce publications in both print and digital format.</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5.4.2</w:t>
      </w:r>
      <w:r>
        <w:rPr>
          <w:rFonts w:ascii="Times New Roman" w:hAnsi="Times New Roman" w:cs="Times New Roman"/>
          <w:sz w:val="24"/>
          <w:szCs w:val="24"/>
        </w:rPr>
        <w:tab/>
        <w:t>All campuses but ours include color images in their publication.</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5.4.3</w:t>
      </w:r>
      <w:r>
        <w:rPr>
          <w:rFonts w:ascii="Times New Roman" w:hAnsi="Times New Roman" w:cs="Times New Roman"/>
          <w:sz w:val="24"/>
          <w:szCs w:val="24"/>
        </w:rPr>
        <w:tab/>
        <w:t>The number of times their newsletter is published varies from 2 times per year to monthly.</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5.4.4</w:t>
      </w:r>
      <w:r>
        <w:rPr>
          <w:rFonts w:ascii="Times New Roman" w:hAnsi="Times New Roman" w:cs="Times New Roman"/>
          <w:sz w:val="24"/>
          <w:szCs w:val="24"/>
        </w:rPr>
        <w:tab/>
        <w:t xml:space="preserve">Some campuses limit access to print newsletters to paid members of their Emeriti association, some permit access to print newsletters to all retired faculty, some permit access to staff also or anyone who can access the university or Emeriti website. </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the advantages of digital publication include cost savings of editing, layout, printing and mailing, updates to events can be sent immediately, and there are no limitations to layout or content length due to paper space limitations, the board recommends the following: </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5.4.5</w:t>
      </w:r>
      <w:r>
        <w:rPr>
          <w:rFonts w:ascii="Times New Roman" w:hAnsi="Times New Roman" w:cs="Times New Roman"/>
          <w:sz w:val="24"/>
          <w:szCs w:val="24"/>
        </w:rPr>
        <w:tab/>
        <w:t xml:space="preserve">The </w:t>
      </w:r>
      <w:proofErr w:type="spellStart"/>
      <w:r>
        <w:rPr>
          <w:rFonts w:ascii="Times New Roman" w:hAnsi="Times New Roman" w:cs="Times New Roman"/>
          <w:i/>
          <w:iCs/>
          <w:sz w:val="24"/>
          <w:szCs w:val="24"/>
        </w:rPr>
        <w:t>Emeritimes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should move to digital production via email and website, along with the inclusion of color images. For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2020 issue, a PDF format will be used, with the possibility of continuing with the digital format of Constant Contact (</w:t>
      </w:r>
      <w:proofErr w:type="spellStart"/>
      <w:r>
        <w:rPr>
          <w:rFonts w:ascii="Times New Roman" w:hAnsi="Times New Roman" w:cs="Times New Roman"/>
          <w:sz w:val="24"/>
          <w:szCs w:val="24"/>
        </w:rPr>
        <w:t>currrently</w:t>
      </w:r>
      <w:proofErr w:type="spellEnd"/>
      <w:r>
        <w:rPr>
          <w:rFonts w:ascii="Times New Roman" w:hAnsi="Times New Roman" w:cs="Times New Roman"/>
          <w:sz w:val="24"/>
          <w:szCs w:val="24"/>
        </w:rPr>
        <w:t xml:space="preserve"> used by Cal State L A) in the future.</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5.4.5.1 Access for people without an email is possible through access to the university website, where it can be posted.</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5.4.5.2  The</w:t>
      </w:r>
      <w:proofErr w:type="gramEnd"/>
      <w:r>
        <w:rPr>
          <w:rFonts w:ascii="Times New Roman" w:hAnsi="Times New Roman" w:cs="Times New Roman"/>
          <w:sz w:val="24"/>
          <w:szCs w:val="24"/>
        </w:rPr>
        <w:t xml:space="preserve"> current  Editor of the </w:t>
      </w:r>
      <w:proofErr w:type="spellStart"/>
      <w:r>
        <w:rPr>
          <w:rFonts w:ascii="Times New Roman" w:hAnsi="Times New Roman" w:cs="Times New Roman"/>
          <w:sz w:val="24"/>
          <w:szCs w:val="24"/>
        </w:rPr>
        <w:t>Emeritimes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has agreed to remain in her position; other production staff to be included as necessary.</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José Galvan called for a motion to approve the recommendation to digital production for the </w:t>
      </w:r>
      <w:proofErr w:type="spellStart"/>
      <w:r>
        <w:rPr>
          <w:rFonts w:ascii="Times New Roman" w:hAnsi="Times New Roman" w:cs="Times New Roman"/>
          <w:sz w:val="24"/>
          <w:szCs w:val="24"/>
        </w:rPr>
        <w:t>forseeable</w:t>
      </w:r>
      <w:proofErr w:type="spellEnd"/>
      <w:r>
        <w:rPr>
          <w:rFonts w:ascii="Times New Roman" w:hAnsi="Times New Roman" w:cs="Times New Roman"/>
          <w:sz w:val="24"/>
          <w:szCs w:val="24"/>
        </w:rPr>
        <w:t xml:space="preserve"> future.  </w:t>
      </w:r>
      <w:proofErr w:type="gramStart"/>
      <w:r>
        <w:rPr>
          <w:rFonts w:ascii="Times New Roman" w:hAnsi="Times New Roman" w:cs="Times New Roman"/>
          <w:sz w:val="24"/>
          <w:szCs w:val="24"/>
        </w:rPr>
        <w:t>m/s/p</w:t>
      </w:r>
      <w:proofErr w:type="gramEnd"/>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items postponed for Time Certain 6.2</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5.4.6 The </w:t>
      </w:r>
      <w:proofErr w:type="spellStart"/>
      <w:r>
        <w:rPr>
          <w:rFonts w:ascii="Times New Roman" w:hAnsi="Times New Roman" w:cs="Times New Roman"/>
          <w:i/>
          <w:iCs/>
          <w:sz w:val="24"/>
          <w:szCs w:val="24"/>
        </w:rPr>
        <w:t>Emeritimes</w:t>
      </w:r>
      <w:proofErr w:type="spellEnd"/>
      <w:r>
        <w:rPr>
          <w:rFonts w:ascii="Times New Roman" w:hAnsi="Times New Roman" w:cs="Times New Roman"/>
          <w:sz w:val="24"/>
          <w:szCs w:val="24"/>
        </w:rPr>
        <w:t xml:space="preserve"> should be produced three times per year, in September, February, and May, not by date of Emeriti luncheons or other events.</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5.4.6.1 Adequate and timely planning for content and deadlines would be possible.</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5.4.7</w:t>
      </w:r>
      <w:r>
        <w:rPr>
          <w:rFonts w:ascii="Times New Roman" w:hAnsi="Times New Roman" w:cs="Times New Roman"/>
          <w:sz w:val="24"/>
          <w:szCs w:val="24"/>
        </w:rPr>
        <w:tab/>
        <w:t xml:space="preserve">The Board should seek information on expansion of </w:t>
      </w:r>
      <w:proofErr w:type="spellStart"/>
      <w:r>
        <w:rPr>
          <w:rFonts w:ascii="Times New Roman" w:hAnsi="Times New Roman" w:cs="Times New Roman"/>
          <w:i/>
          <w:iCs/>
          <w:sz w:val="24"/>
          <w:szCs w:val="24"/>
        </w:rPr>
        <w:t>Emeritimes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content (e.g. articles, features), based on input from members, </w:t>
      </w:r>
      <w:bookmarkStart w:id="0" w:name="_GoBack"/>
      <w:bookmarkEnd w:id="0"/>
      <w:r>
        <w:rPr>
          <w:rFonts w:ascii="Times New Roman" w:hAnsi="Times New Roman" w:cs="Times New Roman"/>
          <w:sz w:val="24"/>
          <w:szCs w:val="24"/>
        </w:rPr>
        <w:t>models from other universities or organizations, and others when appropriate and relevant to content.</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5.4.8    Article V of the Association </w:t>
      </w:r>
      <w:proofErr w:type="spellStart"/>
      <w:r>
        <w:rPr>
          <w:rFonts w:ascii="Times New Roman" w:hAnsi="Times New Roman" w:cs="Times New Roman"/>
          <w:sz w:val="24"/>
          <w:szCs w:val="24"/>
        </w:rPr>
        <w:t>ByLaws</w:t>
      </w:r>
      <w:proofErr w:type="spellEnd"/>
      <w:r>
        <w:rPr>
          <w:rFonts w:ascii="Times New Roman" w:hAnsi="Times New Roman" w:cs="Times New Roman"/>
          <w:sz w:val="24"/>
          <w:szCs w:val="24"/>
        </w:rPr>
        <w:t xml:space="preserve"> should be amended to be consistent with approved changes.</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5.5  </w:t>
      </w:r>
      <w:proofErr w:type="spellStart"/>
      <w:r>
        <w:rPr>
          <w:rFonts w:ascii="Times New Roman" w:hAnsi="Times New Roman" w:cs="Times New Roman"/>
          <w:sz w:val="24"/>
          <w:szCs w:val="24"/>
        </w:rPr>
        <w:t>Life</w:t>
      </w:r>
      <w:proofErr w:type="gramEnd"/>
      <w:r>
        <w:rPr>
          <w:rFonts w:ascii="Times New Roman" w:hAnsi="Times New Roman" w:cs="Times New Roman"/>
          <w:sz w:val="24"/>
          <w:szCs w:val="24"/>
        </w:rPr>
        <w:t xml:space="preserve"> long</w:t>
      </w:r>
      <w:proofErr w:type="spellEnd"/>
      <w:r>
        <w:rPr>
          <w:rFonts w:ascii="Times New Roman" w:hAnsi="Times New Roman" w:cs="Times New Roman"/>
          <w:sz w:val="24"/>
          <w:szCs w:val="24"/>
        </w:rPr>
        <w:t xml:space="preserve"> learning</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6.1  Dorothy</w:t>
      </w:r>
      <w:proofErr w:type="gramEnd"/>
      <w:r>
        <w:rPr>
          <w:rFonts w:ascii="Times New Roman" w:hAnsi="Times New Roman" w:cs="Times New Roman"/>
          <w:sz w:val="24"/>
          <w:szCs w:val="24"/>
        </w:rPr>
        <w:t xml:space="preserve"> Keane reported that a presentation on Voter Suppression would be presented from 4:30 to 6:00 pm on 20 October</w:t>
      </w: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6.2</w:t>
      </w:r>
      <w:r>
        <w:rPr>
          <w:rFonts w:ascii="Times New Roman" w:hAnsi="Times New Roman" w:cs="Times New Roman"/>
          <w:sz w:val="24"/>
          <w:szCs w:val="24"/>
        </w:rPr>
        <w:tab/>
        <w:t xml:space="preserve">Alfredo Gonzales announced that a Zoom Webinar would be scheduled from 4 to 6 pm on Saturday 14 November to honor our Fellowship Recipients. </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Meeting adjourned at 3:01 pm</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072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 E </w:t>
      </w:r>
      <w:proofErr w:type="spellStart"/>
      <w:r>
        <w:rPr>
          <w:rFonts w:ascii="Times New Roman" w:hAnsi="Times New Roman" w:cs="Times New Roman"/>
          <w:sz w:val="24"/>
          <w:szCs w:val="24"/>
        </w:rPr>
        <w:t>Huld</w:t>
      </w:r>
      <w:proofErr w:type="spellEnd"/>
      <w:r>
        <w:rPr>
          <w:rFonts w:ascii="Times New Roman" w:hAnsi="Times New Roman" w:cs="Times New Roman"/>
          <w:sz w:val="24"/>
          <w:szCs w:val="24"/>
        </w:rPr>
        <w:t xml:space="preserve">  </w:t>
      </w: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p w:rsidR="00351276" w:rsidRDefault="0035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p>
    <w:sectPr w:rsidR="0035127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CD15"/>
    <w:multiLevelType w:val="multilevel"/>
    <w:tmpl w:val="00000000"/>
    <w:name w:val="NBOutlin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lvlRestart w:val="0"/>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BA"/>
    <w:rsid w:val="000729BA"/>
    <w:rsid w:val="00351276"/>
    <w:rsid w:val="0054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Huld</dc:creator>
  <cp:lastModifiedBy>Martin Huld</cp:lastModifiedBy>
  <cp:revision>3</cp:revision>
  <dcterms:created xsi:type="dcterms:W3CDTF">2020-11-06T02:39:00Z</dcterms:created>
  <dcterms:modified xsi:type="dcterms:W3CDTF">2021-04-08T19:26:00Z</dcterms:modified>
</cp:coreProperties>
</file>