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3D024" w14:textId="6B6E4375" w:rsidR="00C65AD3" w:rsidRPr="00C65AD3" w:rsidRDefault="009A73A5" w:rsidP="00C65AD3">
      <w:pPr>
        <w:jc w:val="center"/>
        <w:rPr>
          <w:b/>
          <w:sz w:val="28"/>
          <w:szCs w:val="28"/>
        </w:rPr>
      </w:pPr>
      <w:r w:rsidRPr="00C65AD3">
        <w:rPr>
          <w:b/>
          <w:sz w:val="28"/>
          <w:szCs w:val="28"/>
        </w:rPr>
        <w:t>Executive Committee Meeting</w:t>
      </w:r>
      <w:r w:rsidR="00300FA2">
        <w:rPr>
          <w:b/>
          <w:sz w:val="28"/>
          <w:szCs w:val="28"/>
        </w:rPr>
        <w:t xml:space="preserve"> </w:t>
      </w:r>
      <w:proofErr w:type="gramStart"/>
      <w:r w:rsidR="00300FA2">
        <w:rPr>
          <w:b/>
          <w:sz w:val="28"/>
          <w:szCs w:val="28"/>
        </w:rPr>
        <w:t>Minutes</w:t>
      </w:r>
      <w:r w:rsidR="000E3ED4">
        <w:rPr>
          <w:b/>
          <w:sz w:val="28"/>
          <w:szCs w:val="28"/>
        </w:rPr>
        <w:t xml:space="preserve"> </w:t>
      </w:r>
      <w:r w:rsidR="003A35E0">
        <w:rPr>
          <w:b/>
          <w:sz w:val="28"/>
          <w:szCs w:val="28"/>
        </w:rPr>
        <w:t xml:space="preserve"> corrected</w:t>
      </w:r>
      <w:proofErr w:type="gramEnd"/>
      <w:r w:rsidR="003A35E0">
        <w:rPr>
          <w:b/>
          <w:sz w:val="28"/>
          <w:szCs w:val="28"/>
        </w:rPr>
        <w:t xml:space="preserve"> 3.14.19</w:t>
      </w:r>
    </w:p>
    <w:p w14:paraId="7F54DC1A" w14:textId="77777777" w:rsidR="00C65AD3" w:rsidRPr="00C65AD3" w:rsidRDefault="00C65AD3" w:rsidP="00C65AD3">
      <w:pPr>
        <w:rPr>
          <w:sz w:val="28"/>
          <w:szCs w:val="28"/>
        </w:rPr>
      </w:pPr>
    </w:p>
    <w:p w14:paraId="758CC85B" w14:textId="3D9A71A9" w:rsidR="009A73A5" w:rsidRDefault="00A34807" w:rsidP="00C65AD3">
      <w:r>
        <w:t>Thursday</w:t>
      </w:r>
      <w:r w:rsidR="00D111E2">
        <w:t xml:space="preserve">, </w:t>
      </w:r>
      <w:r w:rsidR="00BE12C7">
        <w:rPr>
          <w:b/>
        </w:rPr>
        <w:t>February 14</w:t>
      </w:r>
      <w:r w:rsidR="003D657A">
        <w:rPr>
          <w:b/>
        </w:rPr>
        <w:t>, 2019</w:t>
      </w:r>
      <w:r w:rsidR="009A73A5">
        <w:t xml:space="preserve"> </w:t>
      </w:r>
    </w:p>
    <w:p w14:paraId="34EF2F17" w14:textId="3A7FE913" w:rsidR="004142AF" w:rsidRPr="00794C2D" w:rsidRDefault="004142AF" w:rsidP="004142AF">
      <w:r w:rsidRPr="00794C2D">
        <w:rPr>
          <w:bCs/>
          <w:color w:val="000000"/>
        </w:rPr>
        <w:t xml:space="preserve">Time: </w:t>
      </w:r>
      <w:r w:rsidR="003D657A">
        <w:rPr>
          <w:b/>
          <w:bCs/>
          <w:color w:val="000000"/>
        </w:rPr>
        <w:t>12:45 PM to 2:45 PM</w:t>
      </w:r>
    </w:p>
    <w:p w14:paraId="56EE4BB6" w14:textId="7899673E" w:rsidR="009A73A5" w:rsidRDefault="004142AF" w:rsidP="009A73A5">
      <w:pPr>
        <w:rPr>
          <w:b/>
          <w:bCs/>
          <w:color w:val="000000"/>
        </w:rPr>
      </w:pPr>
      <w:r>
        <w:rPr>
          <w:bCs/>
          <w:color w:val="000000"/>
        </w:rPr>
        <w:t>P</w:t>
      </w:r>
      <w:r w:rsidR="009A73A5" w:rsidRPr="00794C2D">
        <w:rPr>
          <w:bCs/>
          <w:color w:val="000000"/>
        </w:rPr>
        <w:t xml:space="preserve">lace: </w:t>
      </w:r>
      <w:r w:rsidR="003D657A">
        <w:rPr>
          <w:b/>
          <w:bCs/>
          <w:color w:val="000000"/>
        </w:rPr>
        <w:t>SA 110</w:t>
      </w:r>
    </w:p>
    <w:p w14:paraId="3C5532DD" w14:textId="24B41CAC" w:rsidR="009D504A" w:rsidRPr="006E75CB" w:rsidRDefault="009D504A" w:rsidP="009D504A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HAnsi" w:hAnsi="Times" w:cs="Times"/>
          <w:color w:val="000000"/>
        </w:rPr>
      </w:pPr>
      <w:r>
        <w:rPr>
          <w:rFonts w:eastAsiaTheme="minorHAnsi"/>
          <w:color w:val="000000"/>
        </w:rPr>
        <w:t xml:space="preserve">Present: P. Brier, S. Burstein, M. Cates, J. Cleman, </w:t>
      </w:r>
      <w:r w:rsidRPr="006E75CB">
        <w:rPr>
          <w:rFonts w:eastAsiaTheme="minorHAnsi"/>
          <w:color w:val="000000"/>
        </w:rPr>
        <w:t xml:space="preserve">S. </w:t>
      </w:r>
      <w:proofErr w:type="spellStart"/>
      <w:r>
        <w:rPr>
          <w:rFonts w:eastAsiaTheme="minorHAnsi"/>
          <w:color w:val="000000"/>
        </w:rPr>
        <w:t>Felszeghy</w:t>
      </w:r>
      <w:proofErr w:type="spellEnd"/>
      <w:r>
        <w:rPr>
          <w:rFonts w:eastAsiaTheme="minorHAnsi"/>
          <w:color w:val="000000"/>
        </w:rPr>
        <w:t>, A. Gonzalez,</w:t>
      </w:r>
      <w:r w:rsidRPr="006E75CB">
        <w:rPr>
          <w:rFonts w:eastAsiaTheme="minorHAnsi"/>
          <w:color w:val="000000"/>
        </w:rPr>
        <w:t xml:space="preserve"> </w:t>
      </w:r>
      <w:r w:rsidR="002710F2">
        <w:rPr>
          <w:rFonts w:eastAsiaTheme="minorHAnsi"/>
          <w:color w:val="000000"/>
        </w:rPr>
        <w:t xml:space="preserve">D. Keane, </w:t>
      </w:r>
      <w:r w:rsidR="00035E27">
        <w:rPr>
          <w:rFonts w:eastAsiaTheme="minorHAnsi"/>
          <w:color w:val="000000"/>
        </w:rPr>
        <w:t xml:space="preserve">M. </w:t>
      </w:r>
      <w:proofErr w:type="spellStart"/>
      <w:r w:rsidR="00035E27">
        <w:rPr>
          <w:rFonts w:eastAsiaTheme="minorHAnsi"/>
          <w:color w:val="000000"/>
        </w:rPr>
        <w:t>Huld</w:t>
      </w:r>
      <w:proofErr w:type="spellEnd"/>
      <w:r w:rsidR="00035E27">
        <w:rPr>
          <w:rFonts w:eastAsiaTheme="minorHAnsi"/>
          <w:color w:val="000000"/>
        </w:rPr>
        <w:t>,</w:t>
      </w:r>
      <w:r>
        <w:rPr>
          <w:rFonts w:eastAsiaTheme="minorHAnsi"/>
          <w:color w:val="000000"/>
        </w:rPr>
        <w:t xml:space="preserve"> </w:t>
      </w:r>
      <w:r w:rsidRPr="006E75CB">
        <w:rPr>
          <w:rFonts w:eastAsiaTheme="minorHAnsi"/>
          <w:color w:val="000000"/>
        </w:rPr>
        <w:t>D. Margaziotis</w:t>
      </w:r>
      <w:r>
        <w:rPr>
          <w:rFonts w:eastAsiaTheme="minorHAnsi"/>
          <w:color w:val="000000"/>
        </w:rPr>
        <w:t>,</w:t>
      </w:r>
      <w:r w:rsidRPr="006E75CB">
        <w:rPr>
          <w:rFonts w:eastAsiaTheme="minorHAnsi"/>
          <w:color w:val="000000"/>
        </w:rPr>
        <w:t xml:space="preserve"> </w:t>
      </w:r>
      <w:r w:rsidR="002710F2">
        <w:rPr>
          <w:rFonts w:eastAsiaTheme="minorHAnsi"/>
          <w:color w:val="000000"/>
        </w:rPr>
        <w:t>K. Reilly, B. Sinclair</w:t>
      </w:r>
      <w:r w:rsidR="00B70398">
        <w:rPr>
          <w:rFonts w:eastAsiaTheme="minorHAnsi"/>
          <w:color w:val="000000"/>
        </w:rPr>
        <w:t>, W. Taylor</w:t>
      </w:r>
    </w:p>
    <w:p w14:paraId="112A5A0E" w14:textId="461D946F" w:rsidR="003A2114" w:rsidRDefault="009D504A" w:rsidP="003A2114">
      <w:pPr>
        <w:widowControl w:val="0"/>
        <w:autoSpaceDE w:val="0"/>
        <w:autoSpaceDN w:val="0"/>
        <w:adjustRightInd w:val="0"/>
        <w:spacing w:after="240" w:line="360" w:lineRule="atLeast"/>
        <w:rPr>
          <w:rFonts w:eastAsiaTheme="minorHAnsi"/>
          <w:color w:val="000000"/>
        </w:rPr>
      </w:pPr>
      <w:r w:rsidRPr="006E75CB">
        <w:rPr>
          <w:rFonts w:eastAsiaTheme="minorHAnsi"/>
          <w:color w:val="000000"/>
        </w:rPr>
        <w:t>Absent:</w:t>
      </w:r>
      <w:r w:rsidR="002710F2">
        <w:rPr>
          <w:rFonts w:eastAsiaTheme="minorHAnsi"/>
          <w:color w:val="000000"/>
        </w:rPr>
        <w:t xml:space="preserve"> </w:t>
      </w:r>
      <w:r w:rsidRPr="006E75CB">
        <w:rPr>
          <w:rFonts w:eastAsiaTheme="minorHAnsi"/>
          <w:color w:val="000000"/>
        </w:rPr>
        <w:t xml:space="preserve"> J. Fi</w:t>
      </w:r>
      <w:r>
        <w:rPr>
          <w:rFonts w:eastAsiaTheme="minorHAnsi"/>
          <w:color w:val="000000"/>
        </w:rPr>
        <w:t>sher-Hoult, N. Hunt,</w:t>
      </w:r>
      <w:r w:rsidRPr="006E75CB">
        <w:rPr>
          <w:rFonts w:eastAsiaTheme="minorHAnsi"/>
          <w:color w:val="000000"/>
        </w:rPr>
        <w:t xml:space="preserve"> </w:t>
      </w:r>
      <w:r w:rsidR="002710F2">
        <w:rPr>
          <w:rFonts w:eastAsiaTheme="minorHAnsi"/>
          <w:color w:val="000000"/>
        </w:rPr>
        <w:t>J. Kirchner, E. Roberts,</w:t>
      </w:r>
      <w:r w:rsidR="00B70398">
        <w:rPr>
          <w:rFonts w:eastAsiaTheme="minorHAnsi"/>
          <w:color w:val="000000"/>
        </w:rPr>
        <w:t xml:space="preserve"> F. Stahl, </w:t>
      </w:r>
      <w:r>
        <w:rPr>
          <w:rFonts w:eastAsiaTheme="minorHAnsi"/>
          <w:color w:val="000000"/>
        </w:rPr>
        <w:t>M. Zepeda</w:t>
      </w:r>
      <w:r>
        <w:rPr>
          <w:rFonts w:eastAsiaTheme="minorHAnsi"/>
          <w:color w:val="000000"/>
        </w:rPr>
        <w:tab/>
      </w:r>
    </w:p>
    <w:p w14:paraId="24DC91D5" w14:textId="72A182F7" w:rsidR="00A660C1" w:rsidRPr="00A660C1" w:rsidRDefault="009A73A5" w:rsidP="00A660C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bCs/>
          <w:color w:val="000000"/>
        </w:rPr>
      </w:pPr>
      <w:r w:rsidRPr="00A660C1">
        <w:rPr>
          <w:rFonts w:ascii="Times New Roman" w:hAnsi="Times New Roman" w:cs="Times New Roman"/>
          <w:bCs/>
          <w:color w:val="000000"/>
        </w:rPr>
        <w:t>Announcements</w:t>
      </w:r>
    </w:p>
    <w:p w14:paraId="7199C2B3" w14:textId="392A3AA3" w:rsidR="005F485E" w:rsidRDefault="00A660C1" w:rsidP="005F485E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</w:t>
      </w:r>
      <w:r w:rsidR="005F485E" w:rsidRPr="005F485E">
        <w:rPr>
          <w:bCs/>
          <w:color w:val="000000"/>
        </w:rPr>
        <w:t>1.1 Stan announced again the resignations of S. Cash, D. Klein, D. Schaeffer</w:t>
      </w:r>
      <w:r w:rsidR="00035E27">
        <w:rPr>
          <w:bCs/>
          <w:color w:val="000000"/>
        </w:rPr>
        <w:t>.</w:t>
      </w:r>
      <w:r w:rsidR="009A73A5" w:rsidRPr="005F485E">
        <w:rPr>
          <w:bCs/>
          <w:color w:val="000000"/>
        </w:rPr>
        <w:t> </w:t>
      </w:r>
    </w:p>
    <w:p w14:paraId="21E6925C" w14:textId="72844490" w:rsidR="005F485E" w:rsidRDefault="005F485E" w:rsidP="005F485E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</w:t>
      </w:r>
      <w:r w:rsidR="0039577D">
        <w:rPr>
          <w:bCs/>
          <w:color w:val="000000"/>
        </w:rPr>
        <w:t xml:space="preserve">    </w:t>
      </w:r>
      <w:r>
        <w:rPr>
          <w:bCs/>
          <w:color w:val="000000"/>
        </w:rPr>
        <w:t>1.2 John Cleman volunteered to be the interim program chair to organize the Spring</w:t>
      </w:r>
    </w:p>
    <w:p w14:paraId="3909C0BE" w14:textId="77777777" w:rsidR="00900558" w:rsidRDefault="005F485E" w:rsidP="003A2114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 luncheon</w:t>
      </w:r>
      <w:r w:rsidR="008B15A8">
        <w:rPr>
          <w:bCs/>
          <w:color w:val="000000"/>
        </w:rPr>
        <w:t>.</w:t>
      </w:r>
    </w:p>
    <w:p w14:paraId="3DABADF8" w14:textId="2ECBC799" w:rsidR="00AD2251" w:rsidRDefault="00AD2251" w:rsidP="003A2114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1.3 </w:t>
      </w:r>
      <w:r w:rsidR="00836110">
        <w:rPr>
          <w:bCs/>
          <w:color w:val="000000"/>
        </w:rPr>
        <w:t>Stan reported that volunteers for the sociology class on “Older Adults’ Life</w:t>
      </w:r>
    </w:p>
    <w:p w14:paraId="1AEA6FB2" w14:textId="31BAB6E6" w:rsidR="00836110" w:rsidRDefault="00836110" w:rsidP="003A2114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Stories” were no longer needed.</w:t>
      </w:r>
    </w:p>
    <w:p w14:paraId="1F6C92FF" w14:textId="463415C6" w:rsidR="003A2114" w:rsidRDefault="005F485E" w:rsidP="003A2114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14:paraId="5BA62A93" w14:textId="4810281A" w:rsidR="003A2114" w:rsidRDefault="003A2114" w:rsidP="003A2114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2.0 </w:t>
      </w:r>
      <w:r w:rsidR="00035E27">
        <w:rPr>
          <w:bCs/>
          <w:color w:val="000000"/>
        </w:rPr>
        <w:t xml:space="preserve">    </w:t>
      </w:r>
      <w:r>
        <w:rPr>
          <w:bCs/>
          <w:color w:val="000000"/>
        </w:rPr>
        <w:t>Ap</w:t>
      </w:r>
      <w:r w:rsidR="00035E27">
        <w:rPr>
          <w:bCs/>
          <w:color w:val="000000"/>
        </w:rPr>
        <w:t>proval of Agenda</w:t>
      </w:r>
      <w:r w:rsidR="005F485E">
        <w:rPr>
          <w:bCs/>
          <w:color w:val="000000"/>
        </w:rPr>
        <w:t xml:space="preserve">                                       </w:t>
      </w:r>
      <w:r w:rsidR="005F485E">
        <w:rPr>
          <w:bCs/>
          <w:color w:val="000000"/>
        </w:rPr>
        <w:tab/>
      </w:r>
    </w:p>
    <w:p w14:paraId="3809E495" w14:textId="53F24D35" w:rsidR="000C1F23" w:rsidRPr="003A2114" w:rsidRDefault="0039577D" w:rsidP="003A2114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="003A2114" w:rsidRPr="003A2114">
        <w:rPr>
          <w:bCs/>
          <w:color w:val="000000"/>
        </w:rPr>
        <w:t>2.1</w:t>
      </w:r>
      <w:r w:rsidR="00035E27">
        <w:rPr>
          <w:bCs/>
          <w:color w:val="000000"/>
        </w:rPr>
        <w:t>.</w:t>
      </w:r>
      <w:r w:rsidR="003A2114" w:rsidRPr="003A2114">
        <w:rPr>
          <w:bCs/>
          <w:color w:val="000000"/>
        </w:rPr>
        <w:t xml:space="preserve"> </w:t>
      </w:r>
      <w:r w:rsidR="005F485E" w:rsidRPr="003A2114">
        <w:rPr>
          <w:bCs/>
          <w:color w:val="000000"/>
        </w:rPr>
        <w:t>M/S/P approved as written</w:t>
      </w:r>
      <w:r w:rsidR="00A660C1">
        <w:rPr>
          <w:bCs/>
          <w:color w:val="000000"/>
        </w:rPr>
        <w:t xml:space="preserve"> with date corrected for previous minutes</w:t>
      </w:r>
    </w:p>
    <w:p w14:paraId="3C4AA03B" w14:textId="77777777" w:rsidR="003A2114" w:rsidRPr="000C1F23" w:rsidRDefault="003A2114" w:rsidP="003A2114">
      <w:pPr>
        <w:pStyle w:val="level1"/>
        <w:tabs>
          <w:tab w:val="left" w:pos="5400"/>
        </w:tabs>
        <w:spacing w:before="0" w:beforeAutospacing="0" w:after="0" w:afterAutospacing="0"/>
        <w:ind w:left="1170"/>
        <w:rPr>
          <w:bCs/>
          <w:color w:val="000000"/>
        </w:rPr>
      </w:pPr>
    </w:p>
    <w:p w14:paraId="2259CC1F" w14:textId="1188CA3D" w:rsidR="00EB1EB2" w:rsidRDefault="009A73A5" w:rsidP="00526644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3.0       Approval of the Minutes</w:t>
      </w:r>
    </w:p>
    <w:p w14:paraId="00B091BC" w14:textId="009B1BFB" w:rsidR="009B7932" w:rsidRDefault="00E17132" w:rsidP="00023C40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>3</w:t>
      </w:r>
      <w:r w:rsidR="00EB1EB2">
        <w:rPr>
          <w:bCs/>
          <w:color w:val="000000"/>
        </w:rPr>
        <w:t>.1</w:t>
      </w:r>
      <w:r w:rsidR="00035E27">
        <w:rPr>
          <w:bCs/>
          <w:color w:val="000000"/>
        </w:rPr>
        <w:t>.</w:t>
      </w:r>
      <w:r w:rsidR="00EB1EB2">
        <w:rPr>
          <w:bCs/>
          <w:color w:val="000000"/>
        </w:rPr>
        <w:t xml:space="preserve"> </w:t>
      </w:r>
      <w:r w:rsidR="001251E5">
        <w:rPr>
          <w:bCs/>
          <w:color w:val="000000"/>
        </w:rPr>
        <w:t xml:space="preserve">M/S/P approved </w:t>
      </w:r>
      <w:r w:rsidR="00EB1EB2">
        <w:rPr>
          <w:bCs/>
          <w:color w:val="000000"/>
        </w:rPr>
        <w:t>Exe</w:t>
      </w:r>
      <w:r w:rsidR="009E3142">
        <w:rPr>
          <w:bCs/>
          <w:color w:val="000000"/>
        </w:rPr>
        <w:t>c</w:t>
      </w:r>
      <w:r w:rsidR="00813AD2">
        <w:rPr>
          <w:bCs/>
          <w:color w:val="000000"/>
        </w:rPr>
        <w:t>ut</w:t>
      </w:r>
      <w:r w:rsidR="00904BE5">
        <w:rPr>
          <w:bCs/>
          <w:color w:val="000000"/>
        </w:rPr>
        <w:t>i</w:t>
      </w:r>
      <w:r w:rsidR="005775BC">
        <w:rPr>
          <w:bCs/>
          <w:color w:val="000000"/>
        </w:rPr>
        <w:t>v</w:t>
      </w:r>
      <w:r w:rsidR="005F485E">
        <w:rPr>
          <w:bCs/>
          <w:color w:val="000000"/>
        </w:rPr>
        <w:t xml:space="preserve">e Committee Meeting Minutes of </w:t>
      </w:r>
      <w:r w:rsidR="009B7932">
        <w:rPr>
          <w:bCs/>
          <w:color w:val="000000"/>
        </w:rPr>
        <w:t>January 10, 2</w:t>
      </w:r>
      <w:r w:rsidR="001251E5">
        <w:rPr>
          <w:bCs/>
          <w:color w:val="000000"/>
        </w:rPr>
        <w:t>019</w:t>
      </w:r>
      <w:r w:rsidR="008B15A8">
        <w:rPr>
          <w:bCs/>
          <w:color w:val="000000"/>
        </w:rPr>
        <w:t>.</w:t>
      </w:r>
    </w:p>
    <w:p w14:paraId="411A2287" w14:textId="598D0B0E" w:rsidR="009B7932" w:rsidRDefault="009B7932" w:rsidP="00023C40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>3.2</w:t>
      </w:r>
      <w:r w:rsidR="00035E27">
        <w:rPr>
          <w:bCs/>
          <w:color w:val="000000"/>
        </w:rPr>
        <w:t>.</w:t>
      </w:r>
      <w:r>
        <w:rPr>
          <w:bCs/>
          <w:color w:val="000000"/>
        </w:rPr>
        <w:t xml:space="preserve"> In response to a question it was noted that there is a paper file of</w:t>
      </w:r>
      <w:r w:rsidR="00900558">
        <w:rPr>
          <w:bCs/>
          <w:color w:val="000000"/>
        </w:rPr>
        <w:t xml:space="preserve"> all the M</w:t>
      </w:r>
      <w:r>
        <w:rPr>
          <w:bCs/>
          <w:color w:val="000000"/>
        </w:rPr>
        <w:t>inutes</w:t>
      </w:r>
    </w:p>
    <w:p w14:paraId="292C72C1" w14:textId="5294E104" w:rsidR="009B7932" w:rsidRDefault="009B7932" w:rsidP="00023C40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 xml:space="preserve">      dating back to 1982</w:t>
      </w:r>
      <w:r w:rsidR="004A74D2">
        <w:rPr>
          <w:bCs/>
          <w:color w:val="000000"/>
        </w:rPr>
        <w:t xml:space="preserve"> </w:t>
      </w:r>
      <w:r w:rsidR="004A74D2" w:rsidRPr="00DD16BA">
        <w:rPr>
          <w:bCs/>
          <w:color w:val="000000" w:themeColor="text1"/>
        </w:rPr>
        <w:t>at the university president’s office</w:t>
      </w:r>
      <w:r>
        <w:rPr>
          <w:bCs/>
          <w:color w:val="000000"/>
        </w:rPr>
        <w:t>. To digitize them would take considerable time and work.</w:t>
      </w:r>
    </w:p>
    <w:p w14:paraId="6E35D620" w14:textId="5526AF89" w:rsidR="007E6380" w:rsidRDefault="009B7932" w:rsidP="00CB2575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="002538DE">
        <w:rPr>
          <w:bCs/>
          <w:color w:val="000000"/>
        </w:rPr>
        <w:t>See Web M</w:t>
      </w:r>
      <w:r w:rsidR="00CB2575">
        <w:rPr>
          <w:bCs/>
          <w:color w:val="000000"/>
        </w:rPr>
        <w:t>aster report.</w:t>
      </w:r>
    </w:p>
    <w:p w14:paraId="60A9ECD3" w14:textId="77777777" w:rsidR="00035E27" w:rsidRDefault="00035E27" w:rsidP="00CB2575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</w:p>
    <w:p w14:paraId="4985BEEF" w14:textId="71EF45B9" w:rsidR="002E179E" w:rsidRDefault="009E3142" w:rsidP="00035E27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4</w:t>
      </w:r>
      <w:r w:rsidR="009A73A5">
        <w:rPr>
          <w:bCs/>
          <w:color w:val="000000"/>
        </w:rPr>
        <w:t>.0       Officer and Committee Reports and Recommendations</w:t>
      </w:r>
    </w:p>
    <w:p w14:paraId="25D592BC" w14:textId="6794FEEA" w:rsidR="004A6F43" w:rsidRDefault="00023C40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>4.1</w:t>
      </w:r>
      <w:r w:rsidR="004A6F43">
        <w:rPr>
          <w:bCs/>
          <w:color w:val="000000"/>
        </w:rPr>
        <w:tab/>
      </w:r>
      <w:r w:rsidR="003D657A">
        <w:rPr>
          <w:bCs/>
          <w:color w:val="000000"/>
        </w:rPr>
        <w:t>Life Long Learning: Peter Brier</w:t>
      </w:r>
    </w:p>
    <w:p w14:paraId="096186DE" w14:textId="42198971" w:rsidR="00AC34AD" w:rsidRDefault="00AC34AD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4.1.1</w:t>
      </w:r>
      <w:r w:rsidR="007D4269">
        <w:rPr>
          <w:bCs/>
          <w:color w:val="000000"/>
        </w:rPr>
        <w:t>.</w:t>
      </w:r>
      <w:r>
        <w:rPr>
          <w:bCs/>
          <w:color w:val="000000"/>
        </w:rPr>
        <w:t xml:space="preserve"> It was M/S/ unanimously Passed to accept Peter’s motion:</w:t>
      </w:r>
    </w:p>
    <w:p w14:paraId="21EF0F68" w14:textId="6F361577" w:rsidR="00AC34AD" w:rsidRDefault="00035E27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“</w:t>
      </w:r>
      <w:r w:rsidR="00AC34AD">
        <w:rPr>
          <w:bCs/>
          <w:color w:val="000000"/>
        </w:rPr>
        <w:t>The Executive Committee looks with favor at the intention of the</w:t>
      </w:r>
    </w:p>
    <w:p w14:paraId="1E0C888F" w14:textId="77777777" w:rsidR="00AC34AD" w:rsidRDefault="00AC34AD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Board of Directors of Lifelong Learning to arrange a celebration of its</w:t>
      </w:r>
    </w:p>
    <w:p w14:paraId="5E1553BA" w14:textId="6E9F3B41" w:rsidR="00AC34AD" w:rsidRDefault="00AC34AD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</w:t>
      </w:r>
      <w:r w:rsidR="00A660C1">
        <w:rPr>
          <w:bCs/>
          <w:color w:val="000000"/>
        </w:rPr>
        <w:t xml:space="preserve">   </w:t>
      </w:r>
      <w:proofErr w:type="gramStart"/>
      <w:r w:rsidR="00A660C1">
        <w:rPr>
          <w:bCs/>
          <w:color w:val="000000"/>
        </w:rPr>
        <w:t xml:space="preserve">fifteen </w:t>
      </w:r>
      <w:r>
        <w:rPr>
          <w:bCs/>
          <w:color w:val="000000"/>
        </w:rPr>
        <w:t>year</w:t>
      </w:r>
      <w:proofErr w:type="gramEnd"/>
      <w:r>
        <w:rPr>
          <w:bCs/>
          <w:color w:val="000000"/>
        </w:rPr>
        <w:t xml:space="preserve"> history in the fall of 2019.”  The purpose of this event was</w:t>
      </w:r>
    </w:p>
    <w:p w14:paraId="5D7FFE1E" w14:textId="51F563FD" w:rsidR="00AC34AD" w:rsidRDefault="00AC34AD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described as: 1) To recognize the contribution of emeriti and faculty as</w:t>
      </w:r>
    </w:p>
    <w:p w14:paraId="523EE574" w14:textId="5744D09A" w:rsidR="00AC34AD" w:rsidRDefault="00AC34AD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presenters in the program; 2) To thank the activities directors and managers</w:t>
      </w:r>
    </w:p>
    <w:p w14:paraId="6A0F5E8A" w14:textId="77777777" w:rsidR="00AC34AD" w:rsidRDefault="00AC34AD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of the various retirement homes and community centers involved in the</w:t>
      </w:r>
    </w:p>
    <w:p w14:paraId="6A1C1D8A" w14:textId="449DEE32" w:rsidR="00AC34AD" w:rsidRDefault="00AC34AD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</w:t>
      </w:r>
      <w:r w:rsidR="00111287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program; 3) To inform all emeriti and key University officers about the </w:t>
      </w:r>
    </w:p>
    <w:p w14:paraId="52065056" w14:textId="79C7C10A" w:rsidR="00AC34AD" w:rsidRDefault="00AC34AD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</w:t>
      </w:r>
      <w:r w:rsidR="00111287">
        <w:rPr>
          <w:bCs/>
          <w:color w:val="000000"/>
        </w:rPr>
        <w:t xml:space="preserve"> </w:t>
      </w:r>
      <w:r w:rsidR="00B50A2E">
        <w:rPr>
          <w:bCs/>
          <w:color w:val="000000"/>
        </w:rPr>
        <w:t xml:space="preserve"> </w:t>
      </w:r>
      <w:r>
        <w:rPr>
          <w:bCs/>
          <w:color w:val="000000"/>
        </w:rPr>
        <w:t>Lifelong Learning program</w:t>
      </w:r>
    </w:p>
    <w:p w14:paraId="28F579A7" w14:textId="68BA954E" w:rsidR="00111287" w:rsidRDefault="00111287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4.1.2</w:t>
      </w:r>
      <w:r w:rsidR="007D4269">
        <w:rPr>
          <w:bCs/>
          <w:color w:val="000000"/>
        </w:rPr>
        <w:t>.</w:t>
      </w:r>
      <w:r>
        <w:rPr>
          <w:bCs/>
          <w:color w:val="000000"/>
        </w:rPr>
        <w:t xml:space="preserve"> Discussion ensued about suggested dates; it was decided that the</w:t>
      </w:r>
    </w:p>
    <w:p w14:paraId="6C3AA571" w14:textId="00F0B5A9" w:rsidR="00111287" w:rsidRDefault="00111287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 Lifelong Learning Board should plan and arrange the event and report back</w:t>
      </w:r>
    </w:p>
    <w:p w14:paraId="6564C1FE" w14:textId="743C2FAB" w:rsidR="00111287" w:rsidRDefault="00111287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</w:t>
      </w:r>
      <w:r w:rsidR="00CF4228">
        <w:rPr>
          <w:bCs/>
          <w:color w:val="000000"/>
        </w:rPr>
        <w:t xml:space="preserve">               t</w:t>
      </w:r>
      <w:r w:rsidR="00AD2D71">
        <w:rPr>
          <w:bCs/>
          <w:color w:val="000000"/>
        </w:rPr>
        <w:t>o the committee.</w:t>
      </w:r>
    </w:p>
    <w:p w14:paraId="1D714CE6" w14:textId="58FEC8B2" w:rsidR="00AD2D71" w:rsidRDefault="00AD2D71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4.1.3</w:t>
      </w:r>
      <w:r w:rsidR="007D4269">
        <w:rPr>
          <w:bCs/>
          <w:color w:val="000000"/>
        </w:rPr>
        <w:t>.</w:t>
      </w:r>
      <w:r>
        <w:rPr>
          <w:bCs/>
          <w:color w:val="000000"/>
        </w:rPr>
        <w:t xml:space="preserve"> Peter referred members to the upcoming programs: February 20, 7:00 p.m.</w:t>
      </w:r>
    </w:p>
    <w:p w14:paraId="26D708EA" w14:textId="77777777" w:rsidR="00AD2D71" w:rsidRDefault="00AD2D71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 Timothy Steele’s Poetry Readings at Villa Gardens; February 22, 10:30 </w:t>
      </w:r>
    </w:p>
    <w:p w14:paraId="55DF8779" w14:textId="77777777" w:rsidR="00AD2D71" w:rsidRDefault="00AD2D71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 a.m. Andrew Winnick at South Pasadena Senior Center on the 2018</w:t>
      </w:r>
    </w:p>
    <w:p w14:paraId="54F657C3" w14:textId="3AB283D3" w:rsidR="00AD2D71" w:rsidRDefault="00AD2D71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election.</w:t>
      </w:r>
    </w:p>
    <w:p w14:paraId="0D6B08A5" w14:textId="1FE5966A" w:rsidR="004A6F43" w:rsidRDefault="00023C40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>4.2</w:t>
      </w:r>
      <w:r w:rsidR="004A6F43">
        <w:rPr>
          <w:bCs/>
          <w:color w:val="000000"/>
        </w:rPr>
        <w:t>       Treasurer: Marshall Cates</w:t>
      </w:r>
    </w:p>
    <w:p w14:paraId="71C81143" w14:textId="55F167D9" w:rsidR="00281195" w:rsidRDefault="007D4269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4.2.</w:t>
      </w:r>
      <w:r w:rsidR="00657D24">
        <w:rPr>
          <w:bCs/>
          <w:color w:val="000000"/>
        </w:rPr>
        <w:t>1</w:t>
      </w:r>
      <w:r>
        <w:rPr>
          <w:bCs/>
          <w:color w:val="000000"/>
        </w:rPr>
        <w:t>.</w:t>
      </w:r>
      <w:r w:rsidR="00281195">
        <w:rPr>
          <w:bCs/>
          <w:color w:val="000000"/>
        </w:rPr>
        <w:t xml:space="preserve"> Marshall reported there was little activity for the month</w:t>
      </w:r>
      <w:r w:rsidR="00CF4228">
        <w:rPr>
          <w:bCs/>
          <w:color w:val="000000"/>
        </w:rPr>
        <w:t>;</w:t>
      </w:r>
      <w:r w:rsidR="00281195">
        <w:rPr>
          <w:bCs/>
          <w:color w:val="000000"/>
        </w:rPr>
        <w:t xml:space="preserve"> the accounts</w:t>
      </w:r>
    </w:p>
    <w:p w14:paraId="73471EC3" w14:textId="679FA81B" w:rsidR="00E75C9F" w:rsidRDefault="00281195" w:rsidP="00E75C9F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were as follows:</w:t>
      </w:r>
      <w:r w:rsidR="00E75C9F">
        <w:rPr>
          <w:bCs/>
          <w:color w:val="000000"/>
        </w:rPr>
        <w:t xml:space="preserve"> $7,928.85 in the credit</w:t>
      </w:r>
      <w:r w:rsidR="00A74607">
        <w:rPr>
          <w:bCs/>
          <w:color w:val="000000"/>
        </w:rPr>
        <w:t xml:space="preserve"> union, $5895.87</w:t>
      </w:r>
      <w:r w:rsidR="00E75C9F">
        <w:rPr>
          <w:bCs/>
          <w:color w:val="000000"/>
        </w:rPr>
        <w:t xml:space="preserve"> in UAS, and</w:t>
      </w:r>
    </w:p>
    <w:p w14:paraId="0A742018" w14:textId="673588F5" w:rsidR="00E75C9F" w:rsidRDefault="00A74607" w:rsidP="00E75C9F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$20,050.75</w:t>
      </w:r>
      <w:r w:rsidR="00E75C9F">
        <w:rPr>
          <w:bCs/>
          <w:color w:val="000000"/>
        </w:rPr>
        <w:t xml:space="preserve"> in the FCU savings. The Life-Long Learning balance is</w:t>
      </w:r>
    </w:p>
    <w:p w14:paraId="1D718B6F" w14:textId="2AEE4A03" w:rsidR="00657D24" w:rsidRDefault="00A74607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</w:t>
      </w:r>
      <w:r w:rsidR="00E75C9F">
        <w:rPr>
          <w:bCs/>
          <w:color w:val="000000"/>
        </w:rPr>
        <w:t xml:space="preserve">$6,402.14. </w:t>
      </w:r>
      <w:r>
        <w:rPr>
          <w:bCs/>
          <w:color w:val="000000"/>
        </w:rPr>
        <w:t xml:space="preserve">$600 payment for </w:t>
      </w:r>
      <w:r w:rsidRPr="00A74607">
        <w:rPr>
          <w:bCs/>
          <w:i/>
          <w:color w:val="000000"/>
        </w:rPr>
        <w:t>Emeritimes</w:t>
      </w:r>
      <w:r>
        <w:rPr>
          <w:bCs/>
          <w:color w:val="000000"/>
        </w:rPr>
        <w:t xml:space="preserve"> is pending. There were 10</w:t>
      </w:r>
      <w:r w:rsidR="00E75C9F">
        <w:rPr>
          <w:bCs/>
          <w:color w:val="000000"/>
        </w:rPr>
        <w:t xml:space="preserve"> donor</w:t>
      </w:r>
      <w:r>
        <w:rPr>
          <w:bCs/>
          <w:color w:val="000000"/>
        </w:rPr>
        <w:t>s</w:t>
      </w:r>
      <w:r w:rsidR="00E75C9F">
        <w:rPr>
          <w:bCs/>
          <w:color w:val="000000"/>
        </w:rPr>
        <w:t>.</w:t>
      </w:r>
    </w:p>
    <w:p w14:paraId="1B9DF963" w14:textId="2917EC2F" w:rsidR="004A6F43" w:rsidRDefault="00023C40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>4.3</w:t>
      </w:r>
      <w:r w:rsidR="004A6F43">
        <w:rPr>
          <w:bCs/>
          <w:color w:val="000000"/>
        </w:rPr>
        <w:tab/>
        <w:t>Fiscal Policy Chair: Marshall Cates</w:t>
      </w:r>
    </w:p>
    <w:p w14:paraId="12CC5D7E" w14:textId="2929C28E" w:rsidR="00CF4228" w:rsidRDefault="003F10C6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4.3.1</w:t>
      </w:r>
      <w:r w:rsidR="007D4269">
        <w:rPr>
          <w:bCs/>
          <w:color w:val="000000"/>
        </w:rPr>
        <w:t>.</w:t>
      </w:r>
      <w:r>
        <w:rPr>
          <w:bCs/>
          <w:color w:val="000000"/>
        </w:rPr>
        <w:t xml:space="preserve">  Marshall announced that the Found</w:t>
      </w:r>
      <w:r w:rsidR="00A60970">
        <w:rPr>
          <w:bCs/>
          <w:color w:val="000000"/>
        </w:rPr>
        <w:t>a</w:t>
      </w:r>
      <w:r>
        <w:rPr>
          <w:bCs/>
          <w:color w:val="000000"/>
        </w:rPr>
        <w:t>tion was not paying dividends as it lost</w:t>
      </w:r>
    </w:p>
    <w:p w14:paraId="5041B6EF" w14:textId="77777777" w:rsidR="00CF4228" w:rsidRDefault="00CF4228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     </w:t>
      </w:r>
      <w:r w:rsidR="003F10C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</w:t>
      </w:r>
      <w:r w:rsidR="003F10C6">
        <w:rPr>
          <w:bCs/>
          <w:color w:val="000000"/>
        </w:rPr>
        <w:t xml:space="preserve">money. </w:t>
      </w:r>
      <w:proofErr w:type="gramStart"/>
      <w:r w:rsidR="003F10C6">
        <w:rPr>
          <w:bCs/>
          <w:color w:val="000000"/>
        </w:rPr>
        <w:t>So</w:t>
      </w:r>
      <w:proofErr w:type="gramEnd"/>
      <w:r w:rsidR="003F10C6">
        <w:rPr>
          <w:bCs/>
          <w:color w:val="000000"/>
        </w:rPr>
        <w:t xml:space="preserve"> we will have $7,000 </w:t>
      </w:r>
      <w:r w:rsidR="00492418">
        <w:rPr>
          <w:bCs/>
          <w:color w:val="000000"/>
        </w:rPr>
        <w:t>for the fellowships (</w:t>
      </w:r>
      <w:proofErr w:type="spellStart"/>
      <w:r w:rsidR="00492418">
        <w:rPr>
          <w:bCs/>
          <w:color w:val="000000"/>
        </w:rPr>
        <w:t>Mathy</w:t>
      </w:r>
      <w:proofErr w:type="spellEnd"/>
      <w:r w:rsidR="00492418">
        <w:rPr>
          <w:bCs/>
          <w:color w:val="000000"/>
        </w:rPr>
        <w:t xml:space="preserve"> is still $2,000).  </w:t>
      </w:r>
    </w:p>
    <w:p w14:paraId="2B71B84A" w14:textId="77777777" w:rsidR="00CF4228" w:rsidRDefault="00CF4228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         </w:t>
      </w:r>
      <w:r w:rsidR="00492418">
        <w:rPr>
          <w:bCs/>
          <w:color w:val="000000"/>
        </w:rPr>
        <w:t>I</w:t>
      </w:r>
      <w:r>
        <w:rPr>
          <w:bCs/>
          <w:color w:val="000000"/>
        </w:rPr>
        <w:t>f we had not received</w:t>
      </w:r>
      <w:r w:rsidR="00492418">
        <w:rPr>
          <w:bCs/>
          <w:color w:val="000000"/>
        </w:rPr>
        <w:t xml:space="preserve"> the recent gift, we would have qualified for dividends </w:t>
      </w:r>
    </w:p>
    <w:p w14:paraId="129A14B5" w14:textId="55D93E34" w:rsidR="003F10C6" w:rsidRDefault="00CF4228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         </w:t>
      </w:r>
      <w:r w:rsidR="00492418">
        <w:rPr>
          <w:bCs/>
          <w:color w:val="000000"/>
        </w:rPr>
        <w:t>on the money from the past.</w:t>
      </w:r>
    </w:p>
    <w:p w14:paraId="54E4764D" w14:textId="4C757919" w:rsidR="00800513" w:rsidRDefault="001C5AD0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4.3 2</w:t>
      </w:r>
      <w:r w:rsidR="00035E27">
        <w:rPr>
          <w:bCs/>
          <w:color w:val="000000"/>
        </w:rPr>
        <w:t>.</w:t>
      </w:r>
      <w:r>
        <w:rPr>
          <w:bCs/>
          <w:color w:val="000000"/>
        </w:rPr>
        <w:t xml:space="preserve">  </w:t>
      </w:r>
      <w:r w:rsidR="00800513">
        <w:rPr>
          <w:bCs/>
          <w:color w:val="000000"/>
        </w:rPr>
        <w:t xml:space="preserve">It was M/S/Passed unanimously to explore how to spend judiciously </w:t>
      </w:r>
    </w:p>
    <w:p w14:paraId="2318F0A2" w14:textId="77777777" w:rsidR="003A35E0" w:rsidRDefault="003A35E0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           from the reserves </w:t>
      </w:r>
      <w:r w:rsidR="00800513">
        <w:rPr>
          <w:bCs/>
          <w:color w:val="000000"/>
        </w:rPr>
        <w:t xml:space="preserve">$20,000 to increase membership and increase </w:t>
      </w:r>
    </w:p>
    <w:p w14:paraId="5D8369BC" w14:textId="39DEE8B1" w:rsidR="003A35E0" w:rsidRDefault="003A35E0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           </w:t>
      </w:r>
      <w:bookmarkStart w:id="0" w:name="_GoBack"/>
      <w:bookmarkEnd w:id="0"/>
      <w:r w:rsidR="00800513">
        <w:rPr>
          <w:bCs/>
          <w:color w:val="000000"/>
        </w:rPr>
        <w:t>participation of curr</w:t>
      </w:r>
      <w:r>
        <w:rPr>
          <w:bCs/>
          <w:color w:val="000000"/>
        </w:rPr>
        <w:t xml:space="preserve">ent </w:t>
      </w:r>
      <w:r w:rsidR="00800513">
        <w:rPr>
          <w:bCs/>
          <w:color w:val="000000"/>
        </w:rPr>
        <w:t>members</w:t>
      </w:r>
      <w:r w:rsidR="001F72A3">
        <w:rPr>
          <w:bCs/>
          <w:color w:val="000000"/>
        </w:rPr>
        <w:t>.</w:t>
      </w:r>
      <w:r w:rsidR="00CD15C8">
        <w:rPr>
          <w:bCs/>
          <w:color w:val="000000"/>
        </w:rPr>
        <w:t xml:space="preserve">  Steve volunteered to C</w:t>
      </w:r>
      <w:r w:rsidR="007D4269">
        <w:rPr>
          <w:bCs/>
          <w:color w:val="000000"/>
        </w:rPr>
        <w:t xml:space="preserve">hair a committee </w:t>
      </w:r>
    </w:p>
    <w:p w14:paraId="36B02D01" w14:textId="5A66EEAA" w:rsidR="001C5AD0" w:rsidRDefault="003A35E0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           </w:t>
      </w:r>
      <w:r w:rsidR="007D4269">
        <w:rPr>
          <w:bCs/>
          <w:color w:val="000000"/>
        </w:rPr>
        <w:t>to explore options.</w:t>
      </w:r>
    </w:p>
    <w:p w14:paraId="3039C93B" w14:textId="5B3D7914" w:rsidR="001F72A3" w:rsidRDefault="001F72A3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4.3.3</w:t>
      </w:r>
      <w:r w:rsidR="007D4269">
        <w:rPr>
          <w:bCs/>
          <w:color w:val="000000"/>
        </w:rPr>
        <w:t>.</w:t>
      </w:r>
      <w:r>
        <w:rPr>
          <w:bCs/>
          <w:color w:val="000000"/>
        </w:rPr>
        <w:t xml:space="preserve">  It was M/S Passed unanimously to offer a free future luncheon to newly</w:t>
      </w:r>
    </w:p>
    <w:p w14:paraId="61A37AE4" w14:textId="59EE855F" w:rsidR="001F72A3" w:rsidRDefault="001F72A3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          appointed Emeriti.</w:t>
      </w:r>
    </w:p>
    <w:p w14:paraId="04560883" w14:textId="605AE9E7" w:rsidR="00E716E2" w:rsidRDefault="00E716E2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4.3.4</w:t>
      </w:r>
      <w:r w:rsidR="007D4269">
        <w:rPr>
          <w:bCs/>
          <w:color w:val="000000"/>
        </w:rPr>
        <w:t>.</w:t>
      </w:r>
      <w:r>
        <w:rPr>
          <w:bCs/>
          <w:color w:val="000000"/>
        </w:rPr>
        <w:t xml:space="preserve">  It was M/S/ unanimously passed to set the price for the Spring luncheon</w:t>
      </w:r>
    </w:p>
    <w:p w14:paraId="2A067C1E" w14:textId="0820D76B" w:rsidR="00E716E2" w:rsidRDefault="00E716E2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          at $40. </w:t>
      </w:r>
      <w:r w:rsidR="00841B5A">
        <w:rPr>
          <w:bCs/>
          <w:color w:val="000000"/>
        </w:rPr>
        <w:t xml:space="preserve">In the past we have lost money on the luncheons. Since the contract </w:t>
      </w:r>
    </w:p>
    <w:p w14:paraId="6EF4DDF0" w14:textId="77777777" w:rsidR="00841B5A" w:rsidRDefault="00841B5A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          for the caterer for Spring may have already been signed, Barbara </w:t>
      </w:r>
    </w:p>
    <w:p w14:paraId="01A38153" w14:textId="15CF49ED" w:rsidR="00841B5A" w:rsidRDefault="00841B5A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          volunteered to talk to the caterer to see if the price could be adjusted.</w:t>
      </w:r>
    </w:p>
    <w:p w14:paraId="616B741C" w14:textId="1ACC2381" w:rsidR="00A60970" w:rsidRDefault="00A60970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 4.3.5</w:t>
      </w:r>
      <w:r w:rsidR="007D4269">
        <w:rPr>
          <w:bCs/>
          <w:color w:val="000000"/>
        </w:rPr>
        <w:t>.</w:t>
      </w:r>
      <w:r>
        <w:rPr>
          <w:bCs/>
          <w:color w:val="000000"/>
        </w:rPr>
        <w:t xml:space="preserve"> It was M/S/P to accept the committee recommendation to</w:t>
      </w:r>
      <w:r w:rsidR="007D4269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increase the fee </w:t>
      </w:r>
    </w:p>
    <w:p w14:paraId="301BF024" w14:textId="21FC63A5" w:rsidR="00A60970" w:rsidRDefault="00A60970" w:rsidP="004A74D2">
      <w:pPr>
        <w:tabs>
          <w:tab w:val="left" w:pos="5400"/>
        </w:tabs>
        <w:ind w:left="2070" w:hanging="630"/>
        <w:rPr>
          <w:bCs/>
          <w:color w:val="000000"/>
        </w:rPr>
      </w:pPr>
      <w:r>
        <w:rPr>
          <w:bCs/>
          <w:color w:val="000000"/>
        </w:rPr>
        <w:t xml:space="preserve">           for the </w:t>
      </w:r>
      <w:r w:rsidRPr="007D4269">
        <w:rPr>
          <w:bCs/>
          <w:i/>
          <w:color w:val="000000"/>
        </w:rPr>
        <w:t>Emeritimes</w:t>
      </w:r>
      <w:r>
        <w:rPr>
          <w:bCs/>
          <w:color w:val="000000"/>
        </w:rPr>
        <w:t xml:space="preserve"> </w:t>
      </w:r>
      <w:r w:rsidR="004A74D2" w:rsidRPr="00DD16BA">
        <w:rPr>
          <w:bCs/>
          <w:color w:val="000000" w:themeColor="text1"/>
        </w:rPr>
        <w:t>Editor</w:t>
      </w:r>
      <w:r w:rsidR="004A74D2">
        <w:rPr>
          <w:bCs/>
          <w:color w:val="FF0000"/>
        </w:rPr>
        <w:t xml:space="preserve"> </w:t>
      </w:r>
      <w:r>
        <w:rPr>
          <w:bCs/>
          <w:color w:val="000000"/>
        </w:rPr>
        <w:t>fro</w:t>
      </w:r>
      <w:r w:rsidR="007D4269">
        <w:rPr>
          <w:bCs/>
          <w:color w:val="000000"/>
        </w:rPr>
        <w:t>m</w:t>
      </w:r>
      <w:r>
        <w:rPr>
          <w:bCs/>
          <w:color w:val="000000"/>
        </w:rPr>
        <w:t xml:space="preserve"> $600 to $650 and to increase </w:t>
      </w:r>
      <w:r w:rsidR="007D4269">
        <w:rPr>
          <w:bCs/>
          <w:color w:val="000000"/>
        </w:rPr>
        <w:t>t</w:t>
      </w:r>
      <w:r>
        <w:rPr>
          <w:bCs/>
          <w:color w:val="000000"/>
        </w:rPr>
        <w:t xml:space="preserve">he stipend for </w:t>
      </w:r>
      <w:r w:rsidR="004A74D2">
        <w:rPr>
          <w:bCs/>
          <w:color w:val="000000"/>
        </w:rPr>
        <w:t xml:space="preserve">  the </w:t>
      </w:r>
      <w:r>
        <w:rPr>
          <w:bCs/>
          <w:color w:val="000000"/>
        </w:rPr>
        <w:t>graphic</w:t>
      </w:r>
      <w:r w:rsidR="00CD15C8">
        <w:rPr>
          <w:bCs/>
          <w:color w:val="000000"/>
        </w:rPr>
        <w:t xml:space="preserve"> </w:t>
      </w:r>
      <w:r>
        <w:rPr>
          <w:bCs/>
          <w:color w:val="000000"/>
        </w:rPr>
        <w:t>design</w:t>
      </w:r>
      <w:r w:rsidR="007D4269">
        <w:rPr>
          <w:bCs/>
          <w:color w:val="000000"/>
        </w:rPr>
        <w:t>er</w:t>
      </w:r>
      <w:r>
        <w:rPr>
          <w:bCs/>
          <w:color w:val="000000"/>
        </w:rPr>
        <w:t xml:space="preserve"> by 8%.</w:t>
      </w:r>
    </w:p>
    <w:p w14:paraId="4C53C99C" w14:textId="247AC483" w:rsidR="00841B5A" w:rsidRDefault="00CD15C8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 4.3.6</w:t>
      </w:r>
      <w:r w:rsidR="007D4269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="00841B5A">
        <w:rPr>
          <w:bCs/>
          <w:color w:val="000000"/>
        </w:rPr>
        <w:t>Dorothy inquired about the availability of the Luckman Art Gallery</w:t>
      </w:r>
    </w:p>
    <w:p w14:paraId="6DB17D79" w14:textId="175E03C3" w:rsidR="00841B5A" w:rsidRDefault="00841B5A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          </w:t>
      </w:r>
      <w:r w:rsidR="007D4269">
        <w:rPr>
          <w:bCs/>
          <w:color w:val="000000"/>
        </w:rPr>
        <w:t xml:space="preserve"> as a venue for an extra</w:t>
      </w:r>
      <w:r>
        <w:rPr>
          <w:bCs/>
          <w:color w:val="000000"/>
        </w:rPr>
        <w:t xml:space="preserve"> event.  She will be the Chair of a </w:t>
      </w:r>
    </w:p>
    <w:p w14:paraId="46C2C9EA" w14:textId="0FFD31EF" w:rsidR="00841B5A" w:rsidRDefault="00841B5A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          </w:t>
      </w:r>
      <w:r w:rsidR="007D4269">
        <w:rPr>
          <w:bCs/>
          <w:color w:val="000000"/>
        </w:rPr>
        <w:t xml:space="preserve"> </w:t>
      </w:r>
      <w:r>
        <w:rPr>
          <w:bCs/>
          <w:color w:val="000000"/>
        </w:rPr>
        <w:t>subcommittee to explore this and Stan will appoint 2 others.</w:t>
      </w:r>
    </w:p>
    <w:p w14:paraId="7847361D" w14:textId="069C42EF" w:rsidR="00A34807" w:rsidRDefault="00023C40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4.4</w:t>
      </w:r>
      <w:r w:rsidR="004A6F43">
        <w:rPr>
          <w:bCs/>
          <w:color w:val="000000"/>
        </w:rPr>
        <w:t xml:space="preserve">      </w:t>
      </w:r>
      <w:r w:rsidR="00B96839">
        <w:rPr>
          <w:bCs/>
          <w:color w:val="000000"/>
        </w:rPr>
        <w:t xml:space="preserve"> </w:t>
      </w:r>
      <w:r w:rsidR="00A34807">
        <w:rPr>
          <w:bCs/>
          <w:color w:val="000000"/>
        </w:rPr>
        <w:t xml:space="preserve">Fellowship Chair: Alfredo Gonzalez </w:t>
      </w:r>
    </w:p>
    <w:p w14:paraId="6F350517" w14:textId="77777777" w:rsidR="007D4269" w:rsidRDefault="006E5871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4.4.1</w:t>
      </w:r>
      <w:r w:rsidR="007D4269">
        <w:rPr>
          <w:bCs/>
          <w:color w:val="000000"/>
        </w:rPr>
        <w:t>.</w:t>
      </w:r>
      <w:r>
        <w:rPr>
          <w:bCs/>
          <w:color w:val="000000"/>
        </w:rPr>
        <w:t xml:space="preserve">  Alfredo presented his report.  The scholarship/fellowship calendar for</w:t>
      </w:r>
    </w:p>
    <w:p w14:paraId="632D1661" w14:textId="02A9733F" w:rsidR="009A4E5C" w:rsidRDefault="007D4269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</w:t>
      </w:r>
      <w:r w:rsidR="006E5871">
        <w:rPr>
          <w:bCs/>
          <w:color w:val="000000"/>
        </w:rPr>
        <w:t xml:space="preserve"> 2 is: March 5-April 8: Student application period; April 8:</w:t>
      </w:r>
      <w:r w:rsidR="009A4E5C">
        <w:rPr>
          <w:bCs/>
          <w:color w:val="000000"/>
        </w:rPr>
        <w:t xml:space="preserve"> D</w:t>
      </w:r>
      <w:r w:rsidR="006E5871">
        <w:rPr>
          <w:bCs/>
          <w:color w:val="000000"/>
        </w:rPr>
        <w:t>eadline for</w:t>
      </w:r>
    </w:p>
    <w:p w14:paraId="329392E1" w14:textId="39B6F002" w:rsidR="007D4269" w:rsidRDefault="009A4E5C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</w:t>
      </w:r>
      <w:r w:rsidR="006E5871">
        <w:rPr>
          <w:bCs/>
          <w:color w:val="000000"/>
        </w:rPr>
        <w:t xml:space="preserve"> </w:t>
      </w:r>
      <w:r w:rsidR="007D4269">
        <w:rPr>
          <w:bCs/>
          <w:color w:val="000000"/>
        </w:rPr>
        <w:t xml:space="preserve"> </w:t>
      </w:r>
      <w:r w:rsidR="006E5871">
        <w:rPr>
          <w:bCs/>
          <w:color w:val="000000"/>
        </w:rPr>
        <w:t>letters</w:t>
      </w:r>
      <w:r>
        <w:rPr>
          <w:bCs/>
          <w:color w:val="000000"/>
        </w:rPr>
        <w:t xml:space="preserve"> </w:t>
      </w:r>
      <w:r w:rsidR="006E5871">
        <w:rPr>
          <w:bCs/>
          <w:color w:val="000000"/>
        </w:rPr>
        <w:t>of reference;</w:t>
      </w:r>
      <w:r>
        <w:rPr>
          <w:bCs/>
          <w:color w:val="000000"/>
        </w:rPr>
        <w:t xml:space="preserve"> April 9: A</w:t>
      </w:r>
      <w:r w:rsidR="006E5871">
        <w:rPr>
          <w:bCs/>
          <w:color w:val="000000"/>
        </w:rPr>
        <w:t>pplication pools available to selection</w:t>
      </w:r>
    </w:p>
    <w:p w14:paraId="3B387AAC" w14:textId="3A225871" w:rsidR="007D4269" w:rsidRDefault="007D4269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 committees</w:t>
      </w:r>
      <w:r w:rsidR="006E5871">
        <w:rPr>
          <w:bCs/>
          <w:color w:val="000000"/>
        </w:rPr>
        <w:t>; June</w:t>
      </w:r>
      <w:r>
        <w:rPr>
          <w:bCs/>
          <w:color w:val="000000"/>
        </w:rPr>
        <w:t xml:space="preserve"> </w:t>
      </w:r>
      <w:r w:rsidR="006E5871">
        <w:rPr>
          <w:bCs/>
          <w:color w:val="000000"/>
        </w:rPr>
        <w:t>3:</w:t>
      </w:r>
      <w:r w:rsidR="009A4E5C">
        <w:rPr>
          <w:bCs/>
          <w:color w:val="000000"/>
        </w:rPr>
        <w:t xml:space="preserve"> </w:t>
      </w:r>
      <w:r>
        <w:rPr>
          <w:bCs/>
          <w:color w:val="000000"/>
        </w:rPr>
        <w:t>Deadline to notify Scholarship C</w:t>
      </w:r>
      <w:r w:rsidR="006E5871">
        <w:rPr>
          <w:bCs/>
          <w:color w:val="000000"/>
        </w:rPr>
        <w:t xml:space="preserve">oordinator of </w:t>
      </w:r>
    </w:p>
    <w:p w14:paraId="5B7BEA29" w14:textId="21789CB3" w:rsidR="006E5871" w:rsidRDefault="007D4269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 </w:t>
      </w:r>
      <w:r w:rsidR="006E5871">
        <w:rPr>
          <w:bCs/>
          <w:color w:val="000000"/>
        </w:rPr>
        <w:t>fellowship recipients.</w:t>
      </w:r>
    </w:p>
    <w:p w14:paraId="41A21BB3" w14:textId="4C2CDF02" w:rsidR="006E5871" w:rsidRDefault="006E5871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4.4.2. The process for organizing the scholarship application readers includes </w:t>
      </w:r>
    </w:p>
    <w:p w14:paraId="7CA185B9" w14:textId="77777777" w:rsidR="00897FFC" w:rsidRDefault="006E5871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</w:t>
      </w:r>
      <w:r w:rsidR="00897FFC">
        <w:rPr>
          <w:bCs/>
          <w:color w:val="000000"/>
        </w:rPr>
        <w:t xml:space="preserve">              obtaining 4-5 team</w:t>
      </w:r>
      <w:r>
        <w:rPr>
          <w:bCs/>
          <w:color w:val="000000"/>
        </w:rPr>
        <w:t xml:space="preserve">s of two to read </w:t>
      </w:r>
      <w:r w:rsidR="00897FFC">
        <w:rPr>
          <w:bCs/>
          <w:color w:val="000000"/>
        </w:rPr>
        <w:t xml:space="preserve">40-50 application each. Alfredo would </w:t>
      </w:r>
    </w:p>
    <w:p w14:paraId="12B43083" w14:textId="77777777" w:rsidR="00897FFC" w:rsidRDefault="00897FFC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 like to pair previous readers with a new reader. He requested that members</w:t>
      </w:r>
    </w:p>
    <w:p w14:paraId="1B06708F" w14:textId="421F9672" w:rsidR="00897FFC" w:rsidRDefault="00897FFC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</w:t>
      </w:r>
      <w:r w:rsidR="009133B5">
        <w:rPr>
          <w:bCs/>
          <w:color w:val="000000"/>
        </w:rPr>
        <w:t xml:space="preserve"> </w:t>
      </w:r>
      <w:r>
        <w:rPr>
          <w:bCs/>
          <w:color w:val="000000"/>
        </w:rPr>
        <w:t>speak to potential new readers and submit names to him by the next</w:t>
      </w:r>
    </w:p>
    <w:p w14:paraId="32FDC2F4" w14:textId="50DB7AE4" w:rsidR="006E5871" w:rsidRDefault="00897FFC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</w:t>
      </w:r>
      <w:r w:rsidR="009133B5">
        <w:rPr>
          <w:bCs/>
          <w:color w:val="000000"/>
        </w:rPr>
        <w:t xml:space="preserve"> </w:t>
      </w:r>
      <w:r>
        <w:rPr>
          <w:bCs/>
          <w:color w:val="000000"/>
        </w:rPr>
        <w:t>Executive Committee meeting.</w:t>
      </w:r>
    </w:p>
    <w:p w14:paraId="3B30FFCD" w14:textId="0835614A" w:rsidR="00D642B4" w:rsidRDefault="009133B5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4.4.3</w:t>
      </w:r>
      <w:r w:rsidR="007D4269">
        <w:rPr>
          <w:bCs/>
          <w:color w:val="000000"/>
        </w:rPr>
        <w:t>.</w:t>
      </w:r>
      <w:r>
        <w:rPr>
          <w:bCs/>
          <w:color w:val="000000"/>
        </w:rPr>
        <w:t xml:space="preserve">  </w:t>
      </w:r>
      <w:r w:rsidR="00D642B4">
        <w:rPr>
          <w:bCs/>
          <w:color w:val="000000"/>
        </w:rPr>
        <w:t xml:space="preserve">The reader orientation meeting will be held April 4; Reviews will be held </w:t>
      </w:r>
    </w:p>
    <w:p w14:paraId="4E11B380" w14:textId="02E205F0" w:rsidR="00D642B4" w:rsidRDefault="00D642B4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</w:t>
      </w:r>
      <w:r w:rsidR="007D4269">
        <w:rPr>
          <w:bCs/>
          <w:color w:val="000000"/>
        </w:rPr>
        <w:t xml:space="preserve"> </w:t>
      </w:r>
      <w:r>
        <w:rPr>
          <w:bCs/>
          <w:color w:val="000000"/>
        </w:rPr>
        <w:t>April 9-May 10. May 16 the teams will meet to determine final award</w:t>
      </w:r>
    </w:p>
    <w:p w14:paraId="0852C9CA" w14:textId="340A888D" w:rsidR="00D642B4" w:rsidRDefault="00D642B4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</w:t>
      </w:r>
      <w:r w:rsidR="007D4269">
        <w:rPr>
          <w:bCs/>
          <w:color w:val="000000"/>
        </w:rPr>
        <w:t xml:space="preserve"> </w:t>
      </w:r>
      <w:r>
        <w:rPr>
          <w:bCs/>
          <w:color w:val="000000"/>
        </w:rPr>
        <w:t>recipients and recipients of the named Emeriti Fund Fellowships. On May</w:t>
      </w:r>
    </w:p>
    <w:p w14:paraId="0F0650C0" w14:textId="13256431" w:rsidR="009133B5" w:rsidRDefault="00D642B4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</w:t>
      </w:r>
      <w:r w:rsidR="007D4269">
        <w:rPr>
          <w:bCs/>
          <w:color w:val="000000"/>
        </w:rPr>
        <w:t xml:space="preserve"> </w:t>
      </w:r>
      <w:r>
        <w:rPr>
          <w:bCs/>
          <w:color w:val="000000"/>
        </w:rPr>
        <w:t>24 the Scholarship Director will be notified of the award recipients.</w:t>
      </w:r>
    </w:p>
    <w:p w14:paraId="2D8B6C59" w14:textId="1C81638D" w:rsidR="00587154" w:rsidRDefault="00587154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4.4.4</w:t>
      </w:r>
      <w:r w:rsidR="007D4269">
        <w:rPr>
          <w:bCs/>
          <w:color w:val="000000"/>
        </w:rPr>
        <w:t>.</w:t>
      </w:r>
      <w:r>
        <w:rPr>
          <w:bCs/>
          <w:color w:val="000000"/>
        </w:rPr>
        <w:t xml:space="preserve">  There will be extensive outreach to the Deans, Associate Deans, </w:t>
      </w:r>
    </w:p>
    <w:p w14:paraId="67038340" w14:textId="15AE9C18" w:rsidR="00587154" w:rsidRDefault="00587154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Department Chairs to ask them to talk up the fellowship opportunities,</w:t>
      </w:r>
    </w:p>
    <w:p w14:paraId="4D1ABC17" w14:textId="3B066CB5" w:rsidR="00587154" w:rsidRDefault="00587154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Inform them if there is one for a certain department.</w:t>
      </w:r>
    </w:p>
    <w:p w14:paraId="3C97C36D" w14:textId="41663C11" w:rsidR="00406CEA" w:rsidRDefault="00406CE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4.4.5</w:t>
      </w:r>
      <w:r w:rsidR="007D4269">
        <w:rPr>
          <w:bCs/>
          <w:color w:val="000000"/>
        </w:rPr>
        <w:t>.</w:t>
      </w:r>
      <w:r>
        <w:rPr>
          <w:bCs/>
          <w:color w:val="000000"/>
        </w:rPr>
        <w:t xml:space="preserve">  There was a committee action to consider raising the amount of the </w:t>
      </w:r>
    </w:p>
    <w:p w14:paraId="46B18824" w14:textId="77777777" w:rsidR="00406CEA" w:rsidRDefault="00406CE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fellowships for this year only, but that was dismissed as the amount </w:t>
      </w:r>
    </w:p>
    <w:p w14:paraId="1F918D27" w14:textId="2AD4D118" w:rsidR="00406CEA" w:rsidRDefault="00406CE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</w:t>
      </w:r>
      <w:r w:rsidR="007D4269">
        <w:rPr>
          <w:bCs/>
          <w:color w:val="000000"/>
        </w:rPr>
        <w:t xml:space="preserve"> </w:t>
      </w:r>
      <w:r>
        <w:rPr>
          <w:bCs/>
          <w:color w:val="000000"/>
        </w:rPr>
        <w:t>available was not increased.</w:t>
      </w:r>
    </w:p>
    <w:p w14:paraId="75C7C204" w14:textId="226E4D5B" w:rsidR="00FB1A77" w:rsidRDefault="00FB1A77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</w:t>
      </w:r>
      <w:proofErr w:type="gramStart"/>
      <w:r>
        <w:rPr>
          <w:bCs/>
          <w:color w:val="000000"/>
        </w:rPr>
        <w:t>4.4.6  At</w:t>
      </w:r>
      <w:proofErr w:type="gramEnd"/>
      <w:r>
        <w:rPr>
          <w:bCs/>
          <w:color w:val="000000"/>
        </w:rPr>
        <w:t xml:space="preserve"> a future meeting the committee will propose a procedure for deciding</w:t>
      </w:r>
    </w:p>
    <w:p w14:paraId="3CF0DDBC" w14:textId="27B2D439" w:rsidR="006E5871" w:rsidRDefault="00FB1A77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whether or not the Association will manage endowed scholarships.</w:t>
      </w:r>
      <w:r w:rsidR="006E5871">
        <w:rPr>
          <w:bCs/>
          <w:color w:val="000000"/>
        </w:rPr>
        <w:t xml:space="preserve">                            </w:t>
      </w:r>
    </w:p>
    <w:p w14:paraId="6281EDD1" w14:textId="2D8D680F" w:rsidR="00B96839" w:rsidRDefault="00B96839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4.5       Website: Dimitri Margaziotis</w:t>
      </w:r>
    </w:p>
    <w:p w14:paraId="692F8C01" w14:textId="0A1B2521" w:rsidR="00C62F79" w:rsidRDefault="00C62F79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4.5.1</w:t>
      </w:r>
      <w:r w:rsidR="007D4269">
        <w:rPr>
          <w:bCs/>
          <w:color w:val="000000"/>
        </w:rPr>
        <w:t>.</w:t>
      </w:r>
      <w:r>
        <w:rPr>
          <w:bCs/>
          <w:color w:val="000000"/>
        </w:rPr>
        <w:t xml:space="preserve"> Dimitri reported he has updated the fellowship page to reflect the new</w:t>
      </w:r>
    </w:p>
    <w:p w14:paraId="12844568" w14:textId="6A5D8054" w:rsidR="00FB1A77" w:rsidRDefault="00C62F79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</w:t>
      </w:r>
      <w:r w:rsidR="008B77FF">
        <w:rPr>
          <w:bCs/>
          <w:color w:val="000000"/>
        </w:rPr>
        <w:t xml:space="preserve">  </w:t>
      </w:r>
      <w:r>
        <w:rPr>
          <w:bCs/>
          <w:color w:val="000000"/>
        </w:rPr>
        <w:t>eligibility criterion (</w:t>
      </w:r>
      <w:r w:rsidR="004A74D2" w:rsidRPr="00DD16BA">
        <w:rPr>
          <w:bCs/>
          <w:color w:val="000000" w:themeColor="text1"/>
        </w:rPr>
        <w:t>classified</w:t>
      </w:r>
      <w:r w:rsidR="004A74D2">
        <w:rPr>
          <w:bCs/>
          <w:color w:val="FF0000"/>
        </w:rPr>
        <w:t xml:space="preserve"> </w:t>
      </w:r>
      <w:r>
        <w:rPr>
          <w:bCs/>
          <w:color w:val="000000"/>
        </w:rPr>
        <w:t>graduate standing instead of 500 level class)</w:t>
      </w:r>
    </w:p>
    <w:p w14:paraId="11D5FE93" w14:textId="4E6C2B5E" w:rsidR="00C62F79" w:rsidRDefault="00C62F79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4.5.2</w:t>
      </w:r>
      <w:r w:rsidR="007D4269">
        <w:rPr>
          <w:bCs/>
          <w:color w:val="000000"/>
        </w:rPr>
        <w:t>.</w:t>
      </w:r>
      <w:r>
        <w:rPr>
          <w:bCs/>
          <w:color w:val="000000"/>
        </w:rPr>
        <w:t xml:space="preserve"> The minutes from 2004 to date are on the web; if we want to digitize prior </w:t>
      </w:r>
    </w:p>
    <w:p w14:paraId="64B5212C" w14:textId="75B62A4C" w:rsidR="00C62F79" w:rsidRDefault="00C62F79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</w:t>
      </w:r>
      <w:r w:rsidR="008B77FF">
        <w:rPr>
          <w:bCs/>
          <w:color w:val="000000"/>
        </w:rPr>
        <w:t xml:space="preserve">  </w:t>
      </w:r>
      <w:r>
        <w:rPr>
          <w:bCs/>
          <w:color w:val="000000"/>
        </w:rPr>
        <w:t>to that it will take much time and work.</w:t>
      </w:r>
    </w:p>
    <w:p w14:paraId="20DEC372" w14:textId="26C8A0D2" w:rsidR="00CB2575" w:rsidRDefault="00CB2575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4.5.3</w:t>
      </w:r>
      <w:r w:rsidR="007D4269">
        <w:rPr>
          <w:bCs/>
          <w:color w:val="000000"/>
        </w:rPr>
        <w:t>.</w:t>
      </w:r>
      <w:r>
        <w:rPr>
          <w:bCs/>
          <w:color w:val="000000"/>
        </w:rPr>
        <w:t xml:space="preserve"> It was M/S/P to digitize the minutes from 1982-2004 and find a way</w:t>
      </w:r>
    </w:p>
    <w:p w14:paraId="68E7C4D7" w14:textId="12234CF8" w:rsidR="00CB2575" w:rsidRDefault="00CB2575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to impl</w:t>
      </w:r>
      <w:r w:rsidR="00D2328E">
        <w:rPr>
          <w:bCs/>
          <w:color w:val="000000"/>
        </w:rPr>
        <w:t xml:space="preserve">ement it. </w:t>
      </w:r>
      <w:r>
        <w:rPr>
          <w:bCs/>
          <w:color w:val="000000"/>
        </w:rPr>
        <w:t>It was suggested that a student intern might be hired.</w:t>
      </w:r>
    </w:p>
    <w:p w14:paraId="29A7A90E" w14:textId="77777777" w:rsidR="00DD16BA" w:rsidRDefault="00D2328E" w:rsidP="00A34807">
      <w:pPr>
        <w:tabs>
          <w:tab w:val="left" w:pos="5400"/>
        </w:tabs>
        <w:rPr>
          <w:bCs/>
          <w:color w:val="000000" w:themeColor="text1"/>
        </w:rPr>
      </w:pPr>
      <w:r>
        <w:rPr>
          <w:bCs/>
          <w:color w:val="000000"/>
        </w:rPr>
        <w:t xml:space="preserve">                       4.5.4</w:t>
      </w:r>
      <w:r w:rsidR="007D4269">
        <w:rPr>
          <w:bCs/>
          <w:color w:val="000000"/>
        </w:rPr>
        <w:t>.</w:t>
      </w:r>
      <w:r w:rsidR="004A74D2">
        <w:rPr>
          <w:bCs/>
          <w:color w:val="000000"/>
        </w:rPr>
        <w:t xml:space="preserve"> </w:t>
      </w:r>
      <w:r w:rsidR="00770A22" w:rsidRPr="00DD16BA">
        <w:rPr>
          <w:bCs/>
          <w:color w:val="000000" w:themeColor="text1"/>
        </w:rPr>
        <w:t xml:space="preserve">All minutes posted on the website are in .doc format and, therefore, </w:t>
      </w:r>
    </w:p>
    <w:p w14:paraId="003EDF5D" w14:textId="77777777" w:rsidR="00DD16BA" w:rsidRDefault="00DD16BA" w:rsidP="00A34807">
      <w:pPr>
        <w:tabs>
          <w:tab w:val="left" w:pos="5400"/>
        </w:tabs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                   </w:t>
      </w:r>
      <w:r w:rsidR="00770A22" w:rsidRPr="00DD16BA">
        <w:rPr>
          <w:bCs/>
          <w:color w:val="000000" w:themeColor="text1"/>
        </w:rPr>
        <w:t xml:space="preserve">searchable.  Minutes to be digitized not currently on the website </w:t>
      </w:r>
      <w:proofErr w:type="gramStart"/>
      <w:r w:rsidR="00770A22" w:rsidRPr="00DD16BA">
        <w:rPr>
          <w:bCs/>
          <w:color w:val="000000" w:themeColor="text1"/>
        </w:rPr>
        <w:t>will have to</w:t>
      </w:r>
      <w:proofErr w:type="gramEnd"/>
      <w:r w:rsidR="00770A22" w:rsidRPr="00DD16BA">
        <w:rPr>
          <w:bCs/>
          <w:color w:val="000000" w:themeColor="text1"/>
        </w:rPr>
        <w:t xml:space="preserve"> </w:t>
      </w:r>
    </w:p>
    <w:p w14:paraId="6F4C882E" w14:textId="66159D14" w:rsidR="00D2328E" w:rsidRPr="00DD16BA" w:rsidRDefault="00DD16BA" w:rsidP="00A34807">
      <w:pPr>
        <w:tabs>
          <w:tab w:val="left" w:pos="5400"/>
        </w:tabs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                   </w:t>
      </w:r>
      <w:r w:rsidR="00770A22" w:rsidRPr="00DD16BA">
        <w:rPr>
          <w:bCs/>
          <w:color w:val="000000" w:themeColor="text1"/>
        </w:rPr>
        <w:t>be scanned into a searchable pdf format.</w:t>
      </w:r>
    </w:p>
    <w:p w14:paraId="34537F05" w14:textId="2001707C" w:rsidR="00D2328E" w:rsidRDefault="00986E11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="00B96839">
        <w:rPr>
          <w:bCs/>
          <w:color w:val="000000"/>
        </w:rPr>
        <w:t>4.6</w:t>
      </w:r>
      <w:r w:rsidR="00B9684C">
        <w:rPr>
          <w:bCs/>
          <w:color w:val="000000"/>
        </w:rPr>
        <w:t xml:space="preserve">       Academic Senate:  John Cleman</w:t>
      </w:r>
    </w:p>
    <w:p w14:paraId="11A2C050" w14:textId="68818CB5" w:rsidR="00540BAA" w:rsidRDefault="00D2328E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</w:t>
      </w:r>
      <w:r w:rsidR="00986E11">
        <w:rPr>
          <w:bCs/>
          <w:color w:val="000000"/>
        </w:rPr>
        <w:t xml:space="preserve">          </w:t>
      </w:r>
      <w:r>
        <w:rPr>
          <w:bCs/>
          <w:color w:val="000000"/>
        </w:rPr>
        <w:t>4.6.1</w:t>
      </w:r>
      <w:r w:rsidR="008B77FF">
        <w:rPr>
          <w:bCs/>
          <w:color w:val="000000"/>
        </w:rPr>
        <w:t>.</w:t>
      </w:r>
      <w:r>
        <w:rPr>
          <w:bCs/>
          <w:color w:val="000000"/>
        </w:rPr>
        <w:t xml:space="preserve">  John report that the emeriti presentation by Bill Taylor at the Senate </w:t>
      </w:r>
      <w:r w:rsidR="00540BAA">
        <w:rPr>
          <w:bCs/>
          <w:color w:val="000000"/>
        </w:rPr>
        <w:t xml:space="preserve">Emeriti     </w:t>
      </w:r>
    </w:p>
    <w:p w14:paraId="0F473EE1" w14:textId="77777777" w:rsidR="007D4269" w:rsidRDefault="00540BA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</w:t>
      </w:r>
      <w:r w:rsidR="007D4269">
        <w:rPr>
          <w:bCs/>
          <w:color w:val="000000"/>
        </w:rPr>
        <w:t xml:space="preserve">          </w:t>
      </w:r>
      <w:r>
        <w:rPr>
          <w:bCs/>
          <w:color w:val="000000"/>
        </w:rPr>
        <w:t xml:space="preserve">Recognition on February 12 </w:t>
      </w:r>
      <w:r w:rsidR="00D2328E">
        <w:rPr>
          <w:bCs/>
          <w:color w:val="000000"/>
        </w:rPr>
        <w:t>went very well.  Several Senators also</w:t>
      </w:r>
    </w:p>
    <w:p w14:paraId="69D4AFA5" w14:textId="77777777" w:rsidR="007D4269" w:rsidRDefault="007D4269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</w:t>
      </w:r>
      <w:r w:rsidR="00D2328E">
        <w:rPr>
          <w:bCs/>
          <w:color w:val="000000"/>
        </w:rPr>
        <w:t xml:space="preserve"> responded to</w:t>
      </w:r>
      <w:r>
        <w:rPr>
          <w:bCs/>
          <w:color w:val="000000"/>
        </w:rPr>
        <w:t xml:space="preserve"> </w:t>
      </w:r>
      <w:r w:rsidR="00D2328E">
        <w:rPr>
          <w:bCs/>
          <w:color w:val="000000"/>
        </w:rPr>
        <w:t>Peter’s call for participat</w:t>
      </w:r>
      <w:r w:rsidR="00540BAA">
        <w:rPr>
          <w:bCs/>
          <w:color w:val="000000"/>
        </w:rPr>
        <w:t xml:space="preserve">ion in </w:t>
      </w:r>
      <w:r w:rsidR="00D2328E">
        <w:rPr>
          <w:bCs/>
          <w:color w:val="000000"/>
        </w:rPr>
        <w:t xml:space="preserve">the Lifelong Learning program. </w:t>
      </w:r>
    </w:p>
    <w:p w14:paraId="54A09171" w14:textId="77777777" w:rsidR="007D4269" w:rsidRDefault="007D4269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</w:t>
      </w:r>
      <w:r w:rsidR="00D2328E">
        <w:rPr>
          <w:bCs/>
          <w:color w:val="000000"/>
        </w:rPr>
        <w:t xml:space="preserve"> It was su</w:t>
      </w:r>
      <w:r>
        <w:rPr>
          <w:bCs/>
          <w:color w:val="000000"/>
        </w:rPr>
        <w:t xml:space="preserve">ggested </w:t>
      </w:r>
      <w:r w:rsidR="00D2328E">
        <w:rPr>
          <w:bCs/>
          <w:color w:val="000000"/>
        </w:rPr>
        <w:t>that perhaps next y</w:t>
      </w:r>
      <w:r w:rsidR="00540BAA">
        <w:rPr>
          <w:bCs/>
          <w:color w:val="000000"/>
        </w:rPr>
        <w:t>ear’s</w:t>
      </w:r>
      <w:r w:rsidR="00D2328E">
        <w:rPr>
          <w:bCs/>
          <w:color w:val="000000"/>
        </w:rPr>
        <w:t xml:space="preserve"> presentation could </w:t>
      </w:r>
      <w:r w:rsidR="00540BAA">
        <w:rPr>
          <w:bCs/>
          <w:color w:val="000000"/>
        </w:rPr>
        <w:t>include</w:t>
      </w:r>
      <w:r w:rsidR="00D2328E">
        <w:rPr>
          <w:bCs/>
          <w:color w:val="000000"/>
        </w:rPr>
        <w:t xml:space="preserve"> more</w:t>
      </w:r>
    </w:p>
    <w:p w14:paraId="1315BBD1" w14:textId="77777777" w:rsidR="008B77FF" w:rsidRDefault="007D4269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</w:t>
      </w:r>
      <w:r w:rsidR="00D2328E">
        <w:rPr>
          <w:bCs/>
          <w:color w:val="000000"/>
        </w:rPr>
        <w:t xml:space="preserve"> </w:t>
      </w:r>
      <w:r w:rsidR="00540BAA">
        <w:rPr>
          <w:bCs/>
          <w:color w:val="000000"/>
        </w:rPr>
        <w:t xml:space="preserve">visual </w:t>
      </w:r>
      <w:r w:rsidR="00D2328E">
        <w:rPr>
          <w:bCs/>
          <w:color w:val="000000"/>
        </w:rPr>
        <w:t>information,</w:t>
      </w:r>
      <w:r w:rsidR="008B77FF">
        <w:rPr>
          <w:bCs/>
          <w:color w:val="000000"/>
        </w:rPr>
        <w:t xml:space="preserve"> such </w:t>
      </w:r>
      <w:r w:rsidR="00D2328E">
        <w:rPr>
          <w:bCs/>
          <w:color w:val="000000"/>
        </w:rPr>
        <w:t>as a power point wi</w:t>
      </w:r>
      <w:r w:rsidR="00540BAA">
        <w:rPr>
          <w:bCs/>
          <w:color w:val="000000"/>
        </w:rPr>
        <w:t xml:space="preserve">th </w:t>
      </w:r>
      <w:r w:rsidR="00D2328E">
        <w:rPr>
          <w:bCs/>
          <w:color w:val="000000"/>
        </w:rPr>
        <w:t xml:space="preserve">pictures of fellowship </w:t>
      </w:r>
    </w:p>
    <w:p w14:paraId="40C805E4" w14:textId="77777777" w:rsidR="003012A0" w:rsidRDefault="008B77FF" w:rsidP="00BE12C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</w:t>
      </w:r>
      <w:r w:rsidR="00D2328E">
        <w:rPr>
          <w:bCs/>
          <w:color w:val="000000"/>
        </w:rPr>
        <w:t>recipients.</w:t>
      </w:r>
      <w:r w:rsidR="00B9684C">
        <w:rPr>
          <w:bCs/>
          <w:color w:val="000000"/>
        </w:rPr>
        <w:tab/>
      </w:r>
    </w:p>
    <w:p w14:paraId="165BF3C0" w14:textId="302CAE91" w:rsidR="00BE12C7" w:rsidRPr="003012A0" w:rsidRDefault="00BE12C7" w:rsidP="00BE12C7">
      <w:pPr>
        <w:tabs>
          <w:tab w:val="left" w:pos="5400"/>
        </w:tabs>
        <w:rPr>
          <w:bCs/>
          <w:color w:val="000000"/>
          <w:sz w:val="21"/>
          <w:szCs w:val="21"/>
        </w:rPr>
      </w:pPr>
      <w:r w:rsidRPr="00AD7954">
        <w:rPr>
          <w:b/>
          <w:bCs/>
          <w:color w:val="000000"/>
        </w:rPr>
        <w:t xml:space="preserve">1:30:   </w:t>
      </w:r>
      <w:r w:rsidRPr="003012A0">
        <w:rPr>
          <w:b/>
          <w:bCs/>
          <w:color w:val="000000"/>
          <w:sz w:val="21"/>
          <w:szCs w:val="21"/>
        </w:rPr>
        <w:t>Time Certain:  W. Taylor:  Committee Recruitment and Retreat</w:t>
      </w:r>
      <w:r w:rsidR="003012A0">
        <w:rPr>
          <w:bCs/>
          <w:color w:val="000000"/>
          <w:sz w:val="21"/>
          <w:szCs w:val="21"/>
        </w:rPr>
        <w:t xml:space="preserve"> </w:t>
      </w:r>
      <w:r w:rsidRPr="003012A0">
        <w:rPr>
          <w:b/>
          <w:bCs/>
          <w:color w:val="000000"/>
          <w:sz w:val="21"/>
          <w:szCs w:val="21"/>
        </w:rPr>
        <w:t>Constitutional Changes</w:t>
      </w:r>
    </w:p>
    <w:p w14:paraId="55BF6685" w14:textId="5E03279F" w:rsidR="00D2328E" w:rsidRDefault="00D21206" w:rsidP="00BE12C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1E4F39">
        <w:rPr>
          <w:bCs/>
          <w:color w:val="000000"/>
        </w:rPr>
        <w:t>After extensive discussion,</w:t>
      </w:r>
      <w:r w:rsidR="00570683">
        <w:rPr>
          <w:bCs/>
          <w:color w:val="000000"/>
        </w:rPr>
        <w:t xml:space="preserve"> it was M/S/</w:t>
      </w:r>
      <w:r w:rsidR="001C4D86">
        <w:rPr>
          <w:bCs/>
          <w:color w:val="000000"/>
        </w:rPr>
        <w:t>Passed</w:t>
      </w:r>
      <w:r w:rsidR="00986E11">
        <w:rPr>
          <w:bCs/>
          <w:color w:val="000000"/>
        </w:rPr>
        <w:t xml:space="preserve"> unanim</w:t>
      </w:r>
      <w:r w:rsidR="008B77FF">
        <w:rPr>
          <w:bCs/>
          <w:color w:val="000000"/>
        </w:rPr>
        <w:t>o</w:t>
      </w:r>
      <w:r w:rsidR="00986E11">
        <w:rPr>
          <w:bCs/>
          <w:color w:val="000000"/>
        </w:rPr>
        <w:t>usly</w:t>
      </w:r>
      <w:r w:rsidR="001C4D86">
        <w:rPr>
          <w:bCs/>
          <w:color w:val="000000"/>
        </w:rPr>
        <w:t xml:space="preserve"> </w:t>
      </w:r>
      <w:r w:rsidR="001E4F39">
        <w:rPr>
          <w:bCs/>
          <w:color w:val="000000"/>
        </w:rPr>
        <w:t xml:space="preserve">to establish a subcommittee to </w:t>
      </w:r>
      <w:r w:rsidR="001B1F63">
        <w:rPr>
          <w:bCs/>
          <w:color w:val="000000"/>
        </w:rPr>
        <w:t xml:space="preserve">work </w:t>
      </w:r>
      <w:r w:rsidR="008B77FF">
        <w:rPr>
          <w:bCs/>
          <w:color w:val="000000"/>
        </w:rPr>
        <w:t xml:space="preserve">    </w:t>
      </w:r>
      <w:r w:rsidR="001B1F63">
        <w:rPr>
          <w:bCs/>
          <w:color w:val="000000"/>
        </w:rPr>
        <w:t>now to</w:t>
      </w:r>
      <w:r w:rsidR="001E4F39">
        <w:rPr>
          <w:bCs/>
          <w:color w:val="000000"/>
        </w:rPr>
        <w:t xml:space="preserve"> </w:t>
      </w:r>
      <w:r w:rsidR="001B1F63">
        <w:rPr>
          <w:bCs/>
          <w:color w:val="000000"/>
        </w:rPr>
        <w:t xml:space="preserve">plan a </w:t>
      </w:r>
      <w:r w:rsidR="001E4F39">
        <w:rPr>
          <w:bCs/>
          <w:color w:val="000000"/>
        </w:rPr>
        <w:t>retreat f</w:t>
      </w:r>
      <w:r w:rsidR="001B1F63">
        <w:rPr>
          <w:bCs/>
          <w:color w:val="000000"/>
        </w:rPr>
        <w:t xml:space="preserve">or </w:t>
      </w:r>
      <w:r w:rsidR="001E4F39">
        <w:rPr>
          <w:bCs/>
          <w:color w:val="000000"/>
        </w:rPr>
        <w:t>the fall</w:t>
      </w:r>
      <w:r w:rsidR="00CD15C8">
        <w:rPr>
          <w:bCs/>
          <w:color w:val="000000"/>
        </w:rPr>
        <w:t xml:space="preserve"> to propose </w:t>
      </w:r>
      <w:r w:rsidR="001C4D86">
        <w:rPr>
          <w:bCs/>
          <w:color w:val="000000"/>
        </w:rPr>
        <w:t xml:space="preserve">future </w:t>
      </w:r>
      <w:r w:rsidR="00CD15C8">
        <w:rPr>
          <w:bCs/>
          <w:color w:val="000000"/>
        </w:rPr>
        <w:t xml:space="preserve">constitutional changes, especially </w:t>
      </w:r>
      <w:proofErr w:type="gramStart"/>
      <w:r w:rsidR="00CD15C8">
        <w:rPr>
          <w:bCs/>
          <w:color w:val="000000"/>
        </w:rPr>
        <w:t>with regard to</w:t>
      </w:r>
      <w:proofErr w:type="gramEnd"/>
      <w:r w:rsidR="00CD15C8">
        <w:rPr>
          <w:bCs/>
          <w:color w:val="000000"/>
        </w:rPr>
        <w:t xml:space="preserve"> </w:t>
      </w:r>
      <w:r w:rsidR="001C4D86">
        <w:rPr>
          <w:bCs/>
          <w:color w:val="000000"/>
        </w:rPr>
        <w:t>t</w:t>
      </w:r>
      <w:r w:rsidR="00CD15C8">
        <w:rPr>
          <w:bCs/>
          <w:color w:val="000000"/>
        </w:rPr>
        <w:t xml:space="preserve">he appointment and duties of members at large. </w:t>
      </w:r>
      <w:r w:rsidR="00770A22" w:rsidRPr="00DD16BA">
        <w:rPr>
          <w:bCs/>
          <w:color w:val="000000" w:themeColor="text1"/>
        </w:rPr>
        <w:t xml:space="preserve">It was </w:t>
      </w:r>
      <w:r w:rsidR="00AD7954">
        <w:rPr>
          <w:bCs/>
          <w:color w:val="000000"/>
        </w:rPr>
        <w:t xml:space="preserve">M/S/P </w:t>
      </w:r>
      <w:r w:rsidR="00035E27">
        <w:rPr>
          <w:bCs/>
          <w:color w:val="000000"/>
        </w:rPr>
        <w:t>to authorize the S</w:t>
      </w:r>
      <w:r w:rsidR="00CD15C8">
        <w:rPr>
          <w:bCs/>
          <w:color w:val="000000"/>
        </w:rPr>
        <w:t xml:space="preserve">ecretary to proceed with the necessary steps to notify </w:t>
      </w:r>
      <w:r w:rsidR="001C4D86">
        <w:rPr>
          <w:bCs/>
          <w:color w:val="000000"/>
        </w:rPr>
        <w:t>a</w:t>
      </w:r>
      <w:r w:rsidR="00A612FD">
        <w:rPr>
          <w:bCs/>
          <w:color w:val="000000"/>
        </w:rPr>
        <w:t>ssociation m</w:t>
      </w:r>
      <w:r w:rsidR="00CD15C8">
        <w:rPr>
          <w:bCs/>
          <w:color w:val="000000"/>
        </w:rPr>
        <w:t xml:space="preserve">embers of proposed </w:t>
      </w:r>
      <w:r w:rsidR="00AD7954">
        <w:rPr>
          <w:bCs/>
          <w:color w:val="000000"/>
        </w:rPr>
        <w:t>changes approved by the committee last Spring</w:t>
      </w:r>
      <w:r w:rsidR="004C0021">
        <w:rPr>
          <w:bCs/>
          <w:color w:val="000000"/>
        </w:rPr>
        <w:t>.</w:t>
      </w:r>
      <w:r w:rsidR="00A612FD">
        <w:rPr>
          <w:bCs/>
          <w:color w:val="000000"/>
        </w:rPr>
        <w:t xml:space="preserve"> </w:t>
      </w:r>
      <w:r w:rsidR="004C0021">
        <w:rPr>
          <w:bCs/>
          <w:color w:val="000000"/>
        </w:rPr>
        <w:t xml:space="preserve">These could then </w:t>
      </w:r>
      <w:r w:rsidR="00AD7954">
        <w:rPr>
          <w:bCs/>
          <w:color w:val="000000"/>
        </w:rPr>
        <w:t xml:space="preserve">be voted on </w:t>
      </w:r>
      <w:r w:rsidR="004C0021">
        <w:rPr>
          <w:bCs/>
          <w:color w:val="000000"/>
        </w:rPr>
        <w:t>by the</w:t>
      </w:r>
      <w:r w:rsidR="00DD16BA">
        <w:rPr>
          <w:bCs/>
          <w:color w:val="000000"/>
        </w:rPr>
        <w:t xml:space="preserve"> general membership</w:t>
      </w:r>
      <w:r w:rsidR="004C0021">
        <w:rPr>
          <w:bCs/>
          <w:color w:val="000000"/>
        </w:rPr>
        <w:t xml:space="preserve"> </w:t>
      </w:r>
      <w:r w:rsidR="00AD7954">
        <w:rPr>
          <w:bCs/>
          <w:color w:val="000000"/>
        </w:rPr>
        <w:t>at this Spring</w:t>
      </w:r>
      <w:r w:rsidR="00035E27">
        <w:rPr>
          <w:bCs/>
          <w:color w:val="000000"/>
        </w:rPr>
        <w:t>’s</w:t>
      </w:r>
      <w:r w:rsidR="00AD7954">
        <w:rPr>
          <w:bCs/>
          <w:color w:val="000000"/>
        </w:rPr>
        <w:t xml:space="preserve"> luncheon. </w:t>
      </w:r>
      <w:r w:rsidR="00CD15C8">
        <w:rPr>
          <w:bCs/>
          <w:color w:val="000000"/>
        </w:rPr>
        <w:t xml:space="preserve">If the notification is to be via </w:t>
      </w:r>
      <w:r w:rsidR="004C0021">
        <w:rPr>
          <w:bCs/>
          <w:color w:val="000000"/>
        </w:rPr>
        <w:t xml:space="preserve">an insert in </w:t>
      </w:r>
      <w:r w:rsidR="00CD15C8">
        <w:rPr>
          <w:bCs/>
          <w:color w:val="000000"/>
        </w:rPr>
        <w:t xml:space="preserve">the </w:t>
      </w:r>
      <w:r w:rsidR="00CD15C8" w:rsidRPr="00CD15C8">
        <w:rPr>
          <w:bCs/>
          <w:i/>
          <w:color w:val="000000"/>
        </w:rPr>
        <w:t>Emeritimes</w:t>
      </w:r>
      <w:r w:rsidR="00CD15C8">
        <w:rPr>
          <w:bCs/>
          <w:i/>
          <w:color w:val="000000"/>
        </w:rPr>
        <w:t>, the deadline for copy is March 5 for the Spring edition wh</w:t>
      </w:r>
      <w:r w:rsidR="00AD7954">
        <w:rPr>
          <w:bCs/>
          <w:i/>
          <w:color w:val="000000"/>
        </w:rPr>
        <w:t>ich precedes the annual meeting</w:t>
      </w:r>
    </w:p>
    <w:p w14:paraId="7451B546" w14:textId="13D471B9" w:rsidR="00C35B69" w:rsidRDefault="004706D3" w:rsidP="004706D3">
      <w:pPr>
        <w:rPr>
          <w:bCs/>
          <w:color w:val="000000"/>
        </w:rPr>
      </w:pPr>
      <w:r>
        <w:rPr>
          <w:bCs/>
          <w:color w:val="000000"/>
        </w:rPr>
        <w:t>5.0</w:t>
      </w:r>
      <w:r>
        <w:rPr>
          <w:bCs/>
          <w:color w:val="000000"/>
        </w:rPr>
        <w:tab/>
        <w:t>New Business</w:t>
      </w:r>
    </w:p>
    <w:p w14:paraId="3F1EC0CF" w14:textId="0F3F7696" w:rsidR="001726B5" w:rsidRDefault="00AD235F" w:rsidP="004706D3">
      <w:pPr>
        <w:rPr>
          <w:bCs/>
          <w:color w:val="000000"/>
        </w:rPr>
      </w:pPr>
      <w:r>
        <w:rPr>
          <w:bCs/>
          <w:color w:val="000000"/>
        </w:rPr>
        <w:tab/>
        <w:t>5.1</w:t>
      </w:r>
      <w:r w:rsidR="004C0021">
        <w:rPr>
          <w:bCs/>
          <w:color w:val="000000"/>
        </w:rPr>
        <w:t>.</w:t>
      </w:r>
      <w:r>
        <w:rPr>
          <w:bCs/>
          <w:color w:val="000000"/>
        </w:rPr>
        <w:tab/>
        <w:t>Len Plaqu</w:t>
      </w:r>
      <w:r w:rsidR="00BE12C7">
        <w:rPr>
          <w:bCs/>
          <w:color w:val="000000"/>
        </w:rPr>
        <w:t>e</w:t>
      </w:r>
    </w:p>
    <w:p w14:paraId="6DFD047B" w14:textId="77777777" w:rsidR="00AD7954" w:rsidRDefault="00AD7954" w:rsidP="004706D3">
      <w:pPr>
        <w:rPr>
          <w:bCs/>
          <w:color w:val="000000"/>
        </w:rPr>
      </w:pPr>
      <w:r>
        <w:rPr>
          <w:bCs/>
          <w:color w:val="000000"/>
        </w:rPr>
        <w:t xml:space="preserve">                        5.1.1 Bill Taylor will be asked to see if we can arrange a reception to be held</w:t>
      </w:r>
    </w:p>
    <w:p w14:paraId="78FB4FD4" w14:textId="1BABF062" w:rsidR="00AD7954" w:rsidRDefault="00AD7954" w:rsidP="004706D3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when the </w:t>
      </w:r>
      <w:r w:rsidR="00770A22" w:rsidRPr="00DD16BA">
        <w:rPr>
          <w:bCs/>
          <w:color w:val="000000" w:themeColor="text1"/>
        </w:rPr>
        <w:t>plaque</w:t>
      </w:r>
      <w:r w:rsidR="00770A22">
        <w:rPr>
          <w:bCs/>
          <w:color w:val="FF0000"/>
        </w:rPr>
        <w:t xml:space="preserve"> </w:t>
      </w:r>
      <w:r>
        <w:rPr>
          <w:bCs/>
          <w:color w:val="000000"/>
        </w:rPr>
        <w:t>is hung in the Senate conference room.</w:t>
      </w:r>
    </w:p>
    <w:p w14:paraId="116E3EF8" w14:textId="10B51B7B" w:rsidR="00D87F9B" w:rsidRDefault="00AD235F" w:rsidP="004706D3">
      <w:pPr>
        <w:rPr>
          <w:bCs/>
          <w:color w:val="000000"/>
        </w:rPr>
      </w:pPr>
      <w:r>
        <w:rPr>
          <w:bCs/>
          <w:color w:val="000000"/>
        </w:rPr>
        <w:t xml:space="preserve">            5.2</w:t>
      </w:r>
      <w:r w:rsidR="004C0021">
        <w:rPr>
          <w:bCs/>
          <w:color w:val="000000"/>
        </w:rPr>
        <w:t>.</w:t>
      </w:r>
      <w:r w:rsidR="00023C40">
        <w:rPr>
          <w:bCs/>
          <w:color w:val="000000"/>
        </w:rPr>
        <w:t xml:space="preserve">       Empty </w:t>
      </w:r>
      <w:r w:rsidR="00AD7954">
        <w:rPr>
          <w:bCs/>
          <w:color w:val="000000"/>
        </w:rPr>
        <w:t>offices:  Historian/Ar</w:t>
      </w:r>
      <w:r w:rsidR="003D657A">
        <w:rPr>
          <w:bCs/>
          <w:color w:val="000000"/>
        </w:rPr>
        <w:t xml:space="preserve">chivist, </w:t>
      </w:r>
      <w:r w:rsidR="00023C40">
        <w:rPr>
          <w:bCs/>
          <w:color w:val="000000"/>
        </w:rPr>
        <w:t>Editorial Boar</w:t>
      </w:r>
      <w:r w:rsidR="001B72E4">
        <w:rPr>
          <w:bCs/>
          <w:color w:val="000000"/>
        </w:rPr>
        <w:t>d</w:t>
      </w:r>
      <w:r w:rsidR="003D657A">
        <w:rPr>
          <w:bCs/>
          <w:color w:val="000000"/>
        </w:rPr>
        <w:t>, Programs, Database</w:t>
      </w:r>
    </w:p>
    <w:p w14:paraId="74737B87" w14:textId="63723756" w:rsidR="00AD7954" w:rsidRDefault="00AD7954" w:rsidP="004706D3">
      <w:pPr>
        <w:rPr>
          <w:bCs/>
          <w:color w:val="000000"/>
        </w:rPr>
      </w:pPr>
      <w:r>
        <w:rPr>
          <w:bCs/>
          <w:color w:val="000000"/>
        </w:rPr>
        <w:t xml:space="preserve">                        5.2.1</w:t>
      </w:r>
      <w:r w:rsidR="00166A7C">
        <w:rPr>
          <w:bCs/>
          <w:color w:val="000000"/>
        </w:rPr>
        <w:t>.</w:t>
      </w:r>
      <w:r>
        <w:rPr>
          <w:bCs/>
          <w:color w:val="000000"/>
        </w:rPr>
        <w:t xml:space="preserve">  M/S/P to change the word “Offices” to “positions”. M/S/P to </w:t>
      </w:r>
    </w:p>
    <w:p w14:paraId="72147A4F" w14:textId="052DCEED" w:rsidR="00AD7954" w:rsidRDefault="00AD7954" w:rsidP="004706D3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remove Database </w:t>
      </w:r>
      <w:proofErr w:type="gramStart"/>
      <w:r>
        <w:rPr>
          <w:bCs/>
          <w:color w:val="000000"/>
        </w:rPr>
        <w:t>manager  (</w:t>
      </w:r>
      <w:proofErr w:type="gramEnd"/>
      <w:r>
        <w:rPr>
          <w:bCs/>
          <w:color w:val="000000"/>
        </w:rPr>
        <w:t>no longer empty)</w:t>
      </w:r>
    </w:p>
    <w:p w14:paraId="3E34D260" w14:textId="4E353EB4" w:rsidR="00AD7954" w:rsidRDefault="00AD7954" w:rsidP="004706D3">
      <w:pPr>
        <w:rPr>
          <w:bCs/>
          <w:color w:val="000000"/>
        </w:rPr>
      </w:pPr>
      <w:r>
        <w:rPr>
          <w:bCs/>
          <w:color w:val="000000"/>
        </w:rPr>
        <w:t xml:space="preserve">                        5.1.2 </w:t>
      </w:r>
      <w:r w:rsidR="001578A1">
        <w:rPr>
          <w:bCs/>
          <w:color w:val="000000"/>
        </w:rPr>
        <w:t>M/S/P to m</w:t>
      </w:r>
      <w:r>
        <w:rPr>
          <w:bCs/>
          <w:color w:val="000000"/>
        </w:rPr>
        <w:t>ake suggestions to El</w:t>
      </w:r>
      <w:r w:rsidR="001578A1">
        <w:rPr>
          <w:bCs/>
          <w:color w:val="000000"/>
        </w:rPr>
        <w:t>len for invited articles.</w:t>
      </w:r>
    </w:p>
    <w:p w14:paraId="40464FE0" w14:textId="0EEC0000" w:rsidR="004706D3" w:rsidRDefault="001578A1" w:rsidP="001578A1">
      <w:pPr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="00AD235F">
        <w:rPr>
          <w:bCs/>
          <w:color w:val="000000"/>
        </w:rPr>
        <w:t>5.3</w:t>
      </w:r>
      <w:r w:rsidR="004C0021">
        <w:rPr>
          <w:bCs/>
          <w:color w:val="000000"/>
        </w:rPr>
        <w:t>.</w:t>
      </w:r>
      <w:r w:rsidR="004706D3">
        <w:rPr>
          <w:bCs/>
          <w:color w:val="000000"/>
        </w:rPr>
        <w:tab/>
        <w:t>Scheduling of lunches</w:t>
      </w:r>
    </w:p>
    <w:p w14:paraId="6D92AEBC" w14:textId="5FBA45FE" w:rsidR="00EE5F74" w:rsidRDefault="001578A1" w:rsidP="002E654E">
      <w:pPr>
        <w:rPr>
          <w:bCs/>
          <w:color w:val="000000"/>
        </w:rPr>
      </w:pPr>
      <w:r>
        <w:rPr>
          <w:bCs/>
          <w:color w:val="000000"/>
        </w:rPr>
        <w:t xml:space="preserve">                        5.3.1 M/S/P t</w:t>
      </w:r>
      <w:r w:rsidR="009D3C40">
        <w:rPr>
          <w:bCs/>
          <w:color w:val="000000"/>
        </w:rPr>
        <w:t>o remove this item as</w:t>
      </w:r>
      <w:r>
        <w:rPr>
          <w:bCs/>
          <w:color w:val="000000"/>
        </w:rPr>
        <w:t xml:space="preserve"> discussed</w:t>
      </w:r>
      <w:r w:rsidR="009D3C40">
        <w:rPr>
          <w:bCs/>
          <w:color w:val="000000"/>
        </w:rPr>
        <w:t xml:space="preserve"> in previous meetings.</w:t>
      </w:r>
    </w:p>
    <w:p w14:paraId="0DC1D7D5" w14:textId="3C9BF317" w:rsidR="009A73A5" w:rsidRDefault="004706D3" w:rsidP="007D1C00">
      <w:pPr>
        <w:rPr>
          <w:bCs/>
          <w:color w:val="000000"/>
        </w:rPr>
      </w:pPr>
      <w:r>
        <w:rPr>
          <w:bCs/>
          <w:color w:val="000000"/>
        </w:rPr>
        <w:t>6</w:t>
      </w:r>
      <w:r w:rsidR="007D1C00">
        <w:rPr>
          <w:bCs/>
          <w:color w:val="000000"/>
        </w:rPr>
        <w:t>.0</w:t>
      </w:r>
      <w:r w:rsidR="007D1C00">
        <w:rPr>
          <w:bCs/>
          <w:color w:val="000000"/>
        </w:rPr>
        <w:tab/>
      </w:r>
      <w:r w:rsidR="00925C03">
        <w:rPr>
          <w:bCs/>
          <w:color w:val="000000"/>
        </w:rPr>
        <w:t>Old B</w:t>
      </w:r>
      <w:r w:rsidR="009A73A5">
        <w:rPr>
          <w:bCs/>
          <w:color w:val="000000"/>
        </w:rPr>
        <w:t>usiness</w:t>
      </w:r>
      <w:r w:rsidR="00A660C1">
        <w:rPr>
          <w:bCs/>
          <w:color w:val="000000"/>
        </w:rPr>
        <w:t xml:space="preserve"> -all three items will</w:t>
      </w:r>
      <w:r w:rsidR="009D3C40">
        <w:rPr>
          <w:bCs/>
          <w:color w:val="000000"/>
        </w:rPr>
        <w:t xml:space="preserve"> remain </w:t>
      </w:r>
      <w:r w:rsidR="001578A1">
        <w:rPr>
          <w:bCs/>
          <w:color w:val="000000"/>
        </w:rPr>
        <w:t>on agenda</w:t>
      </w:r>
      <w:r w:rsidR="009D3C40">
        <w:rPr>
          <w:bCs/>
          <w:color w:val="000000"/>
        </w:rPr>
        <w:t xml:space="preserve"> but no time to discuss</w:t>
      </w:r>
    </w:p>
    <w:p w14:paraId="6E30BC4B" w14:textId="75DEBA32" w:rsidR="0032372C" w:rsidRDefault="004706D3" w:rsidP="00D87F9B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</w:t>
      </w:r>
      <w:r w:rsidR="00D111E2">
        <w:rPr>
          <w:bCs/>
          <w:color w:val="000000"/>
        </w:rPr>
        <w:t>.1</w:t>
      </w:r>
      <w:r w:rsidR="00083C56">
        <w:rPr>
          <w:bCs/>
          <w:color w:val="000000"/>
        </w:rPr>
        <w:tab/>
        <w:t>Measures to stimulate interest in the Emeriti Biographies Project</w:t>
      </w:r>
      <w:r w:rsidR="0032372C">
        <w:rPr>
          <w:bCs/>
          <w:color w:val="000000"/>
        </w:rPr>
        <w:t xml:space="preserve"> </w:t>
      </w:r>
    </w:p>
    <w:p w14:paraId="4A37D1E5" w14:textId="26E933B9" w:rsidR="001C56F5" w:rsidRDefault="004706D3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</w:t>
      </w:r>
      <w:r w:rsidR="00D111E2">
        <w:rPr>
          <w:bCs/>
          <w:color w:val="000000"/>
        </w:rPr>
        <w:t>.2</w:t>
      </w:r>
      <w:r w:rsidR="005775BC">
        <w:rPr>
          <w:bCs/>
          <w:color w:val="000000"/>
        </w:rPr>
        <w:t xml:space="preserve">       </w:t>
      </w:r>
      <w:r w:rsidR="001C56F5">
        <w:rPr>
          <w:bCs/>
          <w:color w:val="000000"/>
        </w:rPr>
        <w:t>Emeriti Involvement in Campus Address to Student Homelessness and Undernourishment</w:t>
      </w:r>
    </w:p>
    <w:p w14:paraId="4DCDA0C0" w14:textId="5E2D2ADE" w:rsidR="00083C56" w:rsidRDefault="00D87F9B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6.3</w:t>
      </w:r>
      <w:r>
        <w:rPr>
          <w:bCs/>
          <w:color w:val="000000"/>
        </w:rPr>
        <w:tab/>
        <w:t>Fellowship Criteria</w:t>
      </w:r>
    </w:p>
    <w:p w14:paraId="1092171C" w14:textId="046B2FCD" w:rsidR="00DE4D63" w:rsidRDefault="009E3142" w:rsidP="007E6380">
      <w:pPr>
        <w:rPr>
          <w:bCs/>
          <w:color w:val="000000"/>
        </w:rPr>
      </w:pPr>
      <w:r>
        <w:rPr>
          <w:bCs/>
          <w:color w:val="000000"/>
        </w:rPr>
        <w:t>7</w:t>
      </w:r>
      <w:r w:rsidR="00F942DD">
        <w:rPr>
          <w:bCs/>
          <w:color w:val="000000"/>
        </w:rPr>
        <w:t>.0</w:t>
      </w:r>
      <w:r w:rsidR="00F942DD">
        <w:rPr>
          <w:bCs/>
          <w:color w:val="000000"/>
        </w:rPr>
        <w:tab/>
      </w:r>
      <w:r w:rsidR="009A73A5">
        <w:rPr>
          <w:bCs/>
          <w:color w:val="000000"/>
        </w:rPr>
        <w:t>Adjournment</w:t>
      </w:r>
    </w:p>
    <w:p w14:paraId="364D8881" w14:textId="14F1D36D" w:rsidR="003012A0" w:rsidRDefault="001578A1" w:rsidP="007E6380">
      <w:pPr>
        <w:rPr>
          <w:bCs/>
          <w:color w:val="000000"/>
        </w:rPr>
      </w:pPr>
      <w:r>
        <w:rPr>
          <w:bCs/>
          <w:color w:val="000000"/>
        </w:rPr>
        <w:tab/>
        <w:t>7.1. M/S/P to adjourn at 2:50 p.m</w:t>
      </w:r>
      <w:r w:rsidR="003012A0">
        <w:rPr>
          <w:bCs/>
          <w:color w:val="000000"/>
        </w:rPr>
        <w:t>.</w:t>
      </w:r>
    </w:p>
    <w:p w14:paraId="2BA227E7" w14:textId="60BD54B5" w:rsidR="001578A1" w:rsidRDefault="003012A0" w:rsidP="007E6380">
      <w:pPr>
        <w:rPr>
          <w:bCs/>
          <w:color w:val="000000"/>
        </w:rPr>
      </w:pPr>
      <w:r>
        <w:rPr>
          <w:bCs/>
          <w:color w:val="000000"/>
        </w:rPr>
        <w:lastRenderedPageBreak/>
        <w:t>submitted by Kathy Reilly</w:t>
      </w:r>
    </w:p>
    <w:p w14:paraId="6C560ABB" w14:textId="77777777" w:rsidR="0069607F" w:rsidRPr="007E6380" w:rsidRDefault="0069607F" w:rsidP="007E6380">
      <w:pPr>
        <w:rPr>
          <w:bCs/>
          <w:color w:val="000000"/>
        </w:rPr>
      </w:pPr>
    </w:p>
    <w:sectPr w:rsidR="0069607F" w:rsidRPr="007E638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0C0CB" w14:textId="77777777" w:rsidR="006F73C7" w:rsidRDefault="006F73C7" w:rsidP="00A74607">
      <w:r>
        <w:separator/>
      </w:r>
    </w:p>
  </w:endnote>
  <w:endnote w:type="continuationSeparator" w:id="0">
    <w:p w14:paraId="6A4C3E75" w14:textId="77777777" w:rsidR="006F73C7" w:rsidRDefault="006F73C7" w:rsidP="00A7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7E2DB" w14:textId="77777777" w:rsidR="00A74607" w:rsidRDefault="00A74607" w:rsidP="001C357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E798A6" w14:textId="77777777" w:rsidR="00A74607" w:rsidRDefault="00A74607" w:rsidP="00A7460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6B4B3" w14:textId="77777777" w:rsidR="00A74607" w:rsidRDefault="00A74607" w:rsidP="001C357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35E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A59B62" w14:textId="77777777" w:rsidR="00A74607" w:rsidRDefault="00A74607" w:rsidP="00A746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2913F" w14:textId="77777777" w:rsidR="006F73C7" w:rsidRDefault="006F73C7" w:rsidP="00A74607">
      <w:r>
        <w:separator/>
      </w:r>
    </w:p>
  </w:footnote>
  <w:footnote w:type="continuationSeparator" w:id="0">
    <w:p w14:paraId="0EA35897" w14:textId="77777777" w:rsidR="006F73C7" w:rsidRDefault="006F73C7" w:rsidP="00A74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30B35"/>
    <w:multiLevelType w:val="hybridMultilevel"/>
    <w:tmpl w:val="6A9E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76F91"/>
    <w:multiLevelType w:val="multilevel"/>
    <w:tmpl w:val="B702727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B1A3309"/>
    <w:multiLevelType w:val="multilevel"/>
    <w:tmpl w:val="1AF2FE9E"/>
    <w:lvl w:ilvl="0">
      <w:start w:val="1"/>
      <w:numFmt w:val="decimal"/>
      <w:lvlText w:val="%1.0"/>
      <w:lvlJc w:val="left"/>
      <w:pPr>
        <w:ind w:left="9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06429E1"/>
    <w:multiLevelType w:val="hybridMultilevel"/>
    <w:tmpl w:val="34644EFC"/>
    <w:lvl w:ilvl="0" w:tplc="2108A4A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78D5D4D"/>
    <w:multiLevelType w:val="hybridMultilevel"/>
    <w:tmpl w:val="27705920"/>
    <w:lvl w:ilvl="0" w:tplc="7BC829D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3BFA2EF0"/>
    <w:multiLevelType w:val="hybridMultilevel"/>
    <w:tmpl w:val="B6988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235C6"/>
    <w:multiLevelType w:val="multilevel"/>
    <w:tmpl w:val="7C2C472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A5"/>
    <w:rsid w:val="00023C40"/>
    <w:rsid w:val="00035E27"/>
    <w:rsid w:val="00083C56"/>
    <w:rsid w:val="000A2A59"/>
    <w:rsid w:val="000C1F23"/>
    <w:rsid w:val="000C3F60"/>
    <w:rsid w:val="000D41EE"/>
    <w:rsid w:val="000E2EAC"/>
    <w:rsid w:val="000E3ED4"/>
    <w:rsid w:val="00102A82"/>
    <w:rsid w:val="00111287"/>
    <w:rsid w:val="00111E10"/>
    <w:rsid w:val="001122BD"/>
    <w:rsid w:val="001151CC"/>
    <w:rsid w:val="00125061"/>
    <w:rsid w:val="001251E5"/>
    <w:rsid w:val="00126D06"/>
    <w:rsid w:val="00153FE5"/>
    <w:rsid w:val="001578A1"/>
    <w:rsid w:val="00166A7C"/>
    <w:rsid w:val="001726B5"/>
    <w:rsid w:val="001750A6"/>
    <w:rsid w:val="001B1F63"/>
    <w:rsid w:val="001B72E4"/>
    <w:rsid w:val="001C4D86"/>
    <w:rsid w:val="001C56F5"/>
    <w:rsid w:val="001C5AD0"/>
    <w:rsid w:val="001E4F39"/>
    <w:rsid w:val="001F0195"/>
    <w:rsid w:val="001F72A3"/>
    <w:rsid w:val="00203933"/>
    <w:rsid w:val="00210777"/>
    <w:rsid w:val="002238E6"/>
    <w:rsid w:val="00240534"/>
    <w:rsid w:val="00241CA7"/>
    <w:rsid w:val="00250B9E"/>
    <w:rsid w:val="002538DE"/>
    <w:rsid w:val="002656CF"/>
    <w:rsid w:val="002710F2"/>
    <w:rsid w:val="00272B08"/>
    <w:rsid w:val="00275308"/>
    <w:rsid w:val="0027661E"/>
    <w:rsid w:val="00281195"/>
    <w:rsid w:val="00287695"/>
    <w:rsid w:val="002911DF"/>
    <w:rsid w:val="002921BE"/>
    <w:rsid w:val="0029263B"/>
    <w:rsid w:val="002933C5"/>
    <w:rsid w:val="002A5B0A"/>
    <w:rsid w:val="002B2459"/>
    <w:rsid w:val="002B42C7"/>
    <w:rsid w:val="002E179E"/>
    <w:rsid w:val="002E43DE"/>
    <w:rsid w:val="002E654E"/>
    <w:rsid w:val="00300FA2"/>
    <w:rsid w:val="003012A0"/>
    <w:rsid w:val="003103A0"/>
    <w:rsid w:val="00322FE2"/>
    <w:rsid w:val="0032372C"/>
    <w:rsid w:val="00327EE5"/>
    <w:rsid w:val="0033092C"/>
    <w:rsid w:val="00341B47"/>
    <w:rsid w:val="003455E3"/>
    <w:rsid w:val="00347548"/>
    <w:rsid w:val="003847CB"/>
    <w:rsid w:val="0039577D"/>
    <w:rsid w:val="003A2114"/>
    <w:rsid w:val="003A35E0"/>
    <w:rsid w:val="003A7B77"/>
    <w:rsid w:val="003D657A"/>
    <w:rsid w:val="003F0A05"/>
    <w:rsid w:val="003F10C6"/>
    <w:rsid w:val="00406968"/>
    <w:rsid w:val="00406CEA"/>
    <w:rsid w:val="004072A5"/>
    <w:rsid w:val="004142AF"/>
    <w:rsid w:val="004324C1"/>
    <w:rsid w:val="00437A0B"/>
    <w:rsid w:val="0045245B"/>
    <w:rsid w:val="004706D3"/>
    <w:rsid w:val="0047591E"/>
    <w:rsid w:val="00486E38"/>
    <w:rsid w:val="00492418"/>
    <w:rsid w:val="004A455C"/>
    <w:rsid w:val="004A6F43"/>
    <w:rsid w:val="004A74D2"/>
    <w:rsid w:val="004B2256"/>
    <w:rsid w:val="004B307F"/>
    <w:rsid w:val="004C0021"/>
    <w:rsid w:val="004C3342"/>
    <w:rsid w:val="004D1060"/>
    <w:rsid w:val="005018D2"/>
    <w:rsid w:val="00526644"/>
    <w:rsid w:val="00540BAA"/>
    <w:rsid w:val="005476AF"/>
    <w:rsid w:val="005478F1"/>
    <w:rsid w:val="00570683"/>
    <w:rsid w:val="005775BC"/>
    <w:rsid w:val="00587154"/>
    <w:rsid w:val="005949F5"/>
    <w:rsid w:val="005A33CF"/>
    <w:rsid w:val="005B1345"/>
    <w:rsid w:val="005D3F0D"/>
    <w:rsid w:val="005E20AC"/>
    <w:rsid w:val="005F485E"/>
    <w:rsid w:val="005F6FD5"/>
    <w:rsid w:val="006134EA"/>
    <w:rsid w:val="00625A2A"/>
    <w:rsid w:val="00632C2C"/>
    <w:rsid w:val="0064684E"/>
    <w:rsid w:val="00646F45"/>
    <w:rsid w:val="00657D24"/>
    <w:rsid w:val="0066374E"/>
    <w:rsid w:val="006648B0"/>
    <w:rsid w:val="00667341"/>
    <w:rsid w:val="0068771C"/>
    <w:rsid w:val="006925E5"/>
    <w:rsid w:val="00693B18"/>
    <w:rsid w:val="0069607F"/>
    <w:rsid w:val="006E1EC9"/>
    <w:rsid w:val="006E5871"/>
    <w:rsid w:val="006F73C7"/>
    <w:rsid w:val="00703B56"/>
    <w:rsid w:val="00706DDB"/>
    <w:rsid w:val="007231BA"/>
    <w:rsid w:val="007273D6"/>
    <w:rsid w:val="00732E93"/>
    <w:rsid w:val="00745C92"/>
    <w:rsid w:val="00766D5A"/>
    <w:rsid w:val="00770A22"/>
    <w:rsid w:val="00781CFA"/>
    <w:rsid w:val="00794C2D"/>
    <w:rsid w:val="007B75CE"/>
    <w:rsid w:val="007C212E"/>
    <w:rsid w:val="007D1C00"/>
    <w:rsid w:val="007D4269"/>
    <w:rsid w:val="007E6380"/>
    <w:rsid w:val="007F1149"/>
    <w:rsid w:val="007F26EA"/>
    <w:rsid w:val="00800513"/>
    <w:rsid w:val="00813707"/>
    <w:rsid w:val="00813AD2"/>
    <w:rsid w:val="00836110"/>
    <w:rsid w:val="00841B5A"/>
    <w:rsid w:val="00852A60"/>
    <w:rsid w:val="00883A79"/>
    <w:rsid w:val="0088570D"/>
    <w:rsid w:val="00890E93"/>
    <w:rsid w:val="0089534D"/>
    <w:rsid w:val="00897FFC"/>
    <w:rsid w:val="008A6BFA"/>
    <w:rsid w:val="008B15A8"/>
    <w:rsid w:val="008B16AC"/>
    <w:rsid w:val="008B77FF"/>
    <w:rsid w:val="008C3948"/>
    <w:rsid w:val="008D70EF"/>
    <w:rsid w:val="008E136A"/>
    <w:rsid w:val="008E5C1E"/>
    <w:rsid w:val="00900558"/>
    <w:rsid w:val="00904BE5"/>
    <w:rsid w:val="00906299"/>
    <w:rsid w:val="009133B5"/>
    <w:rsid w:val="00925C03"/>
    <w:rsid w:val="00937F35"/>
    <w:rsid w:val="0096027D"/>
    <w:rsid w:val="00965E91"/>
    <w:rsid w:val="00974A15"/>
    <w:rsid w:val="00986E11"/>
    <w:rsid w:val="00990A7C"/>
    <w:rsid w:val="00991BFA"/>
    <w:rsid w:val="009A4E5C"/>
    <w:rsid w:val="009A73A5"/>
    <w:rsid w:val="009B7932"/>
    <w:rsid w:val="009D3C40"/>
    <w:rsid w:val="009D504A"/>
    <w:rsid w:val="009E3142"/>
    <w:rsid w:val="009F3068"/>
    <w:rsid w:val="00A20C05"/>
    <w:rsid w:val="00A21A9B"/>
    <w:rsid w:val="00A34807"/>
    <w:rsid w:val="00A45ED2"/>
    <w:rsid w:val="00A60970"/>
    <w:rsid w:val="00A612FD"/>
    <w:rsid w:val="00A61637"/>
    <w:rsid w:val="00A660C1"/>
    <w:rsid w:val="00A73A13"/>
    <w:rsid w:val="00A74607"/>
    <w:rsid w:val="00A74730"/>
    <w:rsid w:val="00A95415"/>
    <w:rsid w:val="00AA6DDD"/>
    <w:rsid w:val="00AB492A"/>
    <w:rsid w:val="00AC34AD"/>
    <w:rsid w:val="00AD2251"/>
    <w:rsid w:val="00AD235F"/>
    <w:rsid w:val="00AD2D71"/>
    <w:rsid w:val="00AD34B5"/>
    <w:rsid w:val="00AD56E8"/>
    <w:rsid w:val="00AD7954"/>
    <w:rsid w:val="00AE314D"/>
    <w:rsid w:val="00B10ECA"/>
    <w:rsid w:val="00B30722"/>
    <w:rsid w:val="00B4065A"/>
    <w:rsid w:val="00B50A2E"/>
    <w:rsid w:val="00B54ABB"/>
    <w:rsid w:val="00B70398"/>
    <w:rsid w:val="00B71D2B"/>
    <w:rsid w:val="00B73C69"/>
    <w:rsid w:val="00B96839"/>
    <w:rsid w:val="00B9684C"/>
    <w:rsid w:val="00BC1DE6"/>
    <w:rsid w:val="00BC6125"/>
    <w:rsid w:val="00BD083C"/>
    <w:rsid w:val="00BD7A5B"/>
    <w:rsid w:val="00BE12C7"/>
    <w:rsid w:val="00BE289E"/>
    <w:rsid w:val="00C21C1E"/>
    <w:rsid w:val="00C22639"/>
    <w:rsid w:val="00C22950"/>
    <w:rsid w:val="00C231A8"/>
    <w:rsid w:val="00C33C9B"/>
    <w:rsid w:val="00C35B69"/>
    <w:rsid w:val="00C62F79"/>
    <w:rsid w:val="00C65AD3"/>
    <w:rsid w:val="00C71218"/>
    <w:rsid w:val="00C922EC"/>
    <w:rsid w:val="00C96E71"/>
    <w:rsid w:val="00CB2575"/>
    <w:rsid w:val="00CB3053"/>
    <w:rsid w:val="00CD15C8"/>
    <w:rsid w:val="00CD7113"/>
    <w:rsid w:val="00CF4228"/>
    <w:rsid w:val="00CF5EDE"/>
    <w:rsid w:val="00D11115"/>
    <w:rsid w:val="00D111E2"/>
    <w:rsid w:val="00D21206"/>
    <w:rsid w:val="00D21B31"/>
    <w:rsid w:val="00D2328E"/>
    <w:rsid w:val="00D25CC5"/>
    <w:rsid w:val="00D504A0"/>
    <w:rsid w:val="00D632E9"/>
    <w:rsid w:val="00D642B4"/>
    <w:rsid w:val="00D64882"/>
    <w:rsid w:val="00D66BB9"/>
    <w:rsid w:val="00D826D8"/>
    <w:rsid w:val="00D87F9B"/>
    <w:rsid w:val="00DA5D65"/>
    <w:rsid w:val="00DC78C7"/>
    <w:rsid w:val="00DD16BA"/>
    <w:rsid w:val="00DE4D63"/>
    <w:rsid w:val="00DF294A"/>
    <w:rsid w:val="00E17132"/>
    <w:rsid w:val="00E332AE"/>
    <w:rsid w:val="00E43398"/>
    <w:rsid w:val="00E45690"/>
    <w:rsid w:val="00E47859"/>
    <w:rsid w:val="00E716E2"/>
    <w:rsid w:val="00E73B32"/>
    <w:rsid w:val="00E75C9F"/>
    <w:rsid w:val="00E95E4B"/>
    <w:rsid w:val="00E96941"/>
    <w:rsid w:val="00EB1EB2"/>
    <w:rsid w:val="00EC6688"/>
    <w:rsid w:val="00ED55F1"/>
    <w:rsid w:val="00EE19AC"/>
    <w:rsid w:val="00EE5F74"/>
    <w:rsid w:val="00F05786"/>
    <w:rsid w:val="00F4229E"/>
    <w:rsid w:val="00F62ACB"/>
    <w:rsid w:val="00F84725"/>
    <w:rsid w:val="00F942DD"/>
    <w:rsid w:val="00FA38AE"/>
    <w:rsid w:val="00FB1A77"/>
    <w:rsid w:val="00FB4BEF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BC2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header">
    <w:name w:val="wpheader"/>
    <w:basedOn w:val="Normal"/>
    <w:rsid w:val="009A73A5"/>
    <w:pPr>
      <w:spacing w:before="100" w:beforeAutospacing="1" w:after="100" w:afterAutospacing="1"/>
    </w:pPr>
  </w:style>
  <w:style w:type="paragraph" w:customStyle="1" w:styleId="level1">
    <w:name w:val="level1"/>
    <w:basedOn w:val="Normal"/>
    <w:rsid w:val="009A73A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1D2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41C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FE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74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60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74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5D0F2-C031-5641-A725-D4015EF4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1537</Words>
  <Characters>8765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Kathryn Reilly</cp:lastModifiedBy>
  <cp:revision>2</cp:revision>
  <cp:lastPrinted>2019-03-13T19:36:00Z</cp:lastPrinted>
  <dcterms:created xsi:type="dcterms:W3CDTF">2019-04-15T20:53:00Z</dcterms:created>
  <dcterms:modified xsi:type="dcterms:W3CDTF">2019-04-15T20:53:00Z</dcterms:modified>
</cp:coreProperties>
</file>