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6130A820" w:rsidR="00C65AD3" w:rsidRPr="00C65AD3" w:rsidRDefault="009A73A5" w:rsidP="00C65A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5AD3">
        <w:rPr>
          <w:b/>
          <w:sz w:val="28"/>
          <w:szCs w:val="28"/>
        </w:rPr>
        <w:t>Executive Committee Meeting</w:t>
      </w:r>
      <w:r w:rsidR="00C457D1">
        <w:rPr>
          <w:b/>
          <w:sz w:val="28"/>
          <w:szCs w:val="28"/>
        </w:rPr>
        <w:t xml:space="preserve"> Minutes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43B88734" w:rsidR="009A73A5" w:rsidRDefault="00083C56" w:rsidP="00C65AD3">
      <w:r>
        <w:t>Thursday</w:t>
      </w:r>
      <w:r w:rsidR="009A73A5">
        <w:t xml:space="preserve">, </w:t>
      </w:r>
      <w:r w:rsidR="00E47B51">
        <w:rPr>
          <w:b/>
        </w:rPr>
        <w:t>December 14</w:t>
      </w:r>
      <w:r w:rsidR="00925C03">
        <w:rPr>
          <w:b/>
        </w:rPr>
        <w:t>,</w:t>
      </w:r>
      <w:r w:rsidR="009A73A5" w:rsidRPr="00C65AD3">
        <w:rPr>
          <w:b/>
        </w:rPr>
        <w:t xml:space="preserve"> 201</w:t>
      </w:r>
      <w:r w:rsidR="00FE4A5B">
        <w:rPr>
          <w:b/>
        </w:rPr>
        <w:t>7</w:t>
      </w:r>
      <w:r w:rsidR="009A73A5">
        <w:t xml:space="preserve"> </w:t>
      </w:r>
    </w:p>
    <w:p w14:paraId="34EF2F17" w14:textId="22686F49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A3449C">
        <w:rPr>
          <w:b/>
          <w:bCs/>
          <w:color w:val="000000"/>
        </w:rPr>
        <w:t xml:space="preserve">1:10 p. </w:t>
      </w:r>
      <w:r w:rsidR="0096332C">
        <w:rPr>
          <w:b/>
          <w:bCs/>
          <w:color w:val="000000"/>
        </w:rPr>
        <w:t>m.</w:t>
      </w:r>
      <w:r w:rsidR="004A455C">
        <w:rPr>
          <w:b/>
          <w:bCs/>
          <w:color w:val="000000"/>
        </w:rPr>
        <w:t>-2:30</w:t>
      </w:r>
      <w:r w:rsidR="00BA2EEB">
        <w:rPr>
          <w:b/>
          <w:bCs/>
          <w:color w:val="000000"/>
        </w:rPr>
        <w:t xml:space="preserve"> </w:t>
      </w:r>
      <w:r w:rsidR="00BC2BF6">
        <w:rPr>
          <w:b/>
          <w:bCs/>
          <w:color w:val="000000"/>
        </w:rPr>
        <w:t>p.m.</w:t>
      </w:r>
    </w:p>
    <w:p w14:paraId="56EE4BB6" w14:textId="36942F7E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E47B51">
        <w:rPr>
          <w:b/>
          <w:bCs/>
          <w:color w:val="000000"/>
        </w:rPr>
        <w:t>Villa Gardens</w:t>
      </w:r>
    </w:p>
    <w:p w14:paraId="766CD000" w14:textId="77777777" w:rsidR="00D05441" w:rsidRDefault="00D05441" w:rsidP="009A73A5">
      <w:pPr>
        <w:rPr>
          <w:b/>
          <w:bCs/>
          <w:color w:val="000000"/>
        </w:rPr>
      </w:pPr>
    </w:p>
    <w:p w14:paraId="61136146" w14:textId="32A5211C" w:rsidR="002B3B6B" w:rsidRDefault="00C36B30" w:rsidP="00C36B30">
      <w:r>
        <w:t>Present: S. Burstei</w:t>
      </w:r>
      <w:r w:rsidR="00516AB9">
        <w:t>n, P. Brier, M. Cates, J. Fisher-Hoult</w:t>
      </w:r>
      <w:r w:rsidR="00FF64D8">
        <w:t>,</w:t>
      </w:r>
      <w:r>
        <w:t xml:space="preserve"> </w:t>
      </w:r>
      <w:r w:rsidR="00A54D04">
        <w:t xml:space="preserve">J. Galvan, </w:t>
      </w:r>
      <w:r>
        <w:t xml:space="preserve">D. Keane, </w:t>
      </w:r>
      <w:r w:rsidR="00D63C37">
        <w:t xml:space="preserve">D. Klein, </w:t>
      </w:r>
      <w:r w:rsidR="001B0456">
        <w:t xml:space="preserve">H. </w:t>
      </w:r>
      <w:proofErr w:type="spellStart"/>
      <w:r w:rsidR="001B0456">
        <w:t>Goldwhit</w:t>
      </w:r>
      <w:r w:rsidR="006E3CFC">
        <w:t>e</w:t>
      </w:r>
      <w:proofErr w:type="spellEnd"/>
      <w:r w:rsidR="006E3CFC">
        <w:t xml:space="preserve">, </w:t>
      </w:r>
      <w:r>
        <w:t xml:space="preserve">A. Gonzalez, N. </w:t>
      </w:r>
      <w:proofErr w:type="spellStart"/>
      <w:r>
        <w:t>Fabris</w:t>
      </w:r>
      <w:proofErr w:type="spellEnd"/>
      <w:r>
        <w:t xml:space="preserve">, </w:t>
      </w:r>
      <w:proofErr w:type="spellStart"/>
      <w:proofErr w:type="gramStart"/>
      <w:r>
        <w:t>S.Felszeghy</w:t>
      </w:r>
      <w:proofErr w:type="spellEnd"/>
      <w:proofErr w:type="gramEnd"/>
      <w:r>
        <w:t xml:space="preserve">, </w:t>
      </w:r>
      <w:r w:rsidR="002B3B6B">
        <w:t xml:space="preserve">D. </w:t>
      </w:r>
      <w:proofErr w:type="spellStart"/>
      <w:r w:rsidR="002B3B6B">
        <w:t>Margaziotis</w:t>
      </w:r>
      <w:proofErr w:type="spellEnd"/>
      <w:r w:rsidR="002B3B6B">
        <w:t xml:space="preserve">, </w:t>
      </w:r>
      <w:r>
        <w:t>K. Reilly, D. Schaeffer,</w:t>
      </w:r>
    </w:p>
    <w:p w14:paraId="58819B09" w14:textId="5038C243" w:rsidR="00C36B30" w:rsidRDefault="002B3B6B" w:rsidP="00C36B30">
      <w:r>
        <w:t>B. Sinclair,</w:t>
      </w:r>
      <w:r w:rsidR="00C36B30">
        <w:t xml:space="preserve"> </w:t>
      </w:r>
      <w:r w:rsidR="006E3CFC">
        <w:t xml:space="preserve">E. Stein, </w:t>
      </w:r>
      <w:r w:rsidR="004B3042">
        <w:t xml:space="preserve">F. Stahl, </w:t>
      </w:r>
      <w:r>
        <w:t xml:space="preserve">B. Taylor, </w:t>
      </w:r>
      <w:r w:rsidR="00C36B30">
        <w:t>D. Vernon</w:t>
      </w:r>
    </w:p>
    <w:p w14:paraId="47747F58" w14:textId="7304104D" w:rsidR="00D05441" w:rsidRPr="006E3CFC" w:rsidRDefault="00C36B30" w:rsidP="009A73A5">
      <w:r>
        <w:t xml:space="preserve">Absent: </w:t>
      </w:r>
      <w:r w:rsidR="00F61551">
        <w:t xml:space="preserve">J. </w:t>
      </w:r>
      <w:proofErr w:type="spellStart"/>
      <w:r w:rsidR="00F61551">
        <w:t>Cleman</w:t>
      </w:r>
      <w:proofErr w:type="spellEnd"/>
      <w:r w:rsidR="00F61551">
        <w:t>,</w:t>
      </w:r>
      <w:r w:rsidRPr="0029415F">
        <w:t xml:space="preserve"> </w:t>
      </w:r>
      <w:r w:rsidR="002B3B6B">
        <w:t>J. Kirchner</w:t>
      </w:r>
    </w:p>
    <w:p w14:paraId="0EDB7477" w14:textId="77777777" w:rsidR="00EB1EB2" w:rsidRDefault="00EB1EB2" w:rsidP="009A73A5">
      <w:pPr>
        <w:rPr>
          <w:b/>
        </w:rPr>
      </w:pPr>
    </w:p>
    <w:p w14:paraId="140FA990" w14:textId="77777777" w:rsidR="009A73A5" w:rsidRPr="00C71218" w:rsidRDefault="000E2EAC" w:rsidP="00C71218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1.0 </w:t>
      </w:r>
      <w:r>
        <w:rPr>
          <w:bCs/>
          <w:color w:val="000000"/>
        </w:rPr>
        <w:tab/>
      </w:r>
      <w:r w:rsidR="009A73A5">
        <w:rPr>
          <w:bCs/>
          <w:color w:val="000000"/>
        </w:rPr>
        <w:t xml:space="preserve">Announcements       </w:t>
      </w:r>
    </w:p>
    <w:p w14:paraId="37E8B2DC" w14:textId="03F3FD8E" w:rsidR="007E6380" w:rsidRDefault="006E3CFC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>1.1 Stan thanked Fr</w:t>
      </w:r>
      <w:r w:rsidR="001B0456">
        <w:rPr>
          <w:bCs/>
          <w:color w:val="000000"/>
        </w:rPr>
        <w:t>i</w:t>
      </w:r>
      <w:r>
        <w:rPr>
          <w:bCs/>
          <w:color w:val="000000"/>
        </w:rPr>
        <w:t>eda for arranging the lovely luncheon at Villa Gardens</w:t>
      </w:r>
    </w:p>
    <w:p w14:paraId="4A32D69C" w14:textId="17EF72D6" w:rsidR="006E3CFC" w:rsidRDefault="006E3CFC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1.2 There is still no obituary for </w:t>
      </w:r>
      <w:r w:rsidR="008704E6">
        <w:rPr>
          <w:bCs/>
          <w:color w:val="000000"/>
        </w:rPr>
        <w:t xml:space="preserve">Clem </w:t>
      </w:r>
      <w:proofErr w:type="spellStart"/>
      <w:r w:rsidR="008704E6">
        <w:rPr>
          <w:bCs/>
          <w:color w:val="000000"/>
        </w:rPr>
        <w:t>Padick</w:t>
      </w:r>
      <w:proofErr w:type="spellEnd"/>
      <w:r w:rsidR="008704E6">
        <w:rPr>
          <w:bCs/>
          <w:color w:val="000000"/>
        </w:rPr>
        <w:t>.</w:t>
      </w:r>
    </w:p>
    <w:p w14:paraId="42BF8A44" w14:textId="5FFAFE62" w:rsidR="006E3CFC" w:rsidRDefault="006E3CFC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1.3 Jose asked if anyone had the new address for Jean </w:t>
      </w:r>
      <w:proofErr w:type="spellStart"/>
      <w:r>
        <w:rPr>
          <w:bCs/>
          <w:color w:val="000000"/>
        </w:rPr>
        <w:t>Adenika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Crovello</w:t>
      </w:r>
      <w:proofErr w:type="spellEnd"/>
      <w:r>
        <w:rPr>
          <w:bCs/>
          <w:color w:val="000000"/>
        </w:rPr>
        <w:t>.</w:t>
      </w:r>
    </w:p>
    <w:p w14:paraId="21694EA6" w14:textId="77777777" w:rsidR="006E3CFC" w:rsidRDefault="006E3CFC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75226894" w14:textId="77777777" w:rsidR="001122BD" w:rsidRDefault="009A73A5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2.0       Approval of Agenda</w:t>
      </w:r>
    </w:p>
    <w:p w14:paraId="3AFDEBC4" w14:textId="43503C9A" w:rsidR="006E3CFC" w:rsidRDefault="0088722D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2.1 M/S/P to </w:t>
      </w:r>
      <w:r w:rsidR="00831246">
        <w:rPr>
          <w:bCs/>
          <w:color w:val="000000"/>
        </w:rPr>
        <w:t>m</w:t>
      </w:r>
      <w:r>
        <w:rPr>
          <w:bCs/>
          <w:color w:val="000000"/>
        </w:rPr>
        <w:t>ove 6.2. to be included in 4.4</w:t>
      </w:r>
    </w:p>
    <w:p w14:paraId="4412DA9F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37951AE7" w14:textId="1673465B" w:rsidR="00906299" w:rsidRDefault="00EB1EB2" w:rsidP="009E3142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3.1 </w:t>
      </w:r>
      <w:r w:rsidR="006E3CFC">
        <w:rPr>
          <w:bCs/>
          <w:color w:val="000000"/>
        </w:rPr>
        <w:t xml:space="preserve">M/S/P </w:t>
      </w:r>
      <w:r w:rsidR="002B2866">
        <w:rPr>
          <w:bCs/>
          <w:color w:val="000000"/>
        </w:rPr>
        <w:t xml:space="preserve">to approve </w:t>
      </w:r>
      <w:r w:rsidR="006E3CFC">
        <w:rPr>
          <w:bCs/>
          <w:color w:val="000000"/>
        </w:rPr>
        <w:t xml:space="preserve">the </w:t>
      </w:r>
      <w:r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6E3CFC">
        <w:rPr>
          <w:bCs/>
          <w:color w:val="000000"/>
        </w:rPr>
        <w:t xml:space="preserve">ve Committee Meeting minutes of </w:t>
      </w:r>
      <w:r w:rsidR="00E47B51">
        <w:rPr>
          <w:bCs/>
          <w:color w:val="000000"/>
        </w:rPr>
        <w:t>November 9</w:t>
      </w:r>
      <w:r>
        <w:rPr>
          <w:bCs/>
          <w:color w:val="000000"/>
        </w:rPr>
        <w:t>, 2</w:t>
      </w:r>
      <w:r w:rsidR="00B30722">
        <w:rPr>
          <w:bCs/>
          <w:color w:val="000000"/>
        </w:rPr>
        <w:t>0</w:t>
      </w:r>
      <w:r>
        <w:rPr>
          <w:bCs/>
          <w:color w:val="000000"/>
        </w:rPr>
        <w:t>17</w:t>
      </w:r>
      <w:r w:rsidR="00906299">
        <w:rPr>
          <w:bCs/>
          <w:color w:val="000000"/>
        </w:rPr>
        <w:tab/>
      </w:r>
    </w:p>
    <w:p w14:paraId="6E35D620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425E6218" w14:textId="223C6695" w:rsidR="00210777" w:rsidRDefault="009E3142" w:rsidP="00813AD2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7578C753" w14:textId="77777777" w:rsidR="006E3CFC" w:rsidRDefault="00904BE5" w:rsidP="001D35C2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>4.1       President’s Report</w:t>
      </w:r>
    </w:p>
    <w:p w14:paraId="60704611" w14:textId="4252D48D" w:rsidR="002B2866" w:rsidRDefault="002B2866" w:rsidP="001D35C2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  4.1.1 The signature cards for the bank accounts have</w:t>
      </w:r>
      <w:r w:rsidR="001B0456">
        <w:rPr>
          <w:bCs/>
          <w:color w:val="000000"/>
        </w:rPr>
        <w:t xml:space="preserve"> not yet</w:t>
      </w:r>
      <w:r>
        <w:rPr>
          <w:bCs/>
          <w:color w:val="000000"/>
        </w:rPr>
        <w:t xml:space="preserve"> been revised to show   </w:t>
      </w:r>
    </w:p>
    <w:p w14:paraId="5C542885" w14:textId="1A3B2C3C" w:rsidR="002B2866" w:rsidRDefault="002B2866" w:rsidP="001D35C2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           Stan’s name as President.</w:t>
      </w:r>
    </w:p>
    <w:p w14:paraId="6DEED0C8" w14:textId="4DBA8A1E" w:rsidR="00E47B51" w:rsidRDefault="002B2866" w:rsidP="002B2866">
      <w:pPr>
        <w:pStyle w:val="level1"/>
        <w:tabs>
          <w:tab w:val="left" w:pos="5400"/>
        </w:tabs>
        <w:spacing w:before="0" w:beforeAutospacing="0" w:after="0" w:afterAutospacing="0"/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4.1.2</w:t>
      </w:r>
      <w:r w:rsidR="006E3CFC">
        <w:rPr>
          <w:bCs/>
          <w:color w:val="000000"/>
        </w:rPr>
        <w:t xml:space="preserve"> In the meeting with Stan, John, Janet Dial, the President and the Provost regarding the naming of Lecture Hall #2 in honor of Len </w:t>
      </w:r>
      <w:proofErr w:type="spellStart"/>
      <w:r w:rsidR="006E3CFC">
        <w:rPr>
          <w:bCs/>
          <w:color w:val="000000"/>
        </w:rPr>
        <w:t>Mathy</w:t>
      </w:r>
      <w:proofErr w:type="spellEnd"/>
      <w:r w:rsidR="006E3CFC">
        <w:rPr>
          <w:bCs/>
          <w:color w:val="000000"/>
        </w:rPr>
        <w:t xml:space="preserve">, in principle there was no objection but the issue was the money.  The naming would </w:t>
      </w:r>
      <w:r>
        <w:rPr>
          <w:bCs/>
          <w:color w:val="000000"/>
        </w:rPr>
        <w:t>require a donation and therefore a fund raiser would be needed. T</w:t>
      </w:r>
      <w:r w:rsidR="006E3CFC">
        <w:rPr>
          <w:bCs/>
          <w:color w:val="000000"/>
        </w:rPr>
        <w:t>he sugge</w:t>
      </w:r>
      <w:r w:rsidR="0027076D">
        <w:rPr>
          <w:bCs/>
          <w:color w:val="000000"/>
        </w:rPr>
        <w:t>s</w:t>
      </w:r>
      <w:r w:rsidR="006E3CFC">
        <w:rPr>
          <w:bCs/>
          <w:color w:val="000000"/>
        </w:rPr>
        <w:t>tio</w:t>
      </w:r>
      <w:r w:rsidR="00CF582C">
        <w:rPr>
          <w:bCs/>
          <w:color w:val="000000"/>
        </w:rPr>
        <w:t>n</w:t>
      </w:r>
      <w:r>
        <w:rPr>
          <w:bCs/>
          <w:color w:val="000000"/>
        </w:rPr>
        <w:t xml:space="preserve"> was made</w:t>
      </w:r>
      <w:r w:rsidR="006E3CFC">
        <w:rPr>
          <w:bCs/>
          <w:color w:val="000000"/>
        </w:rPr>
        <w:t xml:space="preserve"> that the remaining funds in Len’s account could be re-purposed, but this was</w:t>
      </w:r>
      <w:r w:rsidR="00CF582C">
        <w:rPr>
          <w:bCs/>
          <w:color w:val="000000"/>
        </w:rPr>
        <w:t xml:space="preserve"> not acceptable.  The alternative to rename the</w:t>
      </w:r>
      <w:r w:rsidR="002D72D1">
        <w:rPr>
          <w:bCs/>
          <w:color w:val="000000"/>
        </w:rPr>
        <w:t xml:space="preserve"> Senate office suite </w:t>
      </w:r>
      <w:r w:rsidR="001B0456">
        <w:rPr>
          <w:bCs/>
          <w:color w:val="000000"/>
        </w:rPr>
        <w:t>was raised but</w:t>
      </w:r>
      <w:r w:rsidR="002D72D1">
        <w:rPr>
          <w:bCs/>
          <w:color w:val="000000"/>
        </w:rPr>
        <w:t xml:space="preserve"> not pursued.  </w:t>
      </w:r>
      <w:r w:rsidR="00CF582C">
        <w:rPr>
          <w:bCs/>
          <w:color w:val="000000"/>
        </w:rPr>
        <w:t xml:space="preserve"> </w:t>
      </w:r>
      <w:r w:rsidR="002D72D1">
        <w:rPr>
          <w:bCs/>
          <w:color w:val="000000"/>
        </w:rPr>
        <w:t>It was M/S/P unanimously</w:t>
      </w:r>
      <w:r w:rsidR="006E3CFC">
        <w:rPr>
          <w:bCs/>
          <w:color w:val="000000"/>
        </w:rPr>
        <w:t xml:space="preserve"> </w:t>
      </w:r>
      <w:r w:rsidR="002D72D1">
        <w:rPr>
          <w:bCs/>
          <w:color w:val="000000"/>
        </w:rPr>
        <w:t xml:space="preserve">that the money we now have in the </w:t>
      </w:r>
      <w:proofErr w:type="spellStart"/>
      <w:r w:rsidR="002D72D1">
        <w:rPr>
          <w:bCs/>
          <w:color w:val="000000"/>
        </w:rPr>
        <w:t>Mathy</w:t>
      </w:r>
      <w:proofErr w:type="spellEnd"/>
      <w:r w:rsidR="002D72D1">
        <w:rPr>
          <w:bCs/>
          <w:color w:val="000000"/>
        </w:rPr>
        <w:t xml:space="preserve"> account will be used only for fellowships.</w:t>
      </w:r>
      <w:r w:rsidR="003A3C91">
        <w:rPr>
          <w:bCs/>
          <w:color w:val="000000"/>
        </w:rPr>
        <w:t xml:space="preserve">  This decision is to be conveyed in a follow-up memo to the participants in the meeting.</w:t>
      </w:r>
      <w:r w:rsidR="00A346B3">
        <w:rPr>
          <w:bCs/>
          <w:color w:val="000000"/>
        </w:rPr>
        <w:t xml:space="preserve"> There was further discussion but no other decision.</w:t>
      </w:r>
    </w:p>
    <w:p w14:paraId="4C08C968" w14:textId="26A4DBA3" w:rsidR="002238E6" w:rsidRDefault="009E3142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>4</w:t>
      </w:r>
      <w:r w:rsidR="007D1C00">
        <w:rPr>
          <w:bCs/>
          <w:color w:val="000000"/>
        </w:rPr>
        <w:t>.</w:t>
      </w:r>
      <w:r w:rsidR="001D35C2">
        <w:rPr>
          <w:bCs/>
          <w:color w:val="000000"/>
        </w:rPr>
        <w:t>2</w:t>
      </w:r>
      <w:r w:rsidR="00C71218">
        <w:rPr>
          <w:bCs/>
          <w:color w:val="000000"/>
        </w:rPr>
        <w:t xml:space="preserve">       </w:t>
      </w:r>
      <w:r w:rsidR="002238E6">
        <w:rPr>
          <w:bCs/>
          <w:color w:val="000000"/>
        </w:rPr>
        <w:t>Treasurer: Marshall Cates</w:t>
      </w:r>
    </w:p>
    <w:p w14:paraId="0F8A1DC4" w14:textId="40A492C3" w:rsidR="000D4B00" w:rsidRDefault="000D4B00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4.2.1. No further activity in the checking account</w:t>
      </w:r>
    </w:p>
    <w:p w14:paraId="082367BD" w14:textId="714E53BF" w:rsidR="002238E6" w:rsidRDefault="009E3142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2238E6">
        <w:rPr>
          <w:bCs/>
          <w:color w:val="000000"/>
        </w:rPr>
        <w:t>.</w:t>
      </w:r>
      <w:r w:rsidR="001D35C2">
        <w:rPr>
          <w:bCs/>
          <w:color w:val="000000"/>
        </w:rPr>
        <w:t>3</w:t>
      </w:r>
      <w:r w:rsidR="002238E6">
        <w:rPr>
          <w:bCs/>
          <w:color w:val="000000"/>
        </w:rPr>
        <w:tab/>
        <w:t>Fiscal Policy Chair: Marshall Cates</w:t>
      </w:r>
    </w:p>
    <w:p w14:paraId="6ECEC339" w14:textId="14E4F25D" w:rsidR="00F42955" w:rsidRDefault="00F42955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4.3.1 By Janu</w:t>
      </w:r>
      <w:r w:rsidR="003843E5">
        <w:rPr>
          <w:bCs/>
          <w:color w:val="000000"/>
        </w:rPr>
        <w:t xml:space="preserve">ary 30 we </w:t>
      </w:r>
      <w:proofErr w:type="gramStart"/>
      <w:r w:rsidR="003843E5">
        <w:rPr>
          <w:bCs/>
          <w:color w:val="000000"/>
        </w:rPr>
        <w:t>have</w:t>
      </w:r>
      <w:r>
        <w:rPr>
          <w:bCs/>
          <w:color w:val="000000"/>
        </w:rPr>
        <w:t xml:space="preserve"> to</w:t>
      </w:r>
      <w:proofErr w:type="gramEnd"/>
      <w:r>
        <w:rPr>
          <w:bCs/>
          <w:color w:val="000000"/>
        </w:rPr>
        <w:t xml:space="preserve"> state how much </w:t>
      </w:r>
      <w:r w:rsidR="00E41B2C">
        <w:rPr>
          <w:bCs/>
          <w:color w:val="000000"/>
        </w:rPr>
        <w:t>money we will need from the</w:t>
      </w:r>
    </w:p>
    <w:p w14:paraId="19783059" w14:textId="1E4C6EC2" w:rsidR="00E41B2C" w:rsidRDefault="00E41B2C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foundation to be able to fund the fellowsh</w:t>
      </w:r>
      <w:r w:rsidR="00E726BF">
        <w:rPr>
          <w:bCs/>
          <w:color w:val="000000"/>
        </w:rPr>
        <w:t>i</w:t>
      </w:r>
      <w:r>
        <w:rPr>
          <w:bCs/>
          <w:color w:val="000000"/>
        </w:rPr>
        <w:t>ps.</w:t>
      </w:r>
    </w:p>
    <w:p w14:paraId="17F16B17" w14:textId="5E51B8A3" w:rsidR="00904BE5" w:rsidRDefault="009E3142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5018D2">
        <w:rPr>
          <w:bCs/>
          <w:color w:val="000000"/>
        </w:rPr>
        <w:t>.</w:t>
      </w:r>
      <w:r w:rsidR="001D35C2">
        <w:rPr>
          <w:bCs/>
          <w:color w:val="000000"/>
        </w:rPr>
        <w:t>4</w:t>
      </w:r>
      <w:r w:rsidR="002238E6">
        <w:rPr>
          <w:bCs/>
          <w:color w:val="000000"/>
        </w:rPr>
        <w:tab/>
      </w:r>
      <w:r w:rsidR="00C71218">
        <w:rPr>
          <w:bCs/>
          <w:color w:val="000000"/>
        </w:rPr>
        <w:t>Fellowship Chair: Alfredo Gonzalez</w:t>
      </w:r>
      <w:r w:rsidR="00E45690">
        <w:rPr>
          <w:bCs/>
          <w:color w:val="000000"/>
        </w:rPr>
        <w:t xml:space="preserve"> </w:t>
      </w:r>
    </w:p>
    <w:p w14:paraId="75869515" w14:textId="0E4B906B" w:rsidR="00413943" w:rsidRDefault="00413943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4.4.1 </w:t>
      </w:r>
      <w:r w:rsidR="00112435">
        <w:rPr>
          <w:bCs/>
          <w:color w:val="000000"/>
        </w:rPr>
        <w:t>Alfredo presented follow-up to his feedback to the Scholarship Director regarding the on-line scholarship application: the group traits should be in logical ord</w:t>
      </w:r>
      <w:r w:rsidR="00017D01">
        <w:rPr>
          <w:bCs/>
          <w:color w:val="000000"/>
        </w:rPr>
        <w:t>er, not rand</w:t>
      </w:r>
      <w:r w:rsidR="00112435">
        <w:rPr>
          <w:bCs/>
          <w:color w:val="000000"/>
        </w:rPr>
        <w:t xml:space="preserve">om; reduce the number of points for the letter of recommendation </w:t>
      </w:r>
      <w:r w:rsidR="003843E5">
        <w:rPr>
          <w:bCs/>
          <w:color w:val="000000"/>
        </w:rPr>
        <w:t>from 20 to 15 (</w:t>
      </w:r>
      <w:r w:rsidR="00112435">
        <w:rPr>
          <w:bCs/>
          <w:color w:val="000000"/>
        </w:rPr>
        <w:t>Scholarship Director said we could establish our own rubric)</w:t>
      </w:r>
      <w:r w:rsidR="00017D01">
        <w:rPr>
          <w:bCs/>
          <w:color w:val="000000"/>
        </w:rPr>
        <w:t xml:space="preserve">; add </w:t>
      </w:r>
      <w:r w:rsidR="00017D01">
        <w:rPr>
          <w:bCs/>
          <w:color w:val="000000"/>
        </w:rPr>
        <w:lastRenderedPageBreak/>
        <w:t>more direction for personal statement, such as “how will this fellowship help you achieve your educational goals”; in addition, add scholarship heading to all colleges’ websites to highlight scholarship opportunities; director will send screen shots to us so we can see how opportunity is presented; follow-up emails should be sent to those needing letters of recommendation</w:t>
      </w:r>
      <w:r w:rsidR="003843E5">
        <w:rPr>
          <w:bCs/>
          <w:color w:val="000000"/>
        </w:rPr>
        <w:t>.</w:t>
      </w:r>
    </w:p>
    <w:p w14:paraId="7541D247" w14:textId="0B78F7A5" w:rsidR="00E726BF" w:rsidRDefault="00112435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4.4.2</w:t>
      </w:r>
      <w:r w:rsidR="00E726BF">
        <w:rPr>
          <w:bCs/>
          <w:color w:val="000000"/>
        </w:rPr>
        <w:t xml:space="preserve"> Alfredo presented the recommendations and discussion items proposed by the Fellowship Committee</w:t>
      </w:r>
      <w:r w:rsidR="00B6511E">
        <w:rPr>
          <w:bCs/>
          <w:color w:val="000000"/>
        </w:rPr>
        <w:t xml:space="preserve">:  The first recommendation that was that for the emeriti fellowships graduate students be classified (not </w:t>
      </w:r>
      <w:r w:rsidR="008704E6">
        <w:rPr>
          <w:bCs/>
          <w:color w:val="000000"/>
        </w:rPr>
        <w:t xml:space="preserve">having </w:t>
      </w:r>
      <w:r w:rsidR="008C79D0">
        <w:rPr>
          <w:bCs/>
          <w:color w:val="000000"/>
        </w:rPr>
        <w:t xml:space="preserve">completed at least one 500 </w:t>
      </w:r>
      <w:r w:rsidR="00B6511E">
        <w:rPr>
          <w:bCs/>
          <w:color w:val="000000"/>
        </w:rPr>
        <w:t>level course). Classified standing means that they have completed all eligibility requirements for the graduate program and that they have an approved program on file.</w:t>
      </w:r>
    </w:p>
    <w:p w14:paraId="1412AFF4" w14:textId="424A1B35" w:rsidR="00B6511E" w:rsidRDefault="00017D01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4.4.3</w:t>
      </w:r>
      <w:r w:rsidR="00B6511E">
        <w:rPr>
          <w:bCs/>
          <w:color w:val="000000"/>
        </w:rPr>
        <w:t xml:space="preserve"> It Was M/S/P to move to the </w:t>
      </w:r>
      <w:r w:rsidR="00B860EA">
        <w:rPr>
          <w:bCs/>
          <w:color w:val="000000"/>
        </w:rPr>
        <w:t xml:space="preserve">following </w:t>
      </w:r>
      <w:r w:rsidR="00B6511E">
        <w:rPr>
          <w:bCs/>
          <w:color w:val="000000"/>
        </w:rPr>
        <w:t>second recommendation before deciding on the first. The committee recommended against awarding fellowships to incomi</w:t>
      </w:r>
      <w:r>
        <w:rPr>
          <w:bCs/>
          <w:color w:val="000000"/>
        </w:rPr>
        <w:t>ng graduate students, stating t</w:t>
      </w:r>
      <w:r w:rsidR="00B6511E">
        <w:rPr>
          <w:bCs/>
          <w:color w:val="000000"/>
        </w:rPr>
        <w:t xml:space="preserve">hat </w:t>
      </w:r>
      <w:r>
        <w:rPr>
          <w:bCs/>
          <w:color w:val="000000"/>
        </w:rPr>
        <w:t xml:space="preserve">determining </w:t>
      </w:r>
      <w:r w:rsidR="00B6511E">
        <w:rPr>
          <w:bCs/>
          <w:color w:val="000000"/>
        </w:rPr>
        <w:t>who shoul</w:t>
      </w:r>
      <w:r>
        <w:rPr>
          <w:bCs/>
          <w:color w:val="000000"/>
        </w:rPr>
        <w:t xml:space="preserve">d be encouraged to attend Cal State </w:t>
      </w:r>
      <w:r w:rsidR="00B6511E">
        <w:rPr>
          <w:bCs/>
          <w:color w:val="000000"/>
        </w:rPr>
        <w:t>with a fellowship is best left to department</w:t>
      </w:r>
      <w:r>
        <w:rPr>
          <w:bCs/>
          <w:color w:val="000000"/>
        </w:rPr>
        <w:t>s</w:t>
      </w:r>
      <w:r w:rsidR="00B6511E">
        <w:rPr>
          <w:bCs/>
          <w:color w:val="000000"/>
        </w:rPr>
        <w:t xml:space="preserve"> and that the Emeriti Association is no</w:t>
      </w:r>
      <w:r>
        <w:rPr>
          <w:bCs/>
          <w:color w:val="000000"/>
        </w:rPr>
        <w:t>t in</w:t>
      </w:r>
      <w:r w:rsidR="00B6511E">
        <w:rPr>
          <w:bCs/>
          <w:color w:val="000000"/>
        </w:rPr>
        <w:t xml:space="preserve"> the best, perhaps not even appropriate</w:t>
      </w:r>
      <w:r>
        <w:rPr>
          <w:bCs/>
          <w:color w:val="000000"/>
        </w:rPr>
        <w:t>,</w:t>
      </w:r>
      <w:r w:rsidR="00B6511E">
        <w:rPr>
          <w:bCs/>
          <w:color w:val="000000"/>
        </w:rPr>
        <w:t xml:space="preserve"> </w:t>
      </w:r>
      <w:r w:rsidR="009F3640">
        <w:rPr>
          <w:bCs/>
          <w:color w:val="000000"/>
        </w:rPr>
        <w:t>position to do this.  Extensive discussion concerning this ensued, with the need to develop criteria for possible inclusion of incoming students. It was M/S/P to clos</w:t>
      </w:r>
      <w:r>
        <w:rPr>
          <w:bCs/>
          <w:color w:val="000000"/>
        </w:rPr>
        <w:t>e</w:t>
      </w:r>
      <w:r w:rsidR="009F3640">
        <w:rPr>
          <w:bCs/>
          <w:color w:val="000000"/>
        </w:rPr>
        <w:t xml:space="preserve"> debate on this issue.</w:t>
      </w:r>
    </w:p>
    <w:p w14:paraId="4E618728" w14:textId="555EA313" w:rsidR="00017D01" w:rsidRDefault="00017D01" w:rsidP="004A455C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4.4.4 The committee would like a discussion of whether the Emeriti Association should aw</w:t>
      </w:r>
      <w:r w:rsidR="00FF5FE8">
        <w:rPr>
          <w:bCs/>
          <w:color w:val="000000"/>
        </w:rPr>
        <w:t>a</w:t>
      </w:r>
      <w:r>
        <w:rPr>
          <w:bCs/>
          <w:color w:val="000000"/>
        </w:rPr>
        <w:t xml:space="preserve">rd more scholarships to </w:t>
      </w:r>
      <w:r w:rsidR="002C5ED2">
        <w:rPr>
          <w:bCs/>
          <w:color w:val="000000"/>
        </w:rPr>
        <w:t>undergraduate</w:t>
      </w:r>
      <w:r>
        <w:rPr>
          <w:bCs/>
          <w:color w:val="000000"/>
        </w:rPr>
        <w:t xml:space="preserve"> students.</w:t>
      </w:r>
    </w:p>
    <w:p w14:paraId="22F15BE7" w14:textId="77777777" w:rsidR="00720176" w:rsidRDefault="00FF5FE8" w:rsidP="00720176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4.4.5 The committee would like to discuss whether the amount of the fellowship should be </w:t>
      </w:r>
      <w:r w:rsidR="00952941">
        <w:rPr>
          <w:bCs/>
          <w:color w:val="000000"/>
        </w:rPr>
        <w:t xml:space="preserve">increased </w:t>
      </w:r>
      <w:r>
        <w:rPr>
          <w:bCs/>
          <w:color w:val="000000"/>
        </w:rPr>
        <w:t xml:space="preserve">from $1,000 </w:t>
      </w:r>
      <w:r>
        <w:rPr>
          <w:b/>
          <w:bCs/>
          <w:i/>
          <w:color w:val="000000"/>
          <w:u w:val="single"/>
        </w:rPr>
        <w:t>after</w:t>
      </w:r>
      <w:r>
        <w:rPr>
          <w:bCs/>
          <w:color w:val="000000"/>
        </w:rPr>
        <w:t xml:space="preserve"> we get information from the Office of Student Financial Aid about the range of graduate fellowships and how an increase in the amount of the fellowship would </w:t>
      </w:r>
      <w:proofErr w:type="spellStart"/>
      <w:proofErr w:type="gramStart"/>
      <w:r>
        <w:rPr>
          <w:bCs/>
          <w:color w:val="000000"/>
        </w:rPr>
        <w:t>effect</w:t>
      </w:r>
      <w:proofErr w:type="spellEnd"/>
      <w:proofErr w:type="gramEnd"/>
      <w:r>
        <w:rPr>
          <w:bCs/>
          <w:color w:val="000000"/>
        </w:rPr>
        <w:t xml:space="preserve"> the student’s financial aid package.</w:t>
      </w:r>
    </w:p>
    <w:p w14:paraId="5C3E4B59" w14:textId="205F61AB" w:rsidR="00017D01" w:rsidRDefault="00017D01" w:rsidP="00720176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</w:r>
    </w:p>
    <w:p w14:paraId="5BA12880" w14:textId="2DA630EB" w:rsidR="00B73C69" w:rsidRDefault="001D35C2" w:rsidP="00E47B5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4.5</w:t>
      </w:r>
      <w:r w:rsidR="004C3342">
        <w:rPr>
          <w:bCs/>
          <w:color w:val="000000"/>
        </w:rPr>
        <w:tab/>
        <w:t>Academic Se</w:t>
      </w:r>
      <w:r w:rsidR="00904BE5">
        <w:rPr>
          <w:bCs/>
          <w:color w:val="000000"/>
        </w:rPr>
        <w:t xml:space="preserve">nate:  John </w:t>
      </w:r>
      <w:proofErr w:type="spellStart"/>
      <w:r w:rsidR="00904BE5">
        <w:rPr>
          <w:bCs/>
          <w:color w:val="000000"/>
        </w:rPr>
        <w:t>Cleman</w:t>
      </w:r>
      <w:proofErr w:type="spellEnd"/>
    </w:p>
    <w:p w14:paraId="518BE1D7" w14:textId="7E63D8E8" w:rsidR="002E78FF" w:rsidRDefault="002E78FF" w:rsidP="00E47B5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4.5.1. John distributed his report via email.</w:t>
      </w:r>
    </w:p>
    <w:p w14:paraId="6D165B84" w14:textId="77777777" w:rsidR="007E6380" w:rsidRDefault="007E6380" w:rsidP="007D1C00">
      <w:pPr>
        <w:rPr>
          <w:bCs/>
          <w:color w:val="000000"/>
        </w:rPr>
      </w:pPr>
    </w:p>
    <w:p w14:paraId="0DC1D7D5" w14:textId="29297E68" w:rsidR="009A73A5" w:rsidRDefault="009E3142" w:rsidP="007D1C00">
      <w:pPr>
        <w:rPr>
          <w:bCs/>
          <w:color w:val="000000"/>
        </w:rPr>
      </w:pPr>
      <w:r>
        <w:rPr>
          <w:bCs/>
          <w:color w:val="000000"/>
        </w:rPr>
        <w:t>5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2E78FF">
        <w:rPr>
          <w:bCs/>
          <w:color w:val="000000"/>
        </w:rPr>
        <w:t xml:space="preserve"> </w:t>
      </w:r>
    </w:p>
    <w:p w14:paraId="6081CA0A" w14:textId="76811CCB" w:rsidR="0032372C" w:rsidRDefault="009E3142" w:rsidP="003103A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</w:t>
      </w:r>
      <w:r w:rsidR="00083C56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</w:p>
    <w:p w14:paraId="6E30BC4B" w14:textId="0C9FCE09" w:rsidR="0032372C" w:rsidRDefault="00406968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5</w:t>
      </w:r>
      <w:r w:rsidR="003103A0">
        <w:rPr>
          <w:bCs/>
          <w:color w:val="000000"/>
        </w:rPr>
        <w:t>.1.1</w:t>
      </w:r>
      <w:r w:rsidR="0032372C">
        <w:rPr>
          <w:bCs/>
          <w:color w:val="000000"/>
        </w:rPr>
        <w:t xml:space="preserve"> Measures to stimulate interest in and contributions to project </w:t>
      </w:r>
      <w:r w:rsidR="008704E6">
        <w:rPr>
          <w:bCs/>
          <w:color w:val="000000"/>
        </w:rPr>
        <w:t>– no discussion</w:t>
      </w:r>
      <w:r w:rsidR="0032372C">
        <w:rPr>
          <w:bCs/>
          <w:color w:val="000000"/>
        </w:rPr>
        <w:t xml:space="preserve"> </w:t>
      </w:r>
    </w:p>
    <w:p w14:paraId="4A37D1E5" w14:textId="260CCE72" w:rsidR="001C56F5" w:rsidRDefault="009E3142" w:rsidP="002F4B54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</w:t>
      </w:r>
      <w:r w:rsidR="00083C56">
        <w:rPr>
          <w:bCs/>
          <w:color w:val="000000"/>
        </w:rPr>
        <w:t>.</w:t>
      </w:r>
      <w:r w:rsidR="0032372C">
        <w:rPr>
          <w:bCs/>
          <w:color w:val="000000"/>
        </w:rPr>
        <w:t>2</w:t>
      </w:r>
      <w:r w:rsidR="002F4B54">
        <w:rPr>
          <w:bCs/>
          <w:color w:val="000000"/>
        </w:rPr>
        <w:t xml:space="preserve">   </w:t>
      </w:r>
      <w:r w:rsidR="00E47B51">
        <w:rPr>
          <w:bCs/>
          <w:color w:val="000000"/>
        </w:rPr>
        <w:t xml:space="preserve">    </w:t>
      </w:r>
      <w:r w:rsidR="001C56F5">
        <w:rPr>
          <w:bCs/>
          <w:color w:val="000000"/>
        </w:rPr>
        <w:t>Emeriti Involvement in Campus Address to Student Homelessness and Undernourishment</w:t>
      </w:r>
      <w:r w:rsidR="008704E6">
        <w:rPr>
          <w:bCs/>
          <w:color w:val="000000"/>
        </w:rPr>
        <w:t xml:space="preserve"> – no discussion-</w:t>
      </w:r>
    </w:p>
    <w:p w14:paraId="649CBF10" w14:textId="77777777" w:rsidR="007E6380" w:rsidRDefault="007E6380" w:rsidP="00083C56">
      <w:pPr>
        <w:rPr>
          <w:bCs/>
          <w:color w:val="000000"/>
        </w:rPr>
      </w:pPr>
    </w:p>
    <w:p w14:paraId="6C5AB66E" w14:textId="0AB0DE47" w:rsidR="007E6380" w:rsidRDefault="009E3142" w:rsidP="00083C56">
      <w:pPr>
        <w:rPr>
          <w:bCs/>
          <w:color w:val="000000"/>
        </w:rPr>
      </w:pPr>
      <w:r>
        <w:rPr>
          <w:bCs/>
          <w:color w:val="000000"/>
        </w:rPr>
        <w:t>6</w:t>
      </w:r>
      <w:r w:rsidR="003455E3">
        <w:rPr>
          <w:bCs/>
          <w:color w:val="000000"/>
        </w:rPr>
        <w:t>.0</w:t>
      </w:r>
      <w:r w:rsidR="003455E3">
        <w:rPr>
          <w:bCs/>
          <w:color w:val="000000"/>
        </w:rPr>
        <w:tab/>
        <w:t>New Business</w:t>
      </w:r>
    </w:p>
    <w:p w14:paraId="4617164D" w14:textId="297D9FF1" w:rsidR="009E3142" w:rsidRDefault="009E3142" w:rsidP="00083C56">
      <w:pPr>
        <w:rPr>
          <w:bCs/>
          <w:color w:val="000000"/>
        </w:rPr>
      </w:pPr>
      <w:r>
        <w:rPr>
          <w:bCs/>
          <w:color w:val="000000"/>
        </w:rPr>
        <w:tab/>
        <w:t>6.1</w:t>
      </w:r>
      <w:r>
        <w:rPr>
          <w:bCs/>
          <w:color w:val="000000"/>
        </w:rPr>
        <w:tab/>
        <w:t>Committee Officers</w:t>
      </w:r>
      <w:r w:rsidR="00F05786">
        <w:rPr>
          <w:bCs/>
          <w:color w:val="000000"/>
        </w:rPr>
        <w:t xml:space="preserve"> who need to be replaced</w:t>
      </w:r>
      <w:r w:rsidR="008704E6">
        <w:rPr>
          <w:bCs/>
          <w:color w:val="000000"/>
        </w:rPr>
        <w:t xml:space="preserve"> – no discussion</w:t>
      </w:r>
    </w:p>
    <w:p w14:paraId="6F159032" w14:textId="6F8353E3" w:rsidR="007E6380" w:rsidRDefault="009E3142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904BE5">
        <w:rPr>
          <w:bCs/>
          <w:color w:val="000000"/>
        </w:rPr>
        <w:t>.2</w:t>
      </w:r>
      <w:r w:rsidR="007E6380">
        <w:rPr>
          <w:bCs/>
          <w:color w:val="000000"/>
        </w:rPr>
        <w:tab/>
        <w:t>Fellowship Criteria</w:t>
      </w:r>
      <w:r w:rsidR="008704E6">
        <w:rPr>
          <w:bCs/>
          <w:color w:val="000000"/>
        </w:rPr>
        <w:t xml:space="preserve"> – added to item 4.4 and following</w:t>
      </w:r>
    </w:p>
    <w:p w14:paraId="2949C048" w14:textId="536DB944" w:rsidR="007E6380" w:rsidRDefault="009E3142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904BE5">
        <w:rPr>
          <w:bCs/>
          <w:color w:val="000000"/>
        </w:rPr>
        <w:t>.3</w:t>
      </w:r>
      <w:r w:rsidR="007E6380">
        <w:rPr>
          <w:bCs/>
          <w:color w:val="000000"/>
        </w:rPr>
        <w:tab/>
        <w:t>Assignments for At-Large Members</w:t>
      </w:r>
      <w:r w:rsidR="008704E6">
        <w:rPr>
          <w:bCs/>
          <w:color w:val="000000"/>
        </w:rPr>
        <w:t>- no discussion</w:t>
      </w:r>
    </w:p>
    <w:p w14:paraId="4D90E43A" w14:textId="336941F1" w:rsidR="001151CC" w:rsidRDefault="001151CC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6.4       Maintenance of Archives</w:t>
      </w:r>
      <w:r w:rsidR="008704E6">
        <w:rPr>
          <w:bCs/>
          <w:color w:val="000000"/>
        </w:rPr>
        <w:t>- no discussion</w:t>
      </w:r>
    </w:p>
    <w:p w14:paraId="0D625636" w14:textId="77777777" w:rsidR="007E6380" w:rsidRDefault="007E6380" w:rsidP="007E6380">
      <w:pPr>
        <w:rPr>
          <w:bCs/>
          <w:color w:val="000000"/>
        </w:rPr>
      </w:pP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68138507" w14:textId="5DFB17CD" w:rsidR="008704E6" w:rsidRDefault="008704E6" w:rsidP="007E6380">
      <w:pPr>
        <w:rPr>
          <w:bCs/>
          <w:color w:val="000000"/>
        </w:rPr>
      </w:pPr>
      <w:r>
        <w:rPr>
          <w:bCs/>
          <w:color w:val="000000"/>
        </w:rPr>
        <w:tab/>
        <w:t>7.1      The meeting was adjourned at 2:38 p. m</w:t>
      </w:r>
    </w:p>
    <w:p w14:paraId="104F44BD" w14:textId="77777777" w:rsidR="00720176" w:rsidRDefault="00720176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 </w:t>
      </w:r>
    </w:p>
    <w:p w14:paraId="48B839B2" w14:textId="4C0CBC62" w:rsidR="008704E6" w:rsidRPr="007E6380" w:rsidRDefault="00720176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sectPr w:rsidR="008704E6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16C5D" w14:textId="77777777" w:rsidR="00D52038" w:rsidRDefault="00D52038" w:rsidP="004118B6">
      <w:r>
        <w:separator/>
      </w:r>
    </w:p>
  </w:endnote>
  <w:endnote w:type="continuationSeparator" w:id="0">
    <w:p w14:paraId="1572BD0F" w14:textId="77777777" w:rsidR="00D52038" w:rsidRDefault="00D52038" w:rsidP="0041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8B6DE" w14:textId="77777777" w:rsidR="004118B6" w:rsidRDefault="004118B6" w:rsidP="007215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BE910" w14:textId="77777777" w:rsidR="004118B6" w:rsidRDefault="004118B6" w:rsidP="004118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9ED8" w14:textId="77777777" w:rsidR="004118B6" w:rsidRDefault="004118B6" w:rsidP="007215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2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39A3E1" w14:textId="77777777" w:rsidR="004118B6" w:rsidRDefault="004118B6" w:rsidP="004118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DC263" w14:textId="77777777" w:rsidR="00D52038" w:rsidRDefault="00D52038" w:rsidP="004118B6">
      <w:r>
        <w:separator/>
      </w:r>
    </w:p>
  </w:footnote>
  <w:footnote w:type="continuationSeparator" w:id="0">
    <w:p w14:paraId="17FF744A" w14:textId="77777777" w:rsidR="00D52038" w:rsidRDefault="00D52038" w:rsidP="0041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17D01"/>
    <w:rsid w:val="00083C56"/>
    <w:rsid w:val="000C3F60"/>
    <w:rsid w:val="000D41EE"/>
    <w:rsid w:val="000D4B00"/>
    <w:rsid w:val="000E2EAC"/>
    <w:rsid w:val="000E3ED4"/>
    <w:rsid w:val="00102A82"/>
    <w:rsid w:val="00111E10"/>
    <w:rsid w:val="001122BD"/>
    <w:rsid w:val="00112435"/>
    <w:rsid w:val="001151CC"/>
    <w:rsid w:val="00125061"/>
    <w:rsid w:val="00153FE5"/>
    <w:rsid w:val="001B0456"/>
    <w:rsid w:val="001B7179"/>
    <w:rsid w:val="001C56F5"/>
    <w:rsid w:val="001D35C2"/>
    <w:rsid w:val="001F0195"/>
    <w:rsid w:val="00210777"/>
    <w:rsid w:val="002238E6"/>
    <w:rsid w:val="00240534"/>
    <w:rsid w:val="00241CA7"/>
    <w:rsid w:val="00250B9E"/>
    <w:rsid w:val="002656CF"/>
    <w:rsid w:val="0027076D"/>
    <w:rsid w:val="00272281"/>
    <w:rsid w:val="00272B08"/>
    <w:rsid w:val="00275308"/>
    <w:rsid w:val="0027661E"/>
    <w:rsid w:val="00287695"/>
    <w:rsid w:val="002911DF"/>
    <w:rsid w:val="0029263B"/>
    <w:rsid w:val="002933C5"/>
    <w:rsid w:val="002A5B0A"/>
    <w:rsid w:val="002B2866"/>
    <w:rsid w:val="002B3B6B"/>
    <w:rsid w:val="002B42C7"/>
    <w:rsid w:val="002C5ED2"/>
    <w:rsid w:val="002D72D1"/>
    <w:rsid w:val="002E78FF"/>
    <w:rsid w:val="002F4B54"/>
    <w:rsid w:val="003103A0"/>
    <w:rsid w:val="0032372C"/>
    <w:rsid w:val="00327EE5"/>
    <w:rsid w:val="0033092C"/>
    <w:rsid w:val="00341B47"/>
    <w:rsid w:val="003455E3"/>
    <w:rsid w:val="00347548"/>
    <w:rsid w:val="003843E5"/>
    <w:rsid w:val="003847CB"/>
    <w:rsid w:val="003A3C91"/>
    <w:rsid w:val="003E40E4"/>
    <w:rsid w:val="003F0A05"/>
    <w:rsid w:val="00406968"/>
    <w:rsid w:val="004072A5"/>
    <w:rsid w:val="004118B6"/>
    <w:rsid w:val="00413943"/>
    <w:rsid w:val="004142AF"/>
    <w:rsid w:val="0045245B"/>
    <w:rsid w:val="0047591E"/>
    <w:rsid w:val="004A455C"/>
    <w:rsid w:val="004B2256"/>
    <w:rsid w:val="004B3042"/>
    <w:rsid w:val="004B307F"/>
    <w:rsid w:val="004C3342"/>
    <w:rsid w:val="004D1060"/>
    <w:rsid w:val="005018D2"/>
    <w:rsid w:val="00516AB9"/>
    <w:rsid w:val="00526644"/>
    <w:rsid w:val="00536456"/>
    <w:rsid w:val="005476AF"/>
    <w:rsid w:val="005949F5"/>
    <w:rsid w:val="005A33CF"/>
    <w:rsid w:val="005B1345"/>
    <w:rsid w:val="005B6E6D"/>
    <w:rsid w:val="005E20AC"/>
    <w:rsid w:val="005F6FD5"/>
    <w:rsid w:val="00632C2C"/>
    <w:rsid w:val="0066374E"/>
    <w:rsid w:val="00667341"/>
    <w:rsid w:val="00681360"/>
    <w:rsid w:val="0068771C"/>
    <w:rsid w:val="006925E5"/>
    <w:rsid w:val="006E3CFC"/>
    <w:rsid w:val="00703B56"/>
    <w:rsid w:val="00706DDB"/>
    <w:rsid w:val="00720176"/>
    <w:rsid w:val="007231BA"/>
    <w:rsid w:val="007273D6"/>
    <w:rsid w:val="00732E93"/>
    <w:rsid w:val="00745C92"/>
    <w:rsid w:val="00794C2D"/>
    <w:rsid w:val="007B75CE"/>
    <w:rsid w:val="007C212E"/>
    <w:rsid w:val="007D1C00"/>
    <w:rsid w:val="007E6380"/>
    <w:rsid w:val="007F1149"/>
    <w:rsid w:val="00813707"/>
    <w:rsid w:val="00813AD2"/>
    <w:rsid w:val="00831246"/>
    <w:rsid w:val="00852A60"/>
    <w:rsid w:val="008704E6"/>
    <w:rsid w:val="00883A79"/>
    <w:rsid w:val="0088570D"/>
    <w:rsid w:val="0088722D"/>
    <w:rsid w:val="00890E93"/>
    <w:rsid w:val="008C3948"/>
    <w:rsid w:val="008C79D0"/>
    <w:rsid w:val="00904BE5"/>
    <w:rsid w:val="00906299"/>
    <w:rsid w:val="00925C03"/>
    <w:rsid w:val="00937F35"/>
    <w:rsid w:val="00952941"/>
    <w:rsid w:val="009537B8"/>
    <w:rsid w:val="0096027D"/>
    <w:rsid w:val="0096332C"/>
    <w:rsid w:val="00965E91"/>
    <w:rsid w:val="00974A15"/>
    <w:rsid w:val="00990A7C"/>
    <w:rsid w:val="009A73A5"/>
    <w:rsid w:val="009E3142"/>
    <w:rsid w:val="009F3068"/>
    <w:rsid w:val="009F3640"/>
    <w:rsid w:val="00A15177"/>
    <w:rsid w:val="00A20C05"/>
    <w:rsid w:val="00A21A9B"/>
    <w:rsid w:val="00A3449C"/>
    <w:rsid w:val="00A346B3"/>
    <w:rsid w:val="00A45ED2"/>
    <w:rsid w:val="00A54D04"/>
    <w:rsid w:val="00A61637"/>
    <w:rsid w:val="00A73A13"/>
    <w:rsid w:val="00A74730"/>
    <w:rsid w:val="00A95415"/>
    <w:rsid w:val="00AA6DDD"/>
    <w:rsid w:val="00AD34B5"/>
    <w:rsid w:val="00AD56E8"/>
    <w:rsid w:val="00B10ECA"/>
    <w:rsid w:val="00B30722"/>
    <w:rsid w:val="00B4065A"/>
    <w:rsid w:val="00B54ABB"/>
    <w:rsid w:val="00B6511E"/>
    <w:rsid w:val="00B71D2B"/>
    <w:rsid w:val="00B73C69"/>
    <w:rsid w:val="00B860EA"/>
    <w:rsid w:val="00BA2EEB"/>
    <w:rsid w:val="00BC1DE6"/>
    <w:rsid w:val="00BC2BF6"/>
    <w:rsid w:val="00BD7A5B"/>
    <w:rsid w:val="00BE289E"/>
    <w:rsid w:val="00C21C1E"/>
    <w:rsid w:val="00C22950"/>
    <w:rsid w:val="00C231A8"/>
    <w:rsid w:val="00C33C9B"/>
    <w:rsid w:val="00C36B30"/>
    <w:rsid w:val="00C457D1"/>
    <w:rsid w:val="00C65AD3"/>
    <w:rsid w:val="00C71218"/>
    <w:rsid w:val="00C922EC"/>
    <w:rsid w:val="00C96E71"/>
    <w:rsid w:val="00CB3053"/>
    <w:rsid w:val="00CD7113"/>
    <w:rsid w:val="00CF582C"/>
    <w:rsid w:val="00CF5EDE"/>
    <w:rsid w:val="00D05441"/>
    <w:rsid w:val="00D11115"/>
    <w:rsid w:val="00D25CC5"/>
    <w:rsid w:val="00D504A0"/>
    <w:rsid w:val="00D52038"/>
    <w:rsid w:val="00D63C37"/>
    <w:rsid w:val="00D66BB9"/>
    <w:rsid w:val="00D826D8"/>
    <w:rsid w:val="00DC78C7"/>
    <w:rsid w:val="00DE4D63"/>
    <w:rsid w:val="00DF294A"/>
    <w:rsid w:val="00E41B2C"/>
    <w:rsid w:val="00E43398"/>
    <w:rsid w:val="00E45690"/>
    <w:rsid w:val="00E47B51"/>
    <w:rsid w:val="00E726BF"/>
    <w:rsid w:val="00E94972"/>
    <w:rsid w:val="00E95E4B"/>
    <w:rsid w:val="00E96941"/>
    <w:rsid w:val="00EB1EB2"/>
    <w:rsid w:val="00EC6688"/>
    <w:rsid w:val="00EE19AC"/>
    <w:rsid w:val="00F05786"/>
    <w:rsid w:val="00F37CAB"/>
    <w:rsid w:val="00F4229E"/>
    <w:rsid w:val="00F42955"/>
    <w:rsid w:val="00F61551"/>
    <w:rsid w:val="00F62ACB"/>
    <w:rsid w:val="00F84725"/>
    <w:rsid w:val="00F942DD"/>
    <w:rsid w:val="00FA38AE"/>
    <w:rsid w:val="00FE4A5B"/>
    <w:rsid w:val="00FF5FE8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1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7BB7-0E09-C541-8790-CFE195C7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2018-01-04T01:29:00Z</cp:lastPrinted>
  <dcterms:created xsi:type="dcterms:W3CDTF">2018-02-03T00:11:00Z</dcterms:created>
  <dcterms:modified xsi:type="dcterms:W3CDTF">2018-02-03T00:11:00Z</dcterms:modified>
</cp:coreProperties>
</file>