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E1782" w14:textId="77777777" w:rsidR="00C53D2D" w:rsidRPr="00C65AD3" w:rsidRDefault="00C53D2D" w:rsidP="00C53D2D">
      <w:pPr>
        <w:rPr>
          <w:b/>
          <w:sz w:val="28"/>
          <w:szCs w:val="28"/>
        </w:rPr>
      </w:pPr>
      <w:bookmarkStart w:id="0" w:name="_GoBack"/>
      <w:bookmarkEnd w:id="0"/>
      <w:r>
        <w:rPr>
          <w:b/>
          <w:sz w:val="28"/>
          <w:szCs w:val="28"/>
        </w:rPr>
        <w:t xml:space="preserve">                       Executive Committee Meeting Minutes </w:t>
      </w:r>
    </w:p>
    <w:p w14:paraId="72889CBB" w14:textId="77777777" w:rsidR="00C53D2D" w:rsidRPr="00C65AD3" w:rsidRDefault="00C53D2D" w:rsidP="00C53D2D">
      <w:pPr>
        <w:rPr>
          <w:sz w:val="28"/>
          <w:szCs w:val="28"/>
        </w:rPr>
      </w:pPr>
    </w:p>
    <w:p w14:paraId="7DF1AF36" w14:textId="77777777" w:rsidR="00C53D2D" w:rsidRPr="00C45FC1" w:rsidRDefault="00C53D2D" w:rsidP="00C53D2D">
      <w:pPr>
        <w:rPr>
          <w:b/>
        </w:rPr>
      </w:pPr>
      <w:r>
        <w:rPr>
          <w:b/>
        </w:rPr>
        <w:t>Thursday, October 12</w:t>
      </w:r>
      <w:r w:rsidRPr="00C45FC1">
        <w:rPr>
          <w:b/>
        </w:rPr>
        <w:t>, 2017</w:t>
      </w:r>
    </w:p>
    <w:p w14:paraId="3BDB9F6E" w14:textId="77777777" w:rsidR="00C53D2D" w:rsidRPr="00C45FC1" w:rsidRDefault="00C53D2D" w:rsidP="00C53D2D">
      <w:pPr>
        <w:rPr>
          <w:b/>
        </w:rPr>
      </w:pPr>
      <w:r w:rsidRPr="00C45FC1">
        <w:rPr>
          <w:b/>
          <w:bCs/>
          <w:color w:val="000000"/>
        </w:rPr>
        <w:t xml:space="preserve">Time: </w:t>
      </w:r>
      <w:r>
        <w:rPr>
          <w:b/>
          <w:bCs/>
          <w:color w:val="000000"/>
        </w:rPr>
        <w:t>12:45-2:45</w:t>
      </w:r>
    </w:p>
    <w:p w14:paraId="73801FB1" w14:textId="77777777" w:rsidR="00C53D2D" w:rsidRPr="00C45FC1" w:rsidRDefault="00C53D2D" w:rsidP="00C53D2D">
      <w:pPr>
        <w:rPr>
          <w:b/>
          <w:bCs/>
          <w:color w:val="000000"/>
        </w:rPr>
      </w:pPr>
      <w:r w:rsidRPr="00C45FC1">
        <w:rPr>
          <w:b/>
          <w:bCs/>
          <w:color w:val="000000"/>
        </w:rPr>
        <w:t xml:space="preserve">Place: </w:t>
      </w:r>
      <w:r>
        <w:rPr>
          <w:b/>
          <w:bCs/>
          <w:color w:val="000000"/>
        </w:rPr>
        <w:t>SA 110</w:t>
      </w:r>
    </w:p>
    <w:p w14:paraId="154CB640" w14:textId="77777777" w:rsidR="00C53D2D" w:rsidRDefault="00C53D2D" w:rsidP="00C53D2D">
      <w:pPr>
        <w:rPr>
          <w:b/>
        </w:rPr>
      </w:pPr>
    </w:p>
    <w:p w14:paraId="3AF86CEC" w14:textId="44438634" w:rsidR="00C53D2D" w:rsidRDefault="00C53D2D" w:rsidP="00C53D2D">
      <w:r>
        <w:t xml:space="preserve">Present: S. Burstein, P. Brier, M. Cates, </w:t>
      </w:r>
      <w:r w:rsidR="001C5743">
        <w:t xml:space="preserve">J. Cleman, </w:t>
      </w:r>
      <w:r>
        <w:t xml:space="preserve">D. Keane, J. Galvan, A. Gonzalez, </w:t>
      </w:r>
      <w:r w:rsidR="00820EAD">
        <w:t>N. Fabris,</w:t>
      </w:r>
      <w:r>
        <w:t xml:space="preserve"> </w:t>
      </w:r>
      <w:r w:rsidR="001B1654">
        <w:t>S.</w:t>
      </w:r>
      <w:r>
        <w:t>Felszeghy, J. Kirchner, D. Margaziotis, K. Reilly, B. Sinclair, B. Taylor</w:t>
      </w:r>
    </w:p>
    <w:p w14:paraId="677771FF" w14:textId="77777777" w:rsidR="00C53D2D" w:rsidRDefault="00C53D2D" w:rsidP="00C53D2D"/>
    <w:p w14:paraId="6C5D42CA" w14:textId="77777777" w:rsidR="00C53D2D" w:rsidRDefault="00C53D2D" w:rsidP="00C53D2D">
      <w:r>
        <w:t>Absent: J. Fisher-Hoult, D. Klein, D. Schaeffer, F. Stahl, D. Vernon</w:t>
      </w:r>
    </w:p>
    <w:p w14:paraId="4D57C1FB" w14:textId="77777777" w:rsidR="00FE56B3" w:rsidRPr="00E23364" w:rsidRDefault="00FE56B3" w:rsidP="00C53D2D"/>
    <w:p w14:paraId="79AFAB49" w14:textId="4FEC51DF" w:rsidR="00C25155" w:rsidRDefault="00FE56B3" w:rsidP="00C25155">
      <w:pPr>
        <w:pStyle w:val="level1"/>
        <w:numPr>
          <w:ilvl w:val="0"/>
          <w:numId w:val="1"/>
        </w:numPr>
        <w:tabs>
          <w:tab w:val="left" w:pos="5400"/>
        </w:tabs>
        <w:spacing w:before="0" w:beforeAutospacing="0" w:after="0" w:afterAutospacing="0"/>
        <w:rPr>
          <w:bCs/>
          <w:color w:val="000000"/>
        </w:rPr>
      </w:pPr>
      <w:r>
        <w:rPr>
          <w:bCs/>
          <w:color w:val="000000"/>
        </w:rPr>
        <w:t>Announcements </w:t>
      </w:r>
    </w:p>
    <w:p w14:paraId="5AD2C1AD" w14:textId="6C491AA4" w:rsidR="00C25155" w:rsidRDefault="00C25155" w:rsidP="00C25155">
      <w:pPr>
        <w:pStyle w:val="level1"/>
        <w:numPr>
          <w:ilvl w:val="1"/>
          <w:numId w:val="1"/>
        </w:numPr>
        <w:tabs>
          <w:tab w:val="left" w:pos="5400"/>
        </w:tabs>
        <w:spacing w:before="0" w:beforeAutospacing="0" w:after="0" w:afterAutospacing="0"/>
        <w:rPr>
          <w:bCs/>
          <w:color w:val="000000"/>
        </w:rPr>
      </w:pPr>
      <w:r>
        <w:rPr>
          <w:bCs/>
          <w:color w:val="000000"/>
        </w:rPr>
        <w:t>Stan announced</w:t>
      </w:r>
      <w:r w:rsidR="00862853">
        <w:rPr>
          <w:bCs/>
          <w:color w:val="000000"/>
        </w:rPr>
        <w:t>:  1)</w:t>
      </w:r>
      <w:r>
        <w:rPr>
          <w:bCs/>
          <w:color w:val="000000"/>
        </w:rPr>
        <w:t xml:space="preserve"> Dec 1 is the deadline for the next </w:t>
      </w:r>
      <w:r w:rsidRPr="00C25155">
        <w:rPr>
          <w:bCs/>
          <w:i/>
          <w:color w:val="000000"/>
        </w:rPr>
        <w:t>Emeritimes</w:t>
      </w:r>
      <w:r w:rsidR="00862853">
        <w:rPr>
          <w:bCs/>
          <w:color w:val="000000"/>
        </w:rPr>
        <w:t xml:space="preserve"> issue;</w:t>
      </w:r>
    </w:p>
    <w:p w14:paraId="4B90033C" w14:textId="77777777" w:rsidR="00862853" w:rsidRDefault="00862853" w:rsidP="00862853">
      <w:pPr>
        <w:pStyle w:val="level1"/>
        <w:numPr>
          <w:ilvl w:val="0"/>
          <w:numId w:val="2"/>
        </w:numPr>
        <w:tabs>
          <w:tab w:val="left" w:pos="5400"/>
        </w:tabs>
        <w:spacing w:before="0" w:beforeAutospacing="0" w:after="0" w:afterAutospacing="0"/>
        <w:rPr>
          <w:bCs/>
          <w:color w:val="000000"/>
        </w:rPr>
      </w:pPr>
      <w:r>
        <w:rPr>
          <w:bCs/>
          <w:color w:val="000000"/>
        </w:rPr>
        <w:t>Thanks to John</w:t>
      </w:r>
      <w:r w:rsidR="00C25155">
        <w:rPr>
          <w:bCs/>
          <w:color w:val="000000"/>
        </w:rPr>
        <w:t xml:space="preserve"> for the Mathy obituary</w:t>
      </w:r>
      <w:r>
        <w:rPr>
          <w:bCs/>
          <w:color w:val="000000"/>
        </w:rPr>
        <w:t xml:space="preserve"> announcement in the Senate;</w:t>
      </w:r>
      <w:r w:rsidR="00C25155">
        <w:rPr>
          <w:bCs/>
          <w:color w:val="000000"/>
        </w:rPr>
        <w:t xml:space="preserve"> </w:t>
      </w:r>
    </w:p>
    <w:p w14:paraId="161D95FC" w14:textId="7DB49654" w:rsidR="007B2909" w:rsidRDefault="00862853" w:rsidP="00862853">
      <w:pPr>
        <w:pStyle w:val="level1"/>
        <w:numPr>
          <w:ilvl w:val="0"/>
          <w:numId w:val="2"/>
        </w:numPr>
        <w:tabs>
          <w:tab w:val="left" w:pos="5400"/>
        </w:tabs>
        <w:spacing w:before="0" w:beforeAutospacing="0" w:after="0" w:afterAutospacing="0"/>
        <w:rPr>
          <w:bCs/>
          <w:color w:val="000000"/>
        </w:rPr>
      </w:pPr>
      <w:r>
        <w:rPr>
          <w:bCs/>
          <w:color w:val="000000"/>
        </w:rPr>
        <w:t xml:space="preserve">The December meeting at Villa Gardens may be postponed to January due to construction there; we will know the date by the next meeting; </w:t>
      </w:r>
      <w:r w:rsidR="008704AD">
        <w:rPr>
          <w:bCs/>
          <w:color w:val="000000"/>
        </w:rPr>
        <w:t>4) there are two</w:t>
      </w:r>
      <w:r>
        <w:rPr>
          <w:bCs/>
          <w:color w:val="000000"/>
        </w:rPr>
        <w:t xml:space="preserve">  exhibits of note in the Fine Arts build</w:t>
      </w:r>
      <w:r w:rsidR="008704AD">
        <w:rPr>
          <w:bCs/>
          <w:color w:val="000000"/>
        </w:rPr>
        <w:t>ing, one a Faculty Book Exhibit</w:t>
      </w:r>
      <w:r>
        <w:rPr>
          <w:bCs/>
          <w:color w:val="000000"/>
        </w:rPr>
        <w:t xml:space="preserve"> </w:t>
      </w:r>
      <w:r w:rsidR="008704AD">
        <w:rPr>
          <w:bCs/>
          <w:color w:val="000000"/>
        </w:rPr>
        <w:t xml:space="preserve">curated by Mika Cho </w:t>
      </w:r>
      <w:r>
        <w:rPr>
          <w:bCs/>
          <w:color w:val="000000"/>
        </w:rPr>
        <w:t xml:space="preserve">and another </w:t>
      </w:r>
      <w:r w:rsidR="008704AD">
        <w:rPr>
          <w:bCs/>
          <w:color w:val="000000"/>
        </w:rPr>
        <w:t>tit</w:t>
      </w:r>
      <w:r w:rsidR="004A71CD">
        <w:rPr>
          <w:bCs/>
          <w:color w:val="000000"/>
        </w:rPr>
        <w:t xml:space="preserve">led “Revolutionizing the World”, curated by Choi Chatterjee, </w:t>
      </w:r>
      <w:r w:rsidR="008704AD">
        <w:rPr>
          <w:bCs/>
          <w:color w:val="000000"/>
        </w:rPr>
        <w:t>telling the story of the seismic events of 1917 with images drawn from the Getty Research Institute, the Wende Museum and others.</w:t>
      </w:r>
      <w:r>
        <w:rPr>
          <w:bCs/>
          <w:color w:val="000000"/>
        </w:rPr>
        <w:t xml:space="preserve"> There was a problem with getting the books submitted, </w:t>
      </w:r>
      <w:r w:rsidR="00403410">
        <w:rPr>
          <w:bCs/>
          <w:color w:val="000000"/>
        </w:rPr>
        <w:t xml:space="preserve">especially from older retirees, </w:t>
      </w:r>
      <w:r>
        <w:rPr>
          <w:bCs/>
          <w:color w:val="000000"/>
        </w:rPr>
        <w:t>but all agreed that curator Mika Cho did an excellent job.</w:t>
      </w:r>
      <w:r w:rsidR="00F220B9">
        <w:rPr>
          <w:bCs/>
          <w:color w:val="000000"/>
        </w:rPr>
        <w:t> </w:t>
      </w:r>
      <w:r w:rsidR="00403410">
        <w:rPr>
          <w:bCs/>
          <w:color w:val="000000"/>
        </w:rPr>
        <w:t xml:space="preserve">The departments are responsible for submitting entries for the exhibit. </w:t>
      </w:r>
      <w:r w:rsidR="00F220B9">
        <w:rPr>
          <w:bCs/>
          <w:color w:val="000000"/>
        </w:rPr>
        <w:t>This raised the issue of faculty archives in general – where they are housed</w:t>
      </w:r>
      <w:r w:rsidR="00403410">
        <w:rPr>
          <w:bCs/>
          <w:color w:val="000000"/>
        </w:rPr>
        <w:t>, especially historical</w:t>
      </w:r>
      <w:r w:rsidR="007B2909">
        <w:rPr>
          <w:bCs/>
          <w:color w:val="000000"/>
        </w:rPr>
        <w:t xml:space="preserve"> videos or audio recordings. </w:t>
      </w:r>
    </w:p>
    <w:p w14:paraId="61C15D44" w14:textId="54BF2813" w:rsidR="007B2909" w:rsidRDefault="007B2909" w:rsidP="007B2909">
      <w:pPr>
        <w:pStyle w:val="level1"/>
        <w:numPr>
          <w:ilvl w:val="1"/>
          <w:numId w:val="1"/>
        </w:numPr>
        <w:tabs>
          <w:tab w:val="left" w:pos="5400"/>
        </w:tabs>
        <w:spacing w:before="0" w:beforeAutospacing="0" w:after="0" w:afterAutospacing="0"/>
        <w:rPr>
          <w:bCs/>
          <w:color w:val="000000"/>
        </w:rPr>
      </w:pPr>
      <w:r>
        <w:rPr>
          <w:bCs/>
          <w:color w:val="000000"/>
        </w:rPr>
        <w:t>John Kirchner announced that Clem Padick has passed away.</w:t>
      </w:r>
      <w:r w:rsidR="00403410">
        <w:rPr>
          <w:bCs/>
          <w:color w:val="000000"/>
        </w:rPr>
        <w:t xml:space="preserve"> </w:t>
      </w:r>
      <w:r w:rsidR="00FE56B3">
        <w:rPr>
          <w:bCs/>
          <w:color w:val="000000"/>
        </w:rPr>
        <w:t> </w:t>
      </w:r>
    </w:p>
    <w:p w14:paraId="44713C9D" w14:textId="79BC4951" w:rsidR="007B2909" w:rsidRDefault="007B2909" w:rsidP="007B2909">
      <w:pPr>
        <w:pStyle w:val="level1"/>
        <w:numPr>
          <w:ilvl w:val="1"/>
          <w:numId w:val="1"/>
        </w:numPr>
        <w:tabs>
          <w:tab w:val="left" w:pos="5400"/>
        </w:tabs>
        <w:spacing w:before="0" w:beforeAutospacing="0" w:after="0" w:afterAutospacing="0"/>
        <w:rPr>
          <w:bCs/>
          <w:color w:val="000000"/>
        </w:rPr>
      </w:pPr>
      <w:r>
        <w:rPr>
          <w:bCs/>
          <w:color w:val="000000"/>
        </w:rPr>
        <w:t>Bill announced that he is on the NSS Strategic Planning Committee.</w:t>
      </w:r>
    </w:p>
    <w:p w14:paraId="472F3976" w14:textId="2ACAEAAD" w:rsidR="007B2909" w:rsidRDefault="007B2909" w:rsidP="007B2909">
      <w:pPr>
        <w:pStyle w:val="level1"/>
        <w:numPr>
          <w:ilvl w:val="1"/>
          <w:numId w:val="1"/>
        </w:numPr>
        <w:tabs>
          <w:tab w:val="left" w:pos="5400"/>
        </w:tabs>
        <w:spacing w:before="0" w:beforeAutospacing="0" w:after="0" w:afterAutospacing="0"/>
        <w:rPr>
          <w:bCs/>
          <w:color w:val="000000"/>
        </w:rPr>
      </w:pPr>
      <w:r>
        <w:rPr>
          <w:bCs/>
          <w:color w:val="000000"/>
        </w:rPr>
        <w:t>Jose announced that he brought the list of members with unknown addresses. He circulated the list so members could provide further information.</w:t>
      </w:r>
    </w:p>
    <w:p w14:paraId="4599C936" w14:textId="33F9F44C" w:rsidR="007B2909" w:rsidRDefault="007B2909" w:rsidP="007B2909">
      <w:pPr>
        <w:pStyle w:val="level1"/>
        <w:numPr>
          <w:ilvl w:val="1"/>
          <w:numId w:val="1"/>
        </w:numPr>
        <w:tabs>
          <w:tab w:val="left" w:pos="5400"/>
        </w:tabs>
        <w:spacing w:before="0" w:beforeAutospacing="0" w:after="0" w:afterAutospacing="0"/>
        <w:rPr>
          <w:bCs/>
          <w:color w:val="000000"/>
        </w:rPr>
      </w:pPr>
      <w:r>
        <w:rPr>
          <w:bCs/>
          <w:color w:val="000000"/>
        </w:rPr>
        <w:t>Marshall asked if anyone had the address of Jean Adenika in Washington.</w:t>
      </w:r>
    </w:p>
    <w:p w14:paraId="37C8F8B4" w14:textId="58C10B6E" w:rsidR="007B2909" w:rsidRDefault="007B2909" w:rsidP="007B2909">
      <w:pPr>
        <w:pStyle w:val="level1"/>
        <w:numPr>
          <w:ilvl w:val="1"/>
          <w:numId w:val="1"/>
        </w:numPr>
        <w:tabs>
          <w:tab w:val="left" w:pos="5400"/>
        </w:tabs>
        <w:spacing w:before="0" w:beforeAutospacing="0" w:after="0" w:afterAutospacing="0"/>
        <w:rPr>
          <w:bCs/>
          <w:color w:val="000000"/>
        </w:rPr>
      </w:pPr>
      <w:r>
        <w:rPr>
          <w:bCs/>
          <w:color w:val="000000"/>
        </w:rPr>
        <w:t>Peter announced the special reading of Henry Colette’s work “War of the Secret Agents” at the Huntington on November 11 at 2:00 p.m. in Seaver Classrooms 1&amp;2.</w:t>
      </w:r>
    </w:p>
    <w:p w14:paraId="3E5EDDFB" w14:textId="20B4E7F7" w:rsidR="00D3511E" w:rsidRDefault="003865F5" w:rsidP="007B2909">
      <w:pPr>
        <w:pStyle w:val="level1"/>
        <w:numPr>
          <w:ilvl w:val="1"/>
          <w:numId w:val="1"/>
        </w:numPr>
        <w:tabs>
          <w:tab w:val="left" w:pos="5400"/>
        </w:tabs>
        <w:spacing w:before="0" w:beforeAutospacing="0" w:after="0" w:afterAutospacing="0"/>
        <w:rPr>
          <w:bCs/>
          <w:color w:val="000000"/>
        </w:rPr>
      </w:pPr>
      <w:r>
        <w:rPr>
          <w:bCs/>
          <w:color w:val="000000"/>
        </w:rPr>
        <w:t>John has table decorations from the luncheon he would like to give to someone.</w:t>
      </w:r>
    </w:p>
    <w:p w14:paraId="3E4CBB29" w14:textId="56D041D8" w:rsidR="003865F5" w:rsidRDefault="003865F5" w:rsidP="007B2909">
      <w:pPr>
        <w:pStyle w:val="level1"/>
        <w:numPr>
          <w:ilvl w:val="1"/>
          <w:numId w:val="1"/>
        </w:numPr>
        <w:tabs>
          <w:tab w:val="left" w:pos="5400"/>
        </w:tabs>
        <w:spacing w:before="0" w:beforeAutospacing="0" w:after="0" w:afterAutospacing="0"/>
        <w:rPr>
          <w:bCs/>
          <w:color w:val="000000"/>
        </w:rPr>
      </w:pPr>
      <w:r>
        <w:rPr>
          <w:bCs/>
          <w:color w:val="000000"/>
        </w:rPr>
        <w:t>Stan thanked Deborah for her excellent job of organizing the fall luncheon.</w:t>
      </w:r>
    </w:p>
    <w:p w14:paraId="7476BD4C" w14:textId="7443C2FD" w:rsidR="00FE56B3" w:rsidRPr="005476A1" w:rsidRDefault="003865F5" w:rsidP="005476A1">
      <w:pPr>
        <w:pStyle w:val="level1"/>
        <w:numPr>
          <w:ilvl w:val="1"/>
          <w:numId w:val="1"/>
        </w:numPr>
        <w:tabs>
          <w:tab w:val="left" w:pos="5400"/>
        </w:tabs>
        <w:spacing w:before="0" w:beforeAutospacing="0" w:after="0" w:afterAutospacing="0"/>
        <w:rPr>
          <w:bCs/>
          <w:color w:val="000000"/>
        </w:rPr>
      </w:pPr>
      <w:r>
        <w:rPr>
          <w:bCs/>
          <w:color w:val="000000"/>
        </w:rPr>
        <w:t>Alfredo commented that perhaps it was too much on the program to have a guest speaker as well as the presentations of the scholarship recipients. He suggested th</w:t>
      </w:r>
      <w:r w:rsidR="0006185B">
        <w:rPr>
          <w:bCs/>
          <w:color w:val="000000"/>
        </w:rPr>
        <w:t>a</w:t>
      </w:r>
      <w:r>
        <w:rPr>
          <w:bCs/>
          <w:color w:val="000000"/>
        </w:rPr>
        <w:t>t in</w:t>
      </w:r>
      <w:r w:rsidR="0006185B">
        <w:rPr>
          <w:bCs/>
          <w:color w:val="000000"/>
        </w:rPr>
        <w:t>s</w:t>
      </w:r>
      <w:r>
        <w:rPr>
          <w:bCs/>
          <w:color w:val="000000"/>
        </w:rPr>
        <w:t>tead of a main speaker a previous recipient coul</w:t>
      </w:r>
      <w:r w:rsidR="0006185B">
        <w:rPr>
          <w:bCs/>
          <w:color w:val="000000"/>
        </w:rPr>
        <w:t>d give an update on his/her accomplish</w:t>
      </w:r>
      <w:r>
        <w:rPr>
          <w:bCs/>
          <w:color w:val="000000"/>
        </w:rPr>
        <w:t>me</w:t>
      </w:r>
      <w:r w:rsidR="0006185B">
        <w:rPr>
          <w:bCs/>
          <w:color w:val="000000"/>
        </w:rPr>
        <w:t>n</w:t>
      </w:r>
      <w:r>
        <w:rPr>
          <w:bCs/>
          <w:color w:val="000000"/>
        </w:rPr>
        <w:t>ts</w:t>
      </w:r>
      <w:r w:rsidR="0006185B">
        <w:rPr>
          <w:bCs/>
          <w:color w:val="000000"/>
        </w:rPr>
        <w:t xml:space="preserve">.  It was M/S/P to refer this to the program committee </w:t>
      </w:r>
      <w:r w:rsidR="006645BC">
        <w:rPr>
          <w:bCs/>
          <w:color w:val="000000"/>
        </w:rPr>
        <w:t xml:space="preserve">(Diane Klein, Diane Vernon and others?) </w:t>
      </w:r>
      <w:r w:rsidR="0006185B">
        <w:rPr>
          <w:bCs/>
          <w:color w:val="000000"/>
        </w:rPr>
        <w:t>and agendize this discussion for when Deborah is present.</w:t>
      </w:r>
      <w:r w:rsidR="00FE56B3" w:rsidRPr="005476A1">
        <w:rPr>
          <w:bCs/>
          <w:color w:val="000000"/>
        </w:rPr>
        <w:t xml:space="preserve"> </w:t>
      </w:r>
    </w:p>
    <w:p w14:paraId="0A4902ED" w14:textId="77777777" w:rsidR="00FE56B3" w:rsidRDefault="00FE56B3" w:rsidP="00FE56B3">
      <w:pPr>
        <w:pStyle w:val="level1"/>
        <w:tabs>
          <w:tab w:val="left" w:pos="5400"/>
        </w:tabs>
        <w:spacing w:before="0" w:beforeAutospacing="0" w:after="0" w:afterAutospacing="0"/>
        <w:ind w:left="720" w:hanging="720"/>
        <w:rPr>
          <w:bCs/>
          <w:color w:val="000000"/>
        </w:rPr>
      </w:pPr>
    </w:p>
    <w:p w14:paraId="2E01EA62" w14:textId="3028BD21" w:rsidR="00FE56B3" w:rsidRDefault="00FE56B3" w:rsidP="005476A1">
      <w:pPr>
        <w:pStyle w:val="level1"/>
        <w:numPr>
          <w:ilvl w:val="0"/>
          <w:numId w:val="1"/>
        </w:numPr>
        <w:tabs>
          <w:tab w:val="left" w:pos="5400"/>
        </w:tabs>
        <w:spacing w:before="0" w:beforeAutospacing="0" w:after="0" w:afterAutospacing="0"/>
        <w:rPr>
          <w:bCs/>
          <w:color w:val="000000"/>
        </w:rPr>
      </w:pPr>
      <w:r>
        <w:rPr>
          <w:bCs/>
          <w:color w:val="000000"/>
        </w:rPr>
        <w:t>Approval of Agenda</w:t>
      </w:r>
    </w:p>
    <w:p w14:paraId="2D5EFD50" w14:textId="5C83F948" w:rsidR="005476A1" w:rsidRPr="005476A1" w:rsidRDefault="005476A1" w:rsidP="005476A1">
      <w:pPr>
        <w:pStyle w:val="level1"/>
        <w:numPr>
          <w:ilvl w:val="1"/>
          <w:numId w:val="1"/>
        </w:numPr>
        <w:tabs>
          <w:tab w:val="left" w:pos="5400"/>
        </w:tabs>
        <w:spacing w:before="0" w:beforeAutospacing="0" w:after="0" w:afterAutospacing="0"/>
        <w:rPr>
          <w:bCs/>
          <w:color w:val="000000"/>
        </w:rPr>
      </w:pPr>
      <w:r>
        <w:rPr>
          <w:bCs/>
          <w:color w:val="000000"/>
        </w:rPr>
        <w:t>The agenda was approved as modified by renumberin</w:t>
      </w:r>
      <w:r w:rsidR="001E3F0D">
        <w:rPr>
          <w:bCs/>
          <w:color w:val="000000"/>
        </w:rPr>
        <w:t>g and adding 6.4 Discussion of M</w:t>
      </w:r>
      <w:r>
        <w:rPr>
          <w:bCs/>
          <w:color w:val="000000"/>
        </w:rPr>
        <w:t xml:space="preserve">aintenance of </w:t>
      </w:r>
      <w:r w:rsidR="001E3F0D">
        <w:rPr>
          <w:bCs/>
          <w:color w:val="000000"/>
        </w:rPr>
        <w:t>A</w:t>
      </w:r>
      <w:r w:rsidRPr="005476A1">
        <w:rPr>
          <w:bCs/>
          <w:color w:val="000000"/>
        </w:rPr>
        <w:t>rchives</w:t>
      </w:r>
    </w:p>
    <w:p w14:paraId="1A89727E" w14:textId="77777777" w:rsidR="00FE56B3" w:rsidRDefault="00FE56B3" w:rsidP="00FE56B3">
      <w:pPr>
        <w:pStyle w:val="level1"/>
        <w:tabs>
          <w:tab w:val="left" w:pos="5400"/>
        </w:tabs>
        <w:spacing w:before="0" w:beforeAutospacing="0" w:after="0" w:afterAutospacing="0"/>
        <w:ind w:left="720" w:hanging="720"/>
        <w:rPr>
          <w:bCs/>
          <w:color w:val="000000"/>
        </w:rPr>
      </w:pPr>
    </w:p>
    <w:p w14:paraId="25FA0ACA" w14:textId="77777777" w:rsidR="00FE56B3" w:rsidRDefault="00FE56B3" w:rsidP="00FE56B3">
      <w:pPr>
        <w:pStyle w:val="level1"/>
        <w:tabs>
          <w:tab w:val="left" w:pos="5400"/>
        </w:tabs>
        <w:spacing w:before="0" w:beforeAutospacing="0" w:after="0" w:afterAutospacing="0"/>
        <w:ind w:left="720" w:hanging="720"/>
        <w:rPr>
          <w:bCs/>
          <w:color w:val="000000"/>
        </w:rPr>
      </w:pPr>
      <w:r>
        <w:rPr>
          <w:bCs/>
          <w:color w:val="000000"/>
        </w:rPr>
        <w:lastRenderedPageBreak/>
        <w:t>3.0       Approval of the Minutes:</w:t>
      </w:r>
    </w:p>
    <w:p w14:paraId="047CB802" w14:textId="6D80428B" w:rsidR="00FE56B3" w:rsidRDefault="00FE56B3" w:rsidP="00FE56B3">
      <w:pPr>
        <w:pStyle w:val="level1"/>
        <w:tabs>
          <w:tab w:val="left" w:pos="5400"/>
        </w:tabs>
        <w:spacing w:before="0" w:beforeAutospacing="0" w:after="0" w:afterAutospacing="0"/>
        <w:ind w:left="720"/>
        <w:rPr>
          <w:bCs/>
          <w:color w:val="000000"/>
        </w:rPr>
      </w:pPr>
      <w:r>
        <w:rPr>
          <w:bCs/>
          <w:color w:val="000000"/>
        </w:rPr>
        <w:t>3.1 Executive Com</w:t>
      </w:r>
      <w:r w:rsidR="005476A1">
        <w:rPr>
          <w:bCs/>
          <w:color w:val="000000"/>
        </w:rPr>
        <w:t>mittee Meeting: September 8, 2017: M/S/P</w:t>
      </w:r>
      <w:r w:rsidR="001B1654">
        <w:rPr>
          <w:bCs/>
          <w:color w:val="000000"/>
        </w:rPr>
        <w:t xml:space="preserve"> with addition of J. Kirchner to those present and N. Fabris to those absent.</w:t>
      </w:r>
    </w:p>
    <w:p w14:paraId="3FABE949" w14:textId="77777777" w:rsidR="00FE56B3" w:rsidRDefault="00FE56B3" w:rsidP="00FE56B3">
      <w:pPr>
        <w:pStyle w:val="level1"/>
        <w:tabs>
          <w:tab w:val="left" w:pos="5400"/>
        </w:tabs>
        <w:spacing w:before="0" w:beforeAutospacing="0" w:after="0" w:afterAutospacing="0"/>
        <w:ind w:left="720" w:hanging="720"/>
        <w:rPr>
          <w:bCs/>
          <w:color w:val="000000"/>
        </w:rPr>
      </w:pPr>
    </w:p>
    <w:p w14:paraId="41217714" w14:textId="77777777" w:rsidR="00FE56B3" w:rsidRDefault="00FE56B3" w:rsidP="00FE56B3">
      <w:pPr>
        <w:pStyle w:val="level1"/>
        <w:tabs>
          <w:tab w:val="left" w:pos="5400"/>
        </w:tabs>
        <w:spacing w:before="0" w:beforeAutospacing="0" w:after="0" w:afterAutospacing="0"/>
        <w:ind w:left="720" w:hanging="720"/>
        <w:rPr>
          <w:bCs/>
          <w:color w:val="000000"/>
        </w:rPr>
      </w:pPr>
      <w:r>
        <w:rPr>
          <w:bCs/>
          <w:color w:val="000000"/>
        </w:rPr>
        <w:t>4.0       Officer and Committee Reports and Recommendations</w:t>
      </w:r>
    </w:p>
    <w:p w14:paraId="3BE200C6" w14:textId="3019ADF8" w:rsidR="00FE56B3" w:rsidRDefault="00FE56B3" w:rsidP="00FE56B3">
      <w:pPr>
        <w:ind w:left="720"/>
        <w:rPr>
          <w:bCs/>
          <w:color w:val="000000"/>
        </w:rPr>
      </w:pPr>
      <w:r>
        <w:rPr>
          <w:bCs/>
          <w:color w:val="000000"/>
        </w:rPr>
        <w:t>4.1</w:t>
      </w:r>
      <w:r>
        <w:rPr>
          <w:bCs/>
          <w:color w:val="000000"/>
        </w:rPr>
        <w:tab/>
        <w:t>Vice President Programs: Deborah Schaeffer</w:t>
      </w:r>
      <w:r w:rsidR="004B2F64">
        <w:rPr>
          <w:bCs/>
          <w:color w:val="000000"/>
        </w:rPr>
        <w:t xml:space="preserve"> – no report except thanks to her for</w:t>
      </w:r>
    </w:p>
    <w:p w14:paraId="6433C255" w14:textId="30B31C68" w:rsidR="004B2F64" w:rsidRDefault="004B2F64" w:rsidP="00FE56B3">
      <w:pPr>
        <w:ind w:left="720"/>
        <w:rPr>
          <w:bCs/>
          <w:color w:val="000000"/>
        </w:rPr>
      </w:pPr>
      <w:r>
        <w:rPr>
          <w:bCs/>
          <w:color w:val="000000"/>
        </w:rPr>
        <w:tab/>
        <w:t>excellent Fall program</w:t>
      </w:r>
    </w:p>
    <w:p w14:paraId="684482D8" w14:textId="77777777" w:rsidR="00FE56B3" w:rsidRDefault="00FE56B3" w:rsidP="00FE56B3">
      <w:pPr>
        <w:ind w:left="720"/>
        <w:rPr>
          <w:bCs/>
          <w:color w:val="000000"/>
        </w:rPr>
      </w:pPr>
      <w:r>
        <w:rPr>
          <w:bCs/>
          <w:color w:val="000000"/>
        </w:rPr>
        <w:t>4.2       Treasurer: Marshall Cates</w:t>
      </w:r>
    </w:p>
    <w:p w14:paraId="6255A057" w14:textId="733990E2" w:rsidR="004B2F64" w:rsidRDefault="004B2F64" w:rsidP="005203F3">
      <w:pPr>
        <w:ind w:left="1440"/>
        <w:rPr>
          <w:bCs/>
          <w:color w:val="000000"/>
        </w:rPr>
      </w:pPr>
      <w:r>
        <w:rPr>
          <w:bCs/>
          <w:color w:val="000000"/>
        </w:rPr>
        <w:t xml:space="preserve">4.2.1 Marshall distributed </w:t>
      </w:r>
      <w:r w:rsidR="005203F3">
        <w:rPr>
          <w:bCs/>
          <w:color w:val="000000"/>
        </w:rPr>
        <w:t>the report showing $24,812.59 in the credit union            account and $10,042.12 balance in the FCU savings account, with $5000 and $1,430 pending as a transfer from savings to the UAS account. The current balance in the Life Long Learning account is $6,282.05. There were 5 additional donors.</w:t>
      </w:r>
    </w:p>
    <w:p w14:paraId="275C8D49" w14:textId="77777777" w:rsidR="00FE56B3" w:rsidRDefault="00FE56B3" w:rsidP="00FE56B3">
      <w:pPr>
        <w:tabs>
          <w:tab w:val="left" w:pos="5400"/>
        </w:tabs>
        <w:ind w:left="1440" w:hanging="720"/>
        <w:rPr>
          <w:bCs/>
          <w:color w:val="000000"/>
        </w:rPr>
      </w:pPr>
      <w:r>
        <w:rPr>
          <w:bCs/>
          <w:color w:val="000000"/>
        </w:rPr>
        <w:t>4.3</w:t>
      </w:r>
      <w:r>
        <w:rPr>
          <w:bCs/>
          <w:color w:val="000000"/>
        </w:rPr>
        <w:tab/>
        <w:t>Fiscal Policy Chair: Marshall Cates</w:t>
      </w:r>
    </w:p>
    <w:p w14:paraId="02782804" w14:textId="637A9F2C" w:rsidR="005203F3" w:rsidRDefault="005203F3" w:rsidP="00FE56B3">
      <w:pPr>
        <w:tabs>
          <w:tab w:val="left" w:pos="5400"/>
        </w:tabs>
        <w:ind w:left="1440" w:hanging="720"/>
        <w:rPr>
          <w:bCs/>
          <w:color w:val="000000"/>
        </w:rPr>
      </w:pPr>
      <w:r>
        <w:rPr>
          <w:bCs/>
          <w:color w:val="000000"/>
        </w:rPr>
        <w:tab/>
        <w:t>4.3.1 We now have a UAS account number and Tax ID number.   The Deans can now use their accounts to pay for the luncheons.</w:t>
      </w:r>
    </w:p>
    <w:p w14:paraId="56A3C2F2" w14:textId="61C53877" w:rsidR="005203F3" w:rsidRDefault="005203F3" w:rsidP="00FE56B3">
      <w:pPr>
        <w:tabs>
          <w:tab w:val="left" w:pos="5400"/>
        </w:tabs>
        <w:ind w:left="1440" w:hanging="720"/>
        <w:rPr>
          <w:bCs/>
          <w:color w:val="000000"/>
        </w:rPr>
      </w:pPr>
      <w:r>
        <w:rPr>
          <w:bCs/>
          <w:color w:val="000000"/>
        </w:rPr>
        <w:tab/>
        <w:t xml:space="preserve">4.3.2 The expected </w:t>
      </w:r>
      <w:r w:rsidR="003E1AC6">
        <w:rPr>
          <w:bCs/>
          <w:color w:val="000000"/>
        </w:rPr>
        <w:t xml:space="preserve">bequest </w:t>
      </w:r>
      <w:r>
        <w:rPr>
          <w:bCs/>
          <w:color w:val="000000"/>
        </w:rPr>
        <w:t>donation to the emeriti endowment has not yet occurred except for the first check of about $764 which was received and de</w:t>
      </w:r>
      <w:r w:rsidR="003E1AC6">
        <w:rPr>
          <w:bCs/>
          <w:color w:val="000000"/>
        </w:rPr>
        <w:t>posited in the Founda</w:t>
      </w:r>
      <w:r>
        <w:rPr>
          <w:bCs/>
          <w:color w:val="000000"/>
        </w:rPr>
        <w:t>tion.</w:t>
      </w:r>
      <w:r w:rsidR="003E1AC6">
        <w:rPr>
          <w:bCs/>
          <w:color w:val="000000"/>
        </w:rPr>
        <w:t xml:space="preserve">  Jackie Williams of the Foundation and Marshall are tracking the progress of the rest of the donation. We have been given the name of the donor (Lilian Chen ’92 retiree, Family Studies) so it is not anonymou</w:t>
      </w:r>
      <w:r w:rsidR="001B1654">
        <w:rPr>
          <w:bCs/>
          <w:color w:val="000000"/>
        </w:rPr>
        <w:t>s but the donor requests that her name</w:t>
      </w:r>
      <w:r w:rsidR="003E1AC6">
        <w:rPr>
          <w:bCs/>
          <w:color w:val="000000"/>
        </w:rPr>
        <w:t xml:space="preserve"> be kept “low key”.</w:t>
      </w:r>
    </w:p>
    <w:p w14:paraId="369D6C71" w14:textId="56C5EA16" w:rsidR="003E1AC6" w:rsidRDefault="003E1AC6" w:rsidP="00FE56B3">
      <w:pPr>
        <w:tabs>
          <w:tab w:val="left" w:pos="5400"/>
        </w:tabs>
        <w:ind w:left="1440" w:hanging="720"/>
        <w:rPr>
          <w:bCs/>
          <w:color w:val="000000"/>
        </w:rPr>
      </w:pPr>
      <w:r>
        <w:rPr>
          <w:bCs/>
          <w:color w:val="000000"/>
        </w:rPr>
        <w:tab/>
        <w:t xml:space="preserve">4.3.3 Again we are faced with telling the Foundation in </w:t>
      </w:r>
      <w:r w:rsidR="001B1654">
        <w:rPr>
          <w:bCs/>
          <w:color w:val="000000"/>
        </w:rPr>
        <w:t>January how much money</w:t>
      </w:r>
      <w:r>
        <w:rPr>
          <w:bCs/>
          <w:color w:val="000000"/>
        </w:rPr>
        <w:t xml:space="preserve"> we will need in June for the scholarships.  Do we spend wh</w:t>
      </w:r>
      <w:r w:rsidR="001B1654">
        <w:rPr>
          <w:bCs/>
          <w:color w:val="000000"/>
        </w:rPr>
        <w:t>at we have or what we will have?</w:t>
      </w:r>
      <w:r>
        <w:rPr>
          <w:bCs/>
          <w:color w:val="000000"/>
        </w:rPr>
        <w:t xml:space="preserve">  We continue to guess what we will need; the fiscal committee will discuss this and report.</w:t>
      </w:r>
    </w:p>
    <w:p w14:paraId="24A4E3D1" w14:textId="2BC432E1" w:rsidR="00FE56B3" w:rsidRDefault="00FE56B3" w:rsidP="00FE56B3">
      <w:pPr>
        <w:tabs>
          <w:tab w:val="left" w:pos="5400"/>
        </w:tabs>
        <w:ind w:left="1440" w:hanging="720"/>
        <w:rPr>
          <w:bCs/>
          <w:color w:val="000000"/>
        </w:rPr>
      </w:pPr>
      <w:r>
        <w:rPr>
          <w:bCs/>
          <w:color w:val="000000"/>
        </w:rPr>
        <w:t>4.4</w:t>
      </w:r>
      <w:r>
        <w:rPr>
          <w:bCs/>
          <w:color w:val="000000"/>
        </w:rPr>
        <w:tab/>
        <w:t xml:space="preserve">Fellowship Chair: Alfredo Gonzalez </w:t>
      </w:r>
      <w:r w:rsidR="003E1AC6">
        <w:rPr>
          <w:bCs/>
          <w:color w:val="000000"/>
        </w:rPr>
        <w:t>– waiting to receive the time frame from the university for applications for 2017-8.</w:t>
      </w:r>
    </w:p>
    <w:p w14:paraId="64C4888A" w14:textId="77777777" w:rsidR="00FE56B3" w:rsidRDefault="00FE56B3" w:rsidP="00FE56B3">
      <w:pPr>
        <w:tabs>
          <w:tab w:val="left" w:pos="5400"/>
        </w:tabs>
        <w:ind w:left="1440" w:hanging="720"/>
        <w:rPr>
          <w:bCs/>
          <w:color w:val="000000"/>
        </w:rPr>
      </w:pPr>
      <w:r>
        <w:rPr>
          <w:bCs/>
          <w:color w:val="000000"/>
        </w:rPr>
        <w:t>4.5       Life Long Learning:  Peter Brier</w:t>
      </w:r>
    </w:p>
    <w:p w14:paraId="654B7714" w14:textId="56710FF3" w:rsidR="00601B2A" w:rsidRDefault="00601B2A" w:rsidP="00601B2A">
      <w:pPr>
        <w:tabs>
          <w:tab w:val="left" w:pos="5400"/>
        </w:tabs>
        <w:ind w:left="1440" w:hanging="720"/>
        <w:rPr>
          <w:bCs/>
          <w:color w:val="000000"/>
        </w:rPr>
      </w:pPr>
      <w:r>
        <w:rPr>
          <w:bCs/>
          <w:color w:val="000000"/>
        </w:rPr>
        <w:tab/>
        <w:t>4.5.1 P</w:t>
      </w:r>
      <w:r w:rsidR="00E257FB">
        <w:rPr>
          <w:bCs/>
          <w:color w:val="000000"/>
        </w:rPr>
        <w:t>er the request from the last meeting, Peter provided</w:t>
      </w:r>
      <w:r>
        <w:rPr>
          <w:bCs/>
          <w:color w:val="000000"/>
        </w:rPr>
        <w:t xml:space="preserve"> a report on the mission, purpose, and organization of Lifelong Learning. The current board of 6 members was listed, as well as the participating venues and the fiscal arrangements.</w:t>
      </w:r>
    </w:p>
    <w:p w14:paraId="52DE7F2B" w14:textId="3F9F45AB" w:rsidR="00601B2A" w:rsidRDefault="00601B2A" w:rsidP="001A2FCB">
      <w:pPr>
        <w:tabs>
          <w:tab w:val="left" w:pos="5400"/>
        </w:tabs>
        <w:ind w:left="1440" w:hanging="720"/>
        <w:rPr>
          <w:bCs/>
          <w:color w:val="000000"/>
        </w:rPr>
      </w:pPr>
      <w:r>
        <w:rPr>
          <w:bCs/>
          <w:color w:val="000000"/>
        </w:rPr>
        <w:t xml:space="preserve">            He also presented a longer article from a 2013 edition of </w:t>
      </w:r>
      <w:r w:rsidRPr="00601B2A">
        <w:rPr>
          <w:bCs/>
          <w:i/>
          <w:color w:val="000000"/>
        </w:rPr>
        <w:t>Emeritimes</w:t>
      </w:r>
      <w:r>
        <w:rPr>
          <w:bCs/>
          <w:color w:val="000000"/>
        </w:rPr>
        <w:t xml:space="preserve"> in which LLL was described.  </w:t>
      </w:r>
      <w:r w:rsidR="00E257FB">
        <w:rPr>
          <w:bCs/>
          <w:color w:val="000000"/>
        </w:rPr>
        <w:t xml:space="preserve"> </w:t>
      </w:r>
      <w:r>
        <w:rPr>
          <w:bCs/>
          <w:color w:val="000000"/>
        </w:rPr>
        <w:t>Members thanked him for the</w:t>
      </w:r>
      <w:r w:rsidR="001A2FCB">
        <w:rPr>
          <w:bCs/>
          <w:color w:val="000000"/>
        </w:rPr>
        <w:t xml:space="preserve"> </w:t>
      </w:r>
      <w:r w:rsidR="00883822">
        <w:rPr>
          <w:bCs/>
          <w:color w:val="000000"/>
        </w:rPr>
        <w:t>d</w:t>
      </w:r>
      <w:r>
        <w:rPr>
          <w:bCs/>
          <w:color w:val="000000"/>
        </w:rPr>
        <w:t>etailed information</w:t>
      </w:r>
      <w:r w:rsidR="00883822">
        <w:rPr>
          <w:bCs/>
          <w:color w:val="000000"/>
        </w:rPr>
        <w:t>, which was passed on to Dimitri for inclusion on the website.</w:t>
      </w:r>
    </w:p>
    <w:p w14:paraId="29A4DCF8" w14:textId="77777777" w:rsidR="00883822" w:rsidRDefault="00FE56B3" w:rsidP="00FE56B3">
      <w:pPr>
        <w:tabs>
          <w:tab w:val="left" w:pos="5400"/>
        </w:tabs>
        <w:ind w:left="1440" w:hanging="720"/>
        <w:rPr>
          <w:bCs/>
          <w:color w:val="000000"/>
        </w:rPr>
      </w:pPr>
      <w:r>
        <w:rPr>
          <w:bCs/>
          <w:color w:val="000000"/>
        </w:rPr>
        <w:t>4.6       Corresponding Secretary: Barbara Sinclair</w:t>
      </w:r>
      <w:r w:rsidR="00883822">
        <w:rPr>
          <w:bCs/>
          <w:color w:val="000000"/>
        </w:rPr>
        <w:t xml:space="preserve"> </w:t>
      </w:r>
    </w:p>
    <w:p w14:paraId="62B6F823" w14:textId="70F32BCF" w:rsidR="00FE56B3" w:rsidRDefault="00883822" w:rsidP="00FE56B3">
      <w:pPr>
        <w:tabs>
          <w:tab w:val="left" w:pos="5400"/>
        </w:tabs>
        <w:ind w:left="1440" w:hanging="720"/>
        <w:rPr>
          <w:bCs/>
          <w:color w:val="000000"/>
        </w:rPr>
      </w:pPr>
      <w:r>
        <w:rPr>
          <w:bCs/>
          <w:color w:val="000000"/>
        </w:rPr>
        <w:tab/>
        <w:t xml:space="preserve">4.6.1 Barbara again requested any addresses from deceased members’ families so she could send condolences. </w:t>
      </w:r>
    </w:p>
    <w:p w14:paraId="205A4709" w14:textId="77777777" w:rsidR="00FE56B3" w:rsidRDefault="00FE56B3" w:rsidP="00FE56B3">
      <w:pPr>
        <w:tabs>
          <w:tab w:val="left" w:pos="5400"/>
        </w:tabs>
        <w:ind w:left="1440" w:hanging="720"/>
        <w:rPr>
          <w:bCs/>
          <w:color w:val="000000"/>
        </w:rPr>
      </w:pPr>
      <w:r>
        <w:rPr>
          <w:bCs/>
          <w:color w:val="000000"/>
        </w:rPr>
        <w:t>4.7</w:t>
      </w:r>
      <w:r>
        <w:rPr>
          <w:bCs/>
          <w:color w:val="000000"/>
        </w:rPr>
        <w:tab/>
        <w:t>Academic Senate: John Cleman</w:t>
      </w:r>
    </w:p>
    <w:p w14:paraId="3BE4A873" w14:textId="29BD72EA" w:rsidR="00883822" w:rsidRDefault="001B1654" w:rsidP="00883822">
      <w:pPr>
        <w:tabs>
          <w:tab w:val="left" w:pos="5400"/>
        </w:tabs>
        <w:ind w:left="1440" w:hanging="720"/>
        <w:rPr>
          <w:bCs/>
          <w:color w:val="000000"/>
        </w:rPr>
      </w:pPr>
      <w:r>
        <w:rPr>
          <w:bCs/>
          <w:color w:val="000000"/>
        </w:rPr>
        <w:tab/>
        <w:t>4.7.1</w:t>
      </w:r>
      <w:r w:rsidR="00883822">
        <w:rPr>
          <w:bCs/>
          <w:color w:val="000000"/>
        </w:rPr>
        <w:t xml:space="preserve"> John relied on Senate meeting minutes which are also on the web as he was not present. Nevertheless, he reported the details of note, including one student’s complaint about group work assignments. </w:t>
      </w:r>
    </w:p>
    <w:p w14:paraId="7ACC0D35" w14:textId="6934497D" w:rsidR="00883822" w:rsidRDefault="00883822" w:rsidP="00883822">
      <w:pPr>
        <w:tabs>
          <w:tab w:val="left" w:pos="5400"/>
        </w:tabs>
        <w:ind w:left="1440" w:hanging="720"/>
        <w:rPr>
          <w:bCs/>
          <w:color w:val="000000"/>
        </w:rPr>
      </w:pPr>
      <w:r>
        <w:rPr>
          <w:bCs/>
          <w:color w:val="000000"/>
        </w:rPr>
        <w:tab/>
        <w:t>4.7.2 Discussion concerning ways to honor Len Mathy resulted in the motion which wa</w:t>
      </w:r>
      <w:r w:rsidR="00400E27">
        <w:rPr>
          <w:bCs/>
          <w:color w:val="000000"/>
        </w:rPr>
        <w:t>s M/S/P to have</w:t>
      </w:r>
      <w:r w:rsidR="001B1654">
        <w:rPr>
          <w:bCs/>
          <w:color w:val="000000"/>
        </w:rPr>
        <w:t xml:space="preserve"> John, Stan, Dorothy, Bill, and</w:t>
      </w:r>
      <w:r>
        <w:rPr>
          <w:bCs/>
          <w:color w:val="000000"/>
        </w:rPr>
        <w:t xml:space="preserve"> Chair of Academic Senate meet with the President to request renaming Lecture Hall</w:t>
      </w:r>
      <w:r w:rsidR="001B1654">
        <w:rPr>
          <w:bCs/>
          <w:color w:val="000000"/>
        </w:rPr>
        <w:t xml:space="preserve"> </w:t>
      </w:r>
      <w:r>
        <w:rPr>
          <w:bCs/>
          <w:color w:val="000000"/>
        </w:rPr>
        <w:t xml:space="preserve">#2 in King Hall in Len’s name, or at the very least, arrange for a memorial plaque to be placed at the entrance to the </w:t>
      </w:r>
      <w:r w:rsidR="001B1654">
        <w:rPr>
          <w:bCs/>
          <w:color w:val="000000"/>
        </w:rPr>
        <w:t>h</w:t>
      </w:r>
      <w:r>
        <w:rPr>
          <w:bCs/>
          <w:color w:val="000000"/>
        </w:rPr>
        <w:t>all.</w:t>
      </w:r>
    </w:p>
    <w:p w14:paraId="236EC9BF" w14:textId="5115B59E" w:rsidR="00883822" w:rsidRDefault="00400E27" w:rsidP="001D2D23">
      <w:pPr>
        <w:tabs>
          <w:tab w:val="left" w:pos="5400"/>
        </w:tabs>
        <w:ind w:left="1440" w:hanging="720"/>
        <w:rPr>
          <w:bCs/>
          <w:color w:val="000000"/>
        </w:rPr>
      </w:pPr>
      <w:r>
        <w:rPr>
          <w:bCs/>
          <w:color w:val="000000"/>
        </w:rPr>
        <w:tab/>
        <w:t>4.7.3 John reported that the Senate Executive is considering amending the Constitution to permit more members: 7 lecturers (one from each college), 6 students, 2 staff, and one more emeriti. The entire faculty must vote on the final proposal. John also wants a change in the Constitution to have an emeriti alternate who can serve and vote as needed, not as elected for an entire s</w:t>
      </w:r>
      <w:r w:rsidR="001D2D23">
        <w:rPr>
          <w:bCs/>
          <w:color w:val="000000"/>
        </w:rPr>
        <w:t>emeste</w:t>
      </w:r>
      <w:r w:rsidR="001B1654">
        <w:rPr>
          <w:bCs/>
          <w:color w:val="000000"/>
        </w:rPr>
        <w:t>r.</w:t>
      </w:r>
    </w:p>
    <w:p w14:paraId="6C3E7229" w14:textId="77777777" w:rsidR="00883822" w:rsidRDefault="00883822" w:rsidP="00FE56B3">
      <w:pPr>
        <w:tabs>
          <w:tab w:val="left" w:pos="5400"/>
        </w:tabs>
        <w:ind w:left="1440" w:hanging="720"/>
        <w:rPr>
          <w:bCs/>
          <w:color w:val="000000"/>
        </w:rPr>
      </w:pPr>
    </w:p>
    <w:p w14:paraId="4263E276" w14:textId="77777777" w:rsidR="00FE56B3" w:rsidRDefault="00FE56B3" w:rsidP="00FE56B3">
      <w:pPr>
        <w:tabs>
          <w:tab w:val="left" w:pos="5400"/>
        </w:tabs>
        <w:ind w:left="1440" w:hanging="720"/>
        <w:rPr>
          <w:bCs/>
          <w:color w:val="000000"/>
        </w:rPr>
      </w:pPr>
      <w:r>
        <w:rPr>
          <w:bCs/>
          <w:color w:val="000000"/>
        </w:rPr>
        <w:t>4.8       CSU-ERFA: Barbara Sinclair</w:t>
      </w:r>
    </w:p>
    <w:p w14:paraId="68FD4663" w14:textId="15F41D53" w:rsidR="001D2D23" w:rsidRDefault="001D2D23" w:rsidP="00FE56B3">
      <w:pPr>
        <w:tabs>
          <w:tab w:val="left" w:pos="5400"/>
        </w:tabs>
        <w:ind w:left="1440" w:hanging="720"/>
        <w:rPr>
          <w:bCs/>
          <w:color w:val="000000"/>
        </w:rPr>
      </w:pPr>
      <w:r>
        <w:rPr>
          <w:bCs/>
          <w:color w:val="000000"/>
        </w:rPr>
        <w:tab/>
        <w:t>4.8 The ne</w:t>
      </w:r>
      <w:r w:rsidR="00AF0B76">
        <w:rPr>
          <w:bCs/>
          <w:color w:val="000000"/>
        </w:rPr>
        <w:t>x</w:t>
      </w:r>
      <w:r>
        <w:rPr>
          <w:bCs/>
          <w:color w:val="000000"/>
        </w:rPr>
        <w:t>t state-wide meeting is October 21 at CSU</w:t>
      </w:r>
      <w:r w:rsidR="00AF0B76">
        <w:rPr>
          <w:bCs/>
          <w:color w:val="000000"/>
        </w:rPr>
        <w:t xml:space="preserve"> </w:t>
      </w:r>
      <w:r>
        <w:rPr>
          <w:bCs/>
          <w:color w:val="000000"/>
        </w:rPr>
        <w:t xml:space="preserve">Long Beach.  The next meeting </w:t>
      </w:r>
      <w:r w:rsidR="001B1654">
        <w:rPr>
          <w:bCs/>
          <w:color w:val="000000"/>
        </w:rPr>
        <w:t xml:space="preserve">after that </w:t>
      </w:r>
      <w:r>
        <w:rPr>
          <w:bCs/>
          <w:color w:val="000000"/>
        </w:rPr>
        <w:t>will be in the north.</w:t>
      </w:r>
    </w:p>
    <w:p w14:paraId="62A086DD" w14:textId="77107A23" w:rsidR="001D2D23" w:rsidRDefault="001D2D23" w:rsidP="00FE56B3">
      <w:pPr>
        <w:tabs>
          <w:tab w:val="left" w:pos="5400"/>
        </w:tabs>
        <w:ind w:left="1440" w:hanging="720"/>
        <w:rPr>
          <w:bCs/>
          <w:color w:val="000000"/>
        </w:rPr>
      </w:pPr>
      <w:r>
        <w:rPr>
          <w:bCs/>
          <w:color w:val="000000"/>
        </w:rPr>
        <w:tab/>
        <w:t>4.9 They are discussing ways to increase membership.</w:t>
      </w:r>
    </w:p>
    <w:p w14:paraId="0CF39992" w14:textId="48E55EA4" w:rsidR="00FE56B3" w:rsidRDefault="001D2D23" w:rsidP="001B1654">
      <w:pPr>
        <w:tabs>
          <w:tab w:val="left" w:pos="5400"/>
        </w:tabs>
        <w:ind w:left="1440" w:hanging="720"/>
        <w:rPr>
          <w:bCs/>
          <w:color w:val="000000"/>
        </w:rPr>
      </w:pPr>
      <w:r>
        <w:rPr>
          <w:bCs/>
          <w:color w:val="000000"/>
        </w:rPr>
        <w:tab/>
        <w:t>4.10 The “Soles for Souls” may begin again</w:t>
      </w:r>
    </w:p>
    <w:p w14:paraId="78571B33" w14:textId="77777777" w:rsidR="00FE56B3" w:rsidRDefault="00FE56B3" w:rsidP="00FE56B3">
      <w:pPr>
        <w:rPr>
          <w:bCs/>
          <w:color w:val="000000"/>
        </w:rPr>
      </w:pPr>
    </w:p>
    <w:p w14:paraId="40BB7754" w14:textId="77777777" w:rsidR="00FE56B3" w:rsidRDefault="00FE56B3" w:rsidP="00FE56B3">
      <w:pPr>
        <w:rPr>
          <w:bCs/>
          <w:color w:val="000000"/>
        </w:rPr>
      </w:pPr>
      <w:r>
        <w:rPr>
          <w:bCs/>
          <w:color w:val="000000"/>
        </w:rPr>
        <w:t>5.0</w:t>
      </w:r>
      <w:r>
        <w:rPr>
          <w:bCs/>
          <w:color w:val="000000"/>
        </w:rPr>
        <w:tab/>
        <w:t>Old Business</w:t>
      </w:r>
    </w:p>
    <w:p w14:paraId="72DD9878" w14:textId="77777777" w:rsidR="00FE56B3" w:rsidRDefault="00FE56B3" w:rsidP="00FE56B3">
      <w:pPr>
        <w:ind w:left="1440" w:hanging="720"/>
        <w:rPr>
          <w:bCs/>
          <w:color w:val="000000"/>
        </w:rPr>
      </w:pPr>
      <w:r>
        <w:rPr>
          <w:bCs/>
          <w:color w:val="000000"/>
        </w:rPr>
        <w:t>5.1</w:t>
      </w:r>
      <w:r>
        <w:rPr>
          <w:bCs/>
          <w:color w:val="000000"/>
        </w:rPr>
        <w:tab/>
        <w:t>Measures to stimulate interest in the Emeriti Biographies Project</w:t>
      </w:r>
    </w:p>
    <w:p w14:paraId="3A2F3452" w14:textId="77777777" w:rsidR="00FE56B3" w:rsidRDefault="00FE56B3" w:rsidP="00FE56B3">
      <w:pPr>
        <w:ind w:left="1440" w:hanging="720"/>
        <w:rPr>
          <w:bCs/>
          <w:color w:val="000000"/>
        </w:rPr>
      </w:pPr>
      <w:r>
        <w:rPr>
          <w:bCs/>
          <w:color w:val="000000"/>
        </w:rPr>
        <w:tab/>
        <w:t xml:space="preserve">5.1.1 Measures to stimulate interest in and contributions to project  </w:t>
      </w:r>
    </w:p>
    <w:p w14:paraId="14354F9E" w14:textId="79D61475" w:rsidR="001D2D23" w:rsidRDefault="001D2D23" w:rsidP="00607A40">
      <w:pPr>
        <w:ind w:left="2160"/>
        <w:rPr>
          <w:bCs/>
          <w:color w:val="000000"/>
        </w:rPr>
      </w:pPr>
      <w:r>
        <w:rPr>
          <w:bCs/>
          <w:color w:val="000000"/>
        </w:rPr>
        <w:t>5.1.1.1</w:t>
      </w:r>
      <w:r w:rsidR="00607A40">
        <w:rPr>
          <w:bCs/>
          <w:color w:val="000000"/>
        </w:rPr>
        <w:t xml:space="preserve"> </w:t>
      </w:r>
      <w:r>
        <w:rPr>
          <w:bCs/>
          <w:color w:val="000000"/>
        </w:rPr>
        <w:t xml:space="preserve">Suggestion to add </w:t>
      </w:r>
      <w:r w:rsidR="001B1654">
        <w:rPr>
          <w:bCs/>
          <w:color w:val="000000"/>
        </w:rPr>
        <w:t>a section about the project to letter of welcome to emeriti. Also need to mention that it is not necessary</w:t>
      </w:r>
      <w:r w:rsidR="00607A40">
        <w:rPr>
          <w:bCs/>
          <w:color w:val="000000"/>
        </w:rPr>
        <w:t xml:space="preserve"> to be a member of the association to provide the biography.</w:t>
      </w:r>
    </w:p>
    <w:p w14:paraId="0E4E0CEE" w14:textId="0A73C74F" w:rsidR="00607A40" w:rsidRDefault="00607A40" w:rsidP="00607A40">
      <w:pPr>
        <w:ind w:left="2160"/>
        <w:rPr>
          <w:bCs/>
          <w:color w:val="000000"/>
        </w:rPr>
      </w:pPr>
      <w:r>
        <w:rPr>
          <w:bCs/>
          <w:color w:val="000000"/>
        </w:rPr>
        <w:t>5.1.1.2 All members of the executive committee need to contribute their</w:t>
      </w:r>
    </w:p>
    <w:p w14:paraId="16B1E18A" w14:textId="72CC662A" w:rsidR="00607A40" w:rsidRDefault="00607A40" w:rsidP="00607A40">
      <w:pPr>
        <w:ind w:left="2160"/>
        <w:rPr>
          <w:bCs/>
          <w:color w:val="000000"/>
        </w:rPr>
      </w:pPr>
      <w:r>
        <w:rPr>
          <w:bCs/>
          <w:color w:val="000000"/>
        </w:rPr>
        <w:t>their biography.</w:t>
      </w:r>
    </w:p>
    <w:p w14:paraId="41263BAE" w14:textId="2B59F4D0" w:rsidR="00607A40" w:rsidRDefault="00607A40" w:rsidP="00607A40">
      <w:pPr>
        <w:ind w:left="2160"/>
        <w:rPr>
          <w:bCs/>
          <w:color w:val="000000"/>
        </w:rPr>
      </w:pPr>
      <w:r>
        <w:rPr>
          <w:bCs/>
          <w:color w:val="000000"/>
        </w:rPr>
        <w:t>5.1.1.3. Perhaps a separate letter about thi</w:t>
      </w:r>
      <w:r w:rsidR="001B1654">
        <w:rPr>
          <w:bCs/>
          <w:color w:val="000000"/>
        </w:rPr>
        <w:t>s should be sent to all emeriti to solicit contributions to the project.</w:t>
      </w:r>
    </w:p>
    <w:p w14:paraId="3FF70A07" w14:textId="632B4803" w:rsidR="00FE56B3" w:rsidRDefault="00FE56B3" w:rsidP="00FE56B3">
      <w:pPr>
        <w:ind w:left="1440" w:hanging="720"/>
        <w:rPr>
          <w:bCs/>
          <w:color w:val="000000"/>
        </w:rPr>
      </w:pPr>
      <w:r>
        <w:rPr>
          <w:bCs/>
          <w:color w:val="000000"/>
        </w:rPr>
        <w:t>5.2</w:t>
      </w:r>
      <w:r w:rsidRPr="0032372C">
        <w:rPr>
          <w:bCs/>
          <w:color w:val="000000"/>
        </w:rPr>
        <w:t xml:space="preserve"> </w:t>
      </w:r>
      <w:r>
        <w:rPr>
          <w:bCs/>
          <w:color w:val="000000"/>
        </w:rPr>
        <w:tab/>
        <w:t>Role of the Association and the Executive Committee in supporting LLL</w:t>
      </w:r>
      <w:r w:rsidR="00607A40">
        <w:rPr>
          <w:bCs/>
          <w:color w:val="000000"/>
        </w:rPr>
        <w:t xml:space="preserve"> </w:t>
      </w:r>
      <w:r w:rsidR="00AF0B76">
        <w:rPr>
          <w:bCs/>
          <w:color w:val="000000"/>
        </w:rPr>
        <w:t xml:space="preserve"> </w:t>
      </w:r>
      <w:r w:rsidR="00607A40">
        <w:rPr>
          <w:bCs/>
          <w:color w:val="000000"/>
        </w:rPr>
        <w:t>–</w:t>
      </w:r>
      <w:r w:rsidR="00AF0B76">
        <w:rPr>
          <w:bCs/>
          <w:color w:val="000000"/>
        </w:rPr>
        <w:t xml:space="preserve"> discussed under 4.5 above</w:t>
      </w:r>
    </w:p>
    <w:p w14:paraId="03487907" w14:textId="3077577F" w:rsidR="00FE56B3" w:rsidRDefault="00FE56B3" w:rsidP="00FE56B3">
      <w:pPr>
        <w:ind w:left="1440" w:hanging="720"/>
        <w:rPr>
          <w:bCs/>
          <w:color w:val="000000"/>
        </w:rPr>
      </w:pPr>
      <w:r>
        <w:rPr>
          <w:bCs/>
          <w:color w:val="000000"/>
        </w:rPr>
        <w:t>5.3</w:t>
      </w:r>
      <w:r>
        <w:rPr>
          <w:bCs/>
          <w:color w:val="000000"/>
        </w:rPr>
        <w:tab/>
        <w:t>Emeriti Involvement in Campus Address to Student Homelessness and Undernourishment</w:t>
      </w:r>
      <w:r w:rsidR="00607A40">
        <w:rPr>
          <w:bCs/>
          <w:color w:val="000000"/>
        </w:rPr>
        <w:t xml:space="preserve"> – no discussion due to time</w:t>
      </w:r>
    </w:p>
    <w:p w14:paraId="0E57A3CA" w14:textId="77777777" w:rsidR="00FE56B3" w:rsidRDefault="00FE56B3" w:rsidP="00FE56B3">
      <w:pPr>
        <w:rPr>
          <w:bCs/>
          <w:color w:val="000000"/>
        </w:rPr>
      </w:pPr>
    </w:p>
    <w:p w14:paraId="5333303C" w14:textId="5B4BB25A" w:rsidR="00FE56B3" w:rsidRDefault="00FE56B3" w:rsidP="00FE56B3">
      <w:pPr>
        <w:rPr>
          <w:bCs/>
          <w:color w:val="000000"/>
        </w:rPr>
      </w:pPr>
      <w:r>
        <w:rPr>
          <w:bCs/>
          <w:color w:val="000000"/>
        </w:rPr>
        <w:t>6.0</w:t>
      </w:r>
      <w:r>
        <w:rPr>
          <w:bCs/>
          <w:color w:val="000000"/>
        </w:rPr>
        <w:tab/>
        <w:t>New Business</w:t>
      </w:r>
      <w:r w:rsidR="00607A40">
        <w:rPr>
          <w:bCs/>
          <w:color w:val="000000"/>
        </w:rPr>
        <w:t xml:space="preserve"> – no discussion due to time</w:t>
      </w:r>
    </w:p>
    <w:p w14:paraId="6DCE52F3" w14:textId="77777777" w:rsidR="00FE56B3" w:rsidRDefault="00FE56B3" w:rsidP="00FE56B3">
      <w:pPr>
        <w:rPr>
          <w:bCs/>
          <w:color w:val="000000"/>
        </w:rPr>
      </w:pPr>
      <w:r>
        <w:rPr>
          <w:bCs/>
          <w:color w:val="000000"/>
        </w:rPr>
        <w:tab/>
        <w:t>6.1</w:t>
      </w:r>
      <w:r>
        <w:rPr>
          <w:bCs/>
          <w:color w:val="000000"/>
        </w:rPr>
        <w:tab/>
        <w:t>Committee Officers who need to be replaced</w:t>
      </w:r>
    </w:p>
    <w:p w14:paraId="1F51165C" w14:textId="0C2BD276" w:rsidR="00FE56B3" w:rsidRDefault="005476A1" w:rsidP="00FE56B3">
      <w:pPr>
        <w:ind w:left="1440" w:hanging="720"/>
        <w:rPr>
          <w:bCs/>
          <w:color w:val="000000"/>
        </w:rPr>
      </w:pPr>
      <w:r>
        <w:rPr>
          <w:bCs/>
          <w:color w:val="000000"/>
        </w:rPr>
        <w:t>6.2</w:t>
      </w:r>
      <w:r w:rsidR="00FE56B3">
        <w:rPr>
          <w:bCs/>
          <w:color w:val="000000"/>
        </w:rPr>
        <w:tab/>
        <w:t>Fellowship Criteria</w:t>
      </w:r>
    </w:p>
    <w:p w14:paraId="04D3986C" w14:textId="0C7530EA" w:rsidR="00FE56B3" w:rsidRDefault="005476A1" w:rsidP="00FE56B3">
      <w:pPr>
        <w:ind w:left="1440" w:hanging="720"/>
        <w:rPr>
          <w:bCs/>
          <w:color w:val="000000"/>
        </w:rPr>
      </w:pPr>
      <w:r>
        <w:rPr>
          <w:bCs/>
          <w:color w:val="000000"/>
        </w:rPr>
        <w:t>6.3</w:t>
      </w:r>
      <w:r w:rsidR="00FE56B3">
        <w:rPr>
          <w:bCs/>
          <w:color w:val="000000"/>
        </w:rPr>
        <w:tab/>
        <w:t>Assignments for At-Large Members</w:t>
      </w:r>
    </w:p>
    <w:p w14:paraId="06E23443" w14:textId="52121668" w:rsidR="005476A1" w:rsidRDefault="001E3F0D" w:rsidP="00FE56B3">
      <w:pPr>
        <w:ind w:left="1440" w:hanging="720"/>
        <w:rPr>
          <w:bCs/>
          <w:color w:val="000000"/>
        </w:rPr>
      </w:pPr>
      <w:r>
        <w:rPr>
          <w:bCs/>
          <w:color w:val="000000"/>
        </w:rPr>
        <w:t>6.4       Maintenance of A</w:t>
      </w:r>
      <w:r w:rsidR="005476A1">
        <w:rPr>
          <w:bCs/>
          <w:color w:val="000000"/>
        </w:rPr>
        <w:t>rchives</w:t>
      </w:r>
    </w:p>
    <w:p w14:paraId="448B2846" w14:textId="77777777" w:rsidR="00FE56B3" w:rsidRDefault="00FE56B3" w:rsidP="00FE56B3">
      <w:pPr>
        <w:rPr>
          <w:bCs/>
          <w:color w:val="000000"/>
        </w:rPr>
      </w:pPr>
    </w:p>
    <w:p w14:paraId="2994D262" w14:textId="77777777" w:rsidR="00FE56B3" w:rsidRDefault="00FE56B3" w:rsidP="00FE56B3">
      <w:pPr>
        <w:rPr>
          <w:bCs/>
          <w:color w:val="000000"/>
        </w:rPr>
      </w:pPr>
      <w:r>
        <w:rPr>
          <w:bCs/>
          <w:color w:val="000000"/>
        </w:rPr>
        <w:t>7.0</w:t>
      </w:r>
      <w:r>
        <w:rPr>
          <w:bCs/>
          <w:color w:val="000000"/>
        </w:rPr>
        <w:tab/>
        <w:t>Adjournment</w:t>
      </w:r>
    </w:p>
    <w:p w14:paraId="02061691" w14:textId="374578E5" w:rsidR="00607A40" w:rsidRDefault="00607A40" w:rsidP="00FE56B3">
      <w:pPr>
        <w:rPr>
          <w:bCs/>
          <w:color w:val="000000"/>
        </w:rPr>
      </w:pPr>
      <w:r>
        <w:rPr>
          <w:bCs/>
          <w:color w:val="000000"/>
        </w:rPr>
        <w:tab/>
        <w:t>7.1 M/S/P to adjourn at 2:45 p.m.</w:t>
      </w:r>
    </w:p>
    <w:p w14:paraId="7F3BAC53" w14:textId="77777777" w:rsidR="00607A40" w:rsidRDefault="00607A40" w:rsidP="00FE56B3">
      <w:pPr>
        <w:rPr>
          <w:bCs/>
          <w:color w:val="000000"/>
        </w:rPr>
      </w:pPr>
    </w:p>
    <w:p w14:paraId="2F4EE2C4" w14:textId="005E415D" w:rsidR="00607A40" w:rsidRPr="007E6380" w:rsidRDefault="00607A40" w:rsidP="00FE56B3">
      <w:pPr>
        <w:rPr>
          <w:bCs/>
          <w:color w:val="000000"/>
        </w:rPr>
      </w:pPr>
      <w:r>
        <w:rPr>
          <w:bCs/>
          <w:color w:val="000000"/>
        </w:rPr>
        <w:t>Submitted by Kathy Reilly</w:t>
      </w:r>
    </w:p>
    <w:p w14:paraId="50D82296" w14:textId="77777777" w:rsidR="00211B71" w:rsidRDefault="00E134A4"/>
    <w:sectPr w:rsidR="00211B71" w:rsidSect="000E185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B4447" w14:textId="77777777" w:rsidR="00E134A4" w:rsidRDefault="00E134A4" w:rsidP="006645BC">
      <w:r>
        <w:separator/>
      </w:r>
    </w:p>
  </w:endnote>
  <w:endnote w:type="continuationSeparator" w:id="0">
    <w:p w14:paraId="44C4239A" w14:textId="77777777" w:rsidR="00E134A4" w:rsidRDefault="00E134A4" w:rsidP="0066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D287" w14:textId="77777777" w:rsidR="006645BC" w:rsidRDefault="006645BC" w:rsidP="00A92B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BB46F" w14:textId="77777777" w:rsidR="006645BC" w:rsidRDefault="006645BC" w:rsidP="006645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86784" w14:textId="77777777" w:rsidR="006645BC" w:rsidRDefault="006645BC" w:rsidP="00A92B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4A4">
      <w:rPr>
        <w:rStyle w:val="PageNumber"/>
        <w:noProof/>
      </w:rPr>
      <w:t>1</w:t>
    </w:r>
    <w:r>
      <w:rPr>
        <w:rStyle w:val="PageNumber"/>
      </w:rPr>
      <w:fldChar w:fldCharType="end"/>
    </w:r>
  </w:p>
  <w:p w14:paraId="333747C0" w14:textId="77777777" w:rsidR="006645BC" w:rsidRDefault="006645BC" w:rsidP="006645B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F6C0C" w14:textId="77777777" w:rsidR="00E134A4" w:rsidRDefault="00E134A4" w:rsidP="006645BC">
      <w:r>
        <w:separator/>
      </w:r>
    </w:p>
  </w:footnote>
  <w:footnote w:type="continuationSeparator" w:id="0">
    <w:p w14:paraId="2EE30C94" w14:textId="77777777" w:rsidR="00E134A4" w:rsidRDefault="00E134A4" w:rsidP="006645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D7EC5"/>
    <w:multiLevelType w:val="multilevel"/>
    <w:tmpl w:val="2C3416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0DA785C"/>
    <w:multiLevelType w:val="hybridMultilevel"/>
    <w:tmpl w:val="D2187E76"/>
    <w:lvl w:ilvl="0" w:tplc="7F5437B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2D"/>
    <w:rsid w:val="0006185B"/>
    <w:rsid w:val="000A5985"/>
    <w:rsid w:val="000E1851"/>
    <w:rsid w:val="001A2FCB"/>
    <w:rsid w:val="001B1654"/>
    <w:rsid w:val="001C5743"/>
    <w:rsid w:val="001D2D23"/>
    <w:rsid w:val="001E3F0D"/>
    <w:rsid w:val="003865F5"/>
    <w:rsid w:val="003E1AC6"/>
    <w:rsid w:val="00400E27"/>
    <w:rsid w:val="00403410"/>
    <w:rsid w:val="00425947"/>
    <w:rsid w:val="00494572"/>
    <w:rsid w:val="004A71CD"/>
    <w:rsid w:val="004B2F64"/>
    <w:rsid w:val="005203F3"/>
    <w:rsid w:val="005476A1"/>
    <w:rsid w:val="005C6326"/>
    <w:rsid w:val="00601B2A"/>
    <w:rsid w:val="00607A40"/>
    <w:rsid w:val="00644D41"/>
    <w:rsid w:val="006645BC"/>
    <w:rsid w:val="00703EEC"/>
    <w:rsid w:val="007B2909"/>
    <w:rsid w:val="00820EAD"/>
    <w:rsid w:val="008455E8"/>
    <w:rsid w:val="00862853"/>
    <w:rsid w:val="008704AD"/>
    <w:rsid w:val="00883822"/>
    <w:rsid w:val="00AF0B76"/>
    <w:rsid w:val="00C25155"/>
    <w:rsid w:val="00C53D2D"/>
    <w:rsid w:val="00C94EEA"/>
    <w:rsid w:val="00D3511E"/>
    <w:rsid w:val="00E134A4"/>
    <w:rsid w:val="00E257FB"/>
    <w:rsid w:val="00F220B9"/>
    <w:rsid w:val="00FE56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C7D0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D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E56B3"/>
    <w:pPr>
      <w:spacing w:before="100" w:beforeAutospacing="1" w:after="100" w:afterAutospacing="1"/>
    </w:pPr>
  </w:style>
  <w:style w:type="paragraph" w:styleId="Footer">
    <w:name w:val="footer"/>
    <w:basedOn w:val="Normal"/>
    <w:link w:val="FooterChar"/>
    <w:uiPriority w:val="99"/>
    <w:unhideWhenUsed/>
    <w:rsid w:val="006645BC"/>
    <w:pPr>
      <w:tabs>
        <w:tab w:val="center" w:pos="4680"/>
        <w:tab w:val="right" w:pos="9360"/>
      </w:tabs>
    </w:pPr>
  </w:style>
  <w:style w:type="character" w:customStyle="1" w:styleId="FooterChar">
    <w:name w:val="Footer Char"/>
    <w:basedOn w:val="DefaultParagraphFont"/>
    <w:link w:val="Footer"/>
    <w:uiPriority w:val="99"/>
    <w:rsid w:val="006645BC"/>
    <w:rPr>
      <w:rFonts w:ascii="Times New Roman" w:eastAsia="Times New Roman" w:hAnsi="Times New Roman" w:cs="Times New Roman"/>
    </w:rPr>
  </w:style>
  <w:style w:type="character" w:styleId="PageNumber">
    <w:name w:val="page number"/>
    <w:basedOn w:val="DefaultParagraphFont"/>
    <w:uiPriority w:val="99"/>
    <w:semiHidden/>
    <w:unhideWhenUsed/>
    <w:rsid w:val="0066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Reilly</dc:creator>
  <cp:keywords/>
  <dc:description/>
  <cp:lastModifiedBy>Kathryn Reilly</cp:lastModifiedBy>
  <cp:revision>2</cp:revision>
  <cp:lastPrinted>2017-10-15T03:45:00Z</cp:lastPrinted>
  <dcterms:created xsi:type="dcterms:W3CDTF">2017-11-29T19:13:00Z</dcterms:created>
  <dcterms:modified xsi:type="dcterms:W3CDTF">2017-11-29T19:13:00Z</dcterms:modified>
</cp:coreProperties>
</file>