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781" w:rsidRDefault="005443DF">
      <w:pPr>
        <w:pStyle w:val="wpheader"/>
        <w:spacing w:before="0" w:after="0"/>
        <w:jc w:val="center"/>
        <w:rPr>
          <w:rFonts w:ascii="Helvetica" w:hAnsi="Helvetica"/>
          <w:b/>
          <w:sz w:val="20"/>
        </w:rPr>
      </w:pPr>
      <w:bookmarkStart w:id="0" w:name="_GoBack"/>
      <w:bookmarkEnd w:id="0"/>
      <w:r>
        <w:rPr>
          <w:rFonts w:ascii="Helvetica" w:hAnsi="Helvetica"/>
          <w:b/>
        </w:rPr>
        <w:t>California State University, Los Angeles Emeriti Association</w:t>
      </w:r>
    </w:p>
    <w:p w:rsidR="00D02781" w:rsidRDefault="00D02781">
      <w:pPr>
        <w:rPr>
          <w:rFonts w:ascii="Helvetica" w:hAnsi="Helvetica"/>
          <w:sz w:val="20"/>
        </w:rPr>
      </w:pPr>
    </w:p>
    <w:p w:rsidR="00D02781" w:rsidRDefault="005443DF">
      <w:pPr>
        <w:rPr>
          <w:rFonts w:ascii="Helvetica" w:hAnsi="Helvetica"/>
          <w:sz w:val="20"/>
        </w:rPr>
      </w:pPr>
      <w:r>
        <w:rPr>
          <w:rFonts w:ascii="Helvetica" w:hAnsi="Helvetica"/>
          <w:sz w:val="20"/>
        </w:rPr>
        <w:t>Emeriti Center, Administration 815</w:t>
      </w:r>
    </w:p>
    <w:p w:rsidR="00D02781" w:rsidRDefault="005443DF">
      <w:pPr>
        <w:rPr>
          <w:rFonts w:ascii="Helvetica" w:hAnsi="Helvetica"/>
          <w:sz w:val="20"/>
        </w:rPr>
      </w:pPr>
      <w:r>
        <w:rPr>
          <w:rFonts w:ascii="Helvetica" w:hAnsi="Helvetica"/>
          <w:sz w:val="20"/>
        </w:rPr>
        <w:t>California State University, Los Angeles</w:t>
      </w:r>
    </w:p>
    <w:p w:rsidR="00D02781" w:rsidRDefault="005443DF">
      <w:pPr>
        <w:rPr>
          <w:rFonts w:ascii="Helvetica" w:hAnsi="Helvetica"/>
          <w:sz w:val="20"/>
        </w:rPr>
      </w:pPr>
      <w:r>
        <w:rPr>
          <w:rFonts w:ascii="Helvetica" w:hAnsi="Helvetica"/>
          <w:sz w:val="20"/>
        </w:rPr>
        <w:t>5151 State University Drive</w:t>
      </w:r>
    </w:p>
    <w:p w:rsidR="00D02781" w:rsidRDefault="005443DF">
      <w:pPr>
        <w:rPr>
          <w:rFonts w:ascii="Helvetica" w:hAnsi="Helvetica"/>
          <w:sz w:val="20"/>
        </w:rPr>
      </w:pPr>
      <w:r>
        <w:rPr>
          <w:rFonts w:ascii="Helvetica" w:hAnsi="Helvetica"/>
          <w:sz w:val="20"/>
        </w:rPr>
        <w:t>Los Angeles, CA 90032</w:t>
      </w:r>
    </w:p>
    <w:p w:rsidR="00D02781" w:rsidRDefault="00D02781">
      <w:pPr>
        <w:rPr>
          <w:rFonts w:ascii="Helvetica" w:hAnsi="Helvetica"/>
          <w:sz w:val="20"/>
        </w:rPr>
      </w:pPr>
    </w:p>
    <w:p w:rsidR="006F4ED1" w:rsidRPr="00204A56" w:rsidRDefault="005443DF">
      <w:pPr>
        <w:rPr>
          <w:rFonts w:ascii="Helvetica" w:hAnsi="Helvetica"/>
          <w:sz w:val="20"/>
          <w:szCs w:val="20"/>
        </w:rPr>
      </w:pPr>
      <w:r>
        <w:rPr>
          <w:rFonts w:ascii="Helvetica" w:hAnsi="Helvetica"/>
          <w:b/>
        </w:rPr>
        <w:t>Date:</w:t>
      </w:r>
      <w:r>
        <w:rPr>
          <w:rFonts w:ascii="Helvetica" w:hAnsi="Helvetica"/>
          <w:b/>
        </w:rPr>
        <w:tab/>
      </w:r>
      <w:r>
        <w:rPr>
          <w:rFonts w:ascii="Helvetica" w:hAnsi="Helvetica"/>
          <w:b/>
        </w:rPr>
        <w:tab/>
      </w:r>
      <w:r w:rsidR="00204A56">
        <w:rPr>
          <w:rFonts w:ascii="Helvetica" w:hAnsi="Helvetica"/>
          <w:sz w:val="20"/>
          <w:szCs w:val="20"/>
        </w:rPr>
        <w:t>Thursday, March 12, 2015</w:t>
      </w:r>
    </w:p>
    <w:p w:rsidR="00D02781" w:rsidRDefault="005443DF">
      <w:pPr>
        <w:rPr>
          <w:rFonts w:ascii="Helvetica" w:hAnsi="Helvetica"/>
          <w:sz w:val="20"/>
        </w:rPr>
      </w:pPr>
      <w:r>
        <w:rPr>
          <w:rFonts w:ascii="Helvetica" w:hAnsi="Helvetica"/>
          <w:sz w:val="20"/>
        </w:rPr>
        <w:t>Place:           </w:t>
      </w:r>
      <w:r>
        <w:rPr>
          <w:rFonts w:ascii="Helvetica" w:hAnsi="Helvetica"/>
          <w:sz w:val="20"/>
        </w:rPr>
        <w:tab/>
        <w:t>Student Affairs Conference Room, SA 110</w:t>
      </w:r>
    </w:p>
    <w:p w:rsidR="00D02781" w:rsidRDefault="005443DF">
      <w:pPr>
        <w:rPr>
          <w:rFonts w:ascii="Helvetica" w:hAnsi="Helvetica"/>
          <w:sz w:val="20"/>
        </w:rPr>
      </w:pPr>
      <w:r>
        <w:rPr>
          <w:rFonts w:ascii="Helvetica" w:hAnsi="Helvetica"/>
          <w:sz w:val="20"/>
        </w:rPr>
        <w:t xml:space="preserve">Time:              </w:t>
      </w:r>
      <w:r>
        <w:rPr>
          <w:rFonts w:ascii="Helvetica" w:hAnsi="Helvetica"/>
          <w:sz w:val="20"/>
        </w:rPr>
        <w:tab/>
        <w:t xml:space="preserve">12:45 p.m. - 2:45 p.m. </w:t>
      </w:r>
    </w:p>
    <w:p w:rsidR="00D02781" w:rsidRDefault="005443DF">
      <w:pPr>
        <w:pStyle w:val="wpheader"/>
        <w:spacing w:before="0" w:after="0"/>
        <w:rPr>
          <w:rFonts w:ascii="Helvetica" w:hAnsi="Helvetica"/>
          <w:sz w:val="20"/>
        </w:rPr>
      </w:pPr>
      <w:r>
        <w:rPr>
          <w:rFonts w:ascii="Helvetica" w:hAnsi="Helvetica"/>
          <w:sz w:val="20"/>
        </w:rPr>
        <w:t> </w:t>
      </w:r>
    </w:p>
    <w:p w:rsidR="00D02781" w:rsidRDefault="005443DF">
      <w:pPr>
        <w:pStyle w:val="wpheader"/>
        <w:spacing w:before="0" w:after="0"/>
        <w:jc w:val="center"/>
        <w:rPr>
          <w:rFonts w:ascii="Helvetica" w:hAnsi="Helvetica"/>
          <w:b/>
          <w:sz w:val="20"/>
        </w:rPr>
      </w:pPr>
      <w:r>
        <w:rPr>
          <w:rFonts w:ascii="Helvetica" w:hAnsi="Helvetica"/>
          <w:b/>
        </w:rPr>
        <w:t>Minutes of the Executive Committee</w:t>
      </w:r>
    </w:p>
    <w:p w:rsidR="00D02781" w:rsidRDefault="00D02781">
      <w:pPr>
        <w:pStyle w:val="wpheader"/>
        <w:spacing w:before="0" w:after="0"/>
        <w:rPr>
          <w:rFonts w:ascii="Helvetica" w:hAnsi="Helvetica"/>
          <w:sz w:val="20"/>
        </w:rPr>
      </w:pPr>
    </w:p>
    <w:p w:rsidR="002645C8" w:rsidRDefault="005443DF" w:rsidP="002645C8">
      <w:pPr>
        <w:pStyle w:val="MediumGrid21"/>
      </w:pPr>
      <w:r>
        <w:rPr>
          <w:rFonts w:ascii="Helvetica" w:hAnsi="Helvetica"/>
          <w:b/>
          <w:sz w:val="20"/>
        </w:rPr>
        <w:t>Present</w:t>
      </w:r>
      <w:r w:rsidR="006F4ED1">
        <w:t>:</w:t>
      </w:r>
      <w:r w:rsidR="003C7213">
        <w:t xml:space="preserve">  S. Burstein, J. Casanova, M. Cates, J. </w:t>
      </w:r>
      <w:proofErr w:type="spellStart"/>
      <w:r w:rsidR="003C7213">
        <w:t>Cleman</w:t>
      </w:r>
      <w:proofErr w:type="spellEnd"/>
      <w:r w:rsidR="003C7213">
        <w:t xml:space="preserve">, H. Cohen, D. Dewey, H. </w:t>
      </w:r>
      <w:proofErr w:type="spellStart"/>
      <w:r w:rsidR="003C7213">
        <w:t>Goldwhite</w:t>
      </w:r>
      <w:proofErr w:type="spellEnd"/>
      <w:r w:rsidR="003C7213">
        <w:t xml:space="preserve">, A Gonzalez, J. Johnson, D. Keane, D. </w:t>
      </w:r>
      <w:proofErr w:type="spellStart"/>
      <w:r w:rsidR="003C7213">
        <w:t>Margaziotis</w:t>
      </w:r>
      <w:proofErr w:type="spellEnd"/>
      <w:r w:rsidR="003C7213">
        <w:t xml:space="preserve">, R. Marshall-Holt, L. </w:t>
      </w:r>
      <w:proofErr w:type="spellStart"/>
      <w:r w:rsidR="003C7213">
        <w:t>Mathy</w:t>
      </w:r>
      <w:proofErr w:type="spellEnd"/>
      <w:r w:rsidR="003C7213">
        <w:t>, B. Sinclair, F. Stahl, W. Taylor, D. Vernon, H. Villarreal</w:t>
      </w:r>
    </w:p>
    <w:p w:rsidR="006F4ED1" w:rsidRDefault="006F4ED1" w:rsidP="002645C8">
      <w:pPr>
        <w:pStyle w:val="MediumGrid21"/>
        <w:rPr>
          <w:sz w:val="24"/>
          <w:szCs w:val="24"/>
        </w:rPr>
      </w:pPr>
    </w:p>
    <w:p w:rsidR="002645C8" w:rsidRDefault="002645C8">
      <w:r>
        <w:rPr>
          <w:rFonts w:ascii="Helvetica" w:hAnsi="Helvetica"/>
          <w:b/>
          <w:sz w:val="20"/>
        </w:rPr>
        <w:t>Absent:</w:t>
      </w:r>
      <w:r>
        <w:rPr>
          <w:rFonts w:ascii="Helvetica" w:hAnsi="Helvetica"/>
          <w:sz w:val="20"/>
        </w:rPr>
        <w:t xml:space="preserve"> </w:t>
      </w:r>
      <w:r w:rsidR="003C7213">
        <w:rPr>
          <w:rFonts w:ascii="Helvetica" w:hAnsi="Helvetica"/>
          <w:sz w:val="20"/>
        </w:rPr>
        <w:t xml:space="preserve">J. </w:t>
      </w:r>
      <w:proofErr w:type="spellStart"/>
      <w:r w:rsidR="003C7213">
        <w:rPr>
          <w:rFonts w:ascii="Helvetica" w:hAnsi="Helvetica"/>
          <w:sz w:val="20"/>
        </w:rPr>
        <w:t>Adenika</w:t>
      </w:r>
      <w:proofErr w:type="spellEnd"/>
      <w:r w:rsidR="003C7213">
        <w:rPr>
          <w:rFonts w:ascii="Helvetica" w:hAnsi="Helvetica"/>
          <w:sz w:val="20"/>
        </w:rPr>
        <w:t xml:space="preserve">, </w:t>
      </w:r>
      <w:r w:rsidR="00DB2BDC">
        <w:rPr>
          <w:rFonts w:ascii="Helvetica" w:hAnsi="Helvetica"/>
          <w:sz w:val="20"/>
        </w:rPr>
        <w:t xml:space="preserve">P. Brier, T. </w:t>
      </w:r>
      <w:proofErr w:type="spellStart"/>
      <w:r w:rsidR="003C7213">
        <w:rPr>
          <w:rFonts w:ascii="Helvetica" w:hAnsi="Helvetica"/>
          <w:sz w:val="20"/>
        </w:rPr>
        <w:t>Crovello</w:t>
      </w:r>
      <w:proofErr w:type="spellEnd"/>
      <w:r w:rsidR="003C7213">
        <w:rPr>
          <w:rFonts w:ascii="Helvetica" w:hAnsi="Helvetica"/>
          <w:sz w:val="20"/>
        </w:rPr>
        <w:t xml:space="preserve">, </w:t>
      </w:r>
      <w:r w:rsidR="00DB2BDC">
        <w:rPr>
          <w:rFonts w:ascii="Helvetica" w:hAnsi="Helvetica"/>
          <w:sz w:val="20"/>
        </w:rPr>
        <w:t xml:space="preserve">J. Fisher-Hoult, M. Friedman, V. Potter,  </w:t>
      </w:r>
    </w:p>
    <w:p w:rsidR="006F4ED1" w:rsidRDefault="006F4ED1">
      <w:pPr>
        <w:rPr>
          <w:rFonts w:ascii="Helvetica" w:hAnsi="Helvetica"/>
          <w:sz w:val="20"/>
        </w:rPr>
      </w:pPr>
    </w:p>
    <w:p w:rsidR="002645C8" w:rsidRDefault="002645C8">
      <w:pPr>
        <w:rPr>
          <w:rFonts w:ascii="Helvetica" w:hAnsi="Helvetica"/>
          <w:b/>
          <w:sz w:val="20"/>
        </w:rPr>
      </w:pPr>
      <w:r>
        <w:rPr>
          <w:rFonts w:ascii="Helvetica" w:hAnsi="Helvetica"/>
          <w:b/>
          <w:sz w:val="20"/>
        </w:rPr>
        <w:t>1.0</w:t>
      </w:r>
      <w:r>
        <w:rPr>
          <w:rFonts w:ascii="Helvetica" w:hAnsi="Helvetica"/>
          <w:b/>
          <w:sz w:val="20"/>
        </w:rPr>
        <w:tab/>
        <w:t>Announcements</w:t>
      </w:r>
    </w:p>
    <w:p w:rsidR="002645C8" w:rsidRDefault="002645C8">
      <w:pPr>
        <w:rPr>
          <w:rFonts w:ascii="Helvetica" w:hAnsi="Helvetica"/>
          <w:b/>
          <w:sz w:val="20"/>
        </w:rPr>
      </w:pPr>
    </w:p>
    <w:p w:rsidR="006F4ED1" w:rsidRDefault="002645C8" w:rsidP="002645C8">
      <w:pPr>
        <w:ind w:left="720" w:hanging="720"/>
        <w:rPr>
          <w:rFonts w:ascii="Helvetica" w:hAnsi="Helvetica"/>
          <w:sz w:val="20"/>
        </w:rPr>
      </w:pPr>
      <w:r>
        <w:rPr>
          <w:rFonts w:ascii="Helvetica" w:hAnsi="Helvetica"/>
          <w:sz w:val="20"/>
        </w:rPr>
        <w:t>1.1</w:t>
      </w:r>
      <w:r>
        <w:rPr>
          <w:rFonts w:ascii="Helvetica" w:hAnsi="Helvetica"/>
          <w:b/>
          <w:sz w:val="20"/>
        </w:rPr>
        <w:tab/>
      </w:r>
      <w:r w:rsidR="00F71842">
        <w:rPr>
          <w:rFonts w:ascii="Helvetica" w:hAnsi="Helvetica"/>
          <w:sz w:val="20"/>
        </w:rPr>
        <w:t xml:space="preserve">D. Keane reported that Ted </w:t>
      </w:r>
      <w:proofErr w:type="spellStart"/>
      <w:r w:rsidR="00F71842">
        <w:rPr>
          <w:rFonts w:ascii="Helvetica" w:hAnsi="Helvetica"/>
          <w:sz w:val="20"/>
        </w:rPr>
        <w:t>Crovello</w:t>
      </w:r>
      <w:proofErr w:type="spellEnd"/>
      <w:r w:rsidR="00F71842">
        <w:rPr>
          <w:rFonts w:ascii="Helvetica" w:hAnsi="Helvetica"/>
          <w:sz w:val="20"/>
        </w:rPr>
        <w:t xml:space="preserve">, Marilyn Friedman, and Jean </w:t>
      </w:r>
      <w:proofErr w:type="spellStart"/>
      <w:r w:rsidR="00F71842">
        <w:rPr>
          <w:rFonts w:ascii="Helvetica" w:hAnsi="Helvetica"/>
          <w:sz w:val="20"/>
        </w:rPr>
        <w:t>Adenika</w:t>
      </w:r>
      <w:proofErr w:type="spellEnd"/>
      <w:r w:rsidR="00F71842">
        <w:rPr>
          <w:rFonts w:ascii="Helvetica" w:hAnsi="Helvetica"/>
          <w:sz w:val="20"/>
        </w:rPr>
        <w:t xml:space="preserve"> weren’t able t</w:t>
      </w:r>
      <w:r w:rsidR="00374312">
        <w:rPr>
          <w:rFonts w:ascii="Helvetica" w:hAnsi="Helvetica"/>
          <w:sz w:val="20"/>
        </w:rPr>
        <w:t>o attend today’s meeting.  Ted is</w:t>
      </w:r>
      <w:r w:rsidR="00F71842">
        <w:rPr>
          <w:rFonts w:ascii="Helvetica" w:hAnsi="Helvetica"/>
          <w:sz w:val="20"/>
        </w:rPr>
        <w:t xml:space="preserve"> attending a funeral; Marilyn’s son is in the hospital.</w:t>
      </w:r>
    </w:p>
    <w:p w:rsidR="00F71842" w:rsidRDefault="00F71842" w:rsidP="002645C8">
      <w:pPr>
        <w:ind w:left="720" w:hanging="720"/>
        <w:rPr>
          <w:rFonts w:ascii="Helvetica" w:hAnsi="Helvetica"/>
          <w:sz w:val="20"/>
        </w:rPr>
      </w:pPr>
      <w:r>
        <w:rPr>
          <w:rFonts w:ascii="Helvetica" w:hAnsi="Helvetica"/>
          <w:sz w:val="20"/>
        </w:rPr>
        <w:tab/>
      </w:r>
      <w:r w:rsidR="00441CE9">
        <w:rPr>
          <w:rFonts w:ascii="Helvetica" w:hAnsi="Helvetica"/>
          <w:sz w:val="20"/>
        </w:rPr>
        <w:t xml:space="preserve">I received an email from Cheryl Ney, Associate Provost, calling on our </w:t>
      </w:r>
      <w:r w:rsidR="00441CE9" w:rsidRPr="00441CE9">
        <w:rPr>
          <w:rFonts w:ascii="Helvetica" w:hAnsi="Helvetica"/>
          <w:i/>
          <w:sz w:val="20"/>
        </w:rPr>
        <w:t>institutional memory</w:t>
      </w:r>
      <w:r w:rsidR="00441CE9">
        <w:rPr>
          <w:rFonts w:ascii="Helvetica" w:hAnsi="Helvetica"/>
          <w:sz w:val="20"/>
        </w:rPr>
        <w:t xml:space="preserve"> to help identify some photographs that are being displayed in the conference room</w:t>
      </w:r>
      <w:r w:rsidR="0051193F">
        <w:rPr>
          <w:rFonts w:ascii="Helvetica" w:hAnsi="Helvetica"/>
          <w:sz w:val="20"/>
        </w:rPr>
        <w:t>, Administration</w:t>
      </w:r>
      <w:r w:rsidR="00441CE9">
        <w:rPr>
          <w:rFonts w:ascii="Helvetica" w:hAnsi="Helvetica"/>
          <w:sz w:val="20"/>
        </w:rPr>
        <w:t xml:space="preserve"> 714.  I have asked Don Dewey to take a look at them when he’s on campus.  </w:t>
      </w:r>
    </w:p>
    <w:p w:rsidR="00441CE9" w:rsidRDefault="00441CE9" w:rsidP="002645C8">
      <w:pPr>
        <w:ind w:left="720" w:hanging="720"/>
        <w:rPr>
          <w:rFonts w:ascii="Helvetica" w:hAnsi="Helvetica"/>
          <w:sz w:val="20"/>
        </w:rPr>
      </w:pPr>
      <w:r>
        <w:rPr>
          <w:rFonts w:ascii="Helvetica" w:hAnsi="Helvetica"/>
          <w:sz w:val="20"/>
        </w:rPr>
        <w:tab/>
      </w:r>
      <w:r w:rsidR="0051193F">
        <w:rPr>
          <w:rFonts w:ascii="Helvetica" w:hAnsi="Helvetica"/>
          <w:sz w:val="20"/>
        </w:rPr>
        <w:t>Cheryl</w:t>
      </w:r>
      <w:r>
        <w:rPr>
          <w:rFonts w:ascii="Helvetica" w:hAnsi="Helvetica"/>
          <w:sz w:val="20"/>
        </w:rPr>
        <w:t xml:space="preserve"> also offered to have us meet in </w:t>
      </w:r>
      <w:r w:rsidR="0051193F">
        <w:rPr>
          <w:rFonts w:ascii="Helvetica" w:hAnsi="Helvetica"/>
          <w:sz w:val="20"/>
        </w:rPr>
        <w:t>the</w:t>
      </w:r>
      <w:r>
        <w:rPr>
          <w:rFonts w:ascii="Helvetica" w:hAnsi="Helvetica"/>
          <w:sz w:val="20"/>
        </w:rPr>
        <w:t xml:space="preserve"> conference room, so they </w:t>
      </w:r>
      <w:r w:rsidRPr="0051193F">
        <w:rPr>
          <w:rFonts w:ascii="Helvetica" w:hAnsi="Helvetica"/>
          <w:i/>
          <w:sz w:val="20"/>
        </w:rPr>
        <w:t>could learn from you about the gems now hanging in the room</w:t>
      </w:r>
      <w:r>
        <w:rPr>
          <w:rFonts w:ascii="Helvetica" w:hAnsi="Helvetica"/>
          <w:sz w:val="20"/>
        </w:rPr>
        <w:t>.</w:t>
      </w:r>
    </w:p>
    <w:p w:rsidR="00441CE9" w:rsidRDefault="00441CE9" w:rsidP="002645C8">
      <w:pPr>
        <w:ind w:left="720" w:hanging="720"/>
        <w:rPr>
          <w:rFonts w:ascii="Helvetica" w:hAnsi="Helvetica"/>
          <w:i/>
          <w:sz w:val="20"/>
        </w:rPr>
      </w:pPr>
      <w:r>
        <w:rPr>
          <w:rFonts w:ascii="Helvetica" w:hAnsi="Helvetica"/>
          <w:sz w:val="20"/>
        </w:rPr>
        <w:tab/>
        <w:t xml:space="preserve">A second invitation from Cheryl was also received:  </w:t>
      </w:r>
      <w:r w:rsidRPr="00441CE9">
        <w:rPr>
          <w:rFonts w:ascii="Helvetica" w:hAnsi="Helvetica"/>
          <w:i/>
          <w:sz w:val="20"/>
        </w:rPr>
        <w:t xml:space="preserve">Consider this email an official invitation to emeriti for a tour of the Hydrogen Research and Refueling Facility.  It has now reached national acclaim as the largest on any campus in the nation and the only one certified by the state to sell hydrogen to the public for vehicles.  I would be happy to arrange a tour for a group of emeriti! </w:t>
      </w:r>
    </w:p>
    <w:p w:rsidR="00441CE9" w:rsidRDefault="00441CE9" w:rsidP="002645C8">
      <w:pPr>
        <w:ind w:left="720" w:hanging="720"/>
        <w:rPr>
          <w:i/>
        </w:rPr>
      </w:pPr>
      <w:r>
        <w:rPr>
          <w:rFonts w:ascii="Helvetica" w:hAnsi="Helvetica"/>
          <w:sz w:val="20"/>
        </w:rPr>
        <w:tab/>
        <w:t>I can arrange this tour for us at our April meeting if you like and when we get to Diane Vernon’s report on the Spring Luncheon</w:t>
      </w:r>
      <w:r w:rsidR="00AB2909">
        <w:rPr>
          <w:rFonts w:ascii="Helvetica" w:hAnsi="Helvetica"/>
          <w:sz w:val="20"/>
        </w:rPr>
        <w:t>, we can discuss whether a tour should be arranged for those attending the luncheon.</w:t>
      </w:r>
    </w:p>
    <w:p w:rsidR="00C06FC1" w:rsidRDefault="00AB2909" w:rsidP="002645C8">
      <w:pPr>
        <w:ind w:left="720" w:hanging="720"/>
        <w:rPr>
          <w:rFonts w:ascii="Helvetica" w:hAnsi="Helvetica" w:cs="Helvetica"/>
          <w:sz w:val="20"/>
          <w:szCs w:val="20"/>
        </w:rPr>
      </w:pPr>
      <w:r>
        <w:tab/>
      </w:r>
      <w:r w:rsidRPr="00AB2909">
        <w:rPr>
          <w:rFonts w:ascii="Helvetica" w:hAnsi="Helvetica" w:cs="Helvetica"/>
          <w:sz w:val="20"/>
          <w:szCs w:val="20"/>
        </w:rPr>
        <w:t>At the Donor’s Luncheon the Emeriti Association was recognized for its fellowship program</w:t>
      </w:r>
      <w:r w:rsidR="00292CE3">
        <w:rPr>
          <w:rFonts w:ascii="Helvetica" w:hAnsi="Helvetica" w:cs="Helvetica"/>
          <w:sz w:val="20"/>
          <w:szCs w:val="20"/>
        </w:rPr>
        <w:t xml:space="preserve">.  Marie </w:t>
      </w:r>
      <w:proofErr w:type="spellStart"/>
      <w:r w:rsidR="00292CE3">
        <w:rPr>
          <w:rFonts w:ascii="Helvetica" w:hAnsi="Helvetica" w:cs="Helvetica"/>
          <w:sz w:val="20"/>
          <w:szCs w:val="20"/>
        </w:rPr>
        <w:t>Magolske</w:t>
      </w:r>
      <w:proofErr w:type="spellEnd"/>
      <w:r w:rsidR="00292CE3">
        <w:rPr>
          <w:rFonts w:ascii="Helvetica" w:hAnsi="Helvetica" w:cs="Helvetica"/>
          <w:sz w:val="20"/>
          <w:szCs w:val="20"/>
        </w:rPr>
        <w:t xml:space="preserve"> brought a document that explains the investment policy of the Cal. State LA Foundation</w:t>
      </w:r>
      <w:r w:rsidR="00C06FC1">
        <w:rPr>
          <w:rFonts w:ascii="Helvetica" w:hAnsi="Helvetica" w:cs="Helvetica"/>
          <w:sz w:val="20"/>
          <w:szCs w:val="20"/>
        </w:rPr>
        <w:t>.</w:t>
      </w:r>
    </w:p>
    <w:p w:rsidR="00AB2909" w:rsidRDefault="00C06FC1" w:rsidP="00C06FC1">
      <w:pPr>
        <w:ind w:left="720"/>
      </w:pPr>
      <w:r>
        <w:rPr>
          <w:rFonts w:ascii="Helvetica" w:hAnsi="Helvetica" w:cs="Helvetica"/>
          <w:sz w:val="20"/>
          <w:szCs w:val="20"/>
        </w:rPr>
        <w:t>It was suggested that D. Keane invite VP for University Advancement, Janet Dial to our next meeting to discuss our efforts to raise money for scholarships and fellowships and to get her input on how we can increase these funds</w:t>
      </w:r>
      <w:r w:rsidR="00AB2909">
        <w:t>.</w:t>
      </w:r>
    </w:p>
    <w:p w:rsidR="00C06FC1" w:rsidRDefault="00C06FC1" w:rsidP="002645C8">
      <w:pPr>
        <w:ind w:left="720" w:hanging="720"/>
      </w:pPr>
    </w:p>
    <w:p w:rsidR="00AB2909" w:rsidRPr="0051193F" w:rsidRDefault="00AB2909" w:rsidP="00C06FC1">
      <w:pPr>
        <w:ind w:left="720" w:hanging="720"/>
      </w:pPr>
      <w:r w:rsidRPr="002E62F5">
        <w:rPr>
          <w:rFonts w:ascii="Helvetica" w:hAnsi="Helvetica" w:cs="Helvetica"/>
          <w:sz w:val="20"/>
          <w:szCs w:val="20"/>
        </w:rPr>
        <w:t>1.2</w:t>
      </w:r>
      <w:r>
        <w:tab/>
      </w:r>
      <w:r w:rsidRPr="00AB2909">
        <w:rPr>
          <w:rFonts w:ascii="Helvetica" w:hAnsi="Helvetica" w:cs="Helvetica"/>
          <w:sz w:val="20"/>
          <w:szCs w:val="20"/>
        </w:rPr>
        <w:t>Don Dewey</w:t>
      </w:r>
      <w:r>
        <w:t xml:space="preserve"> </w:t>
      </w:r>
      <w:r>
        <w:rPr>
          <w:rFonts w:ascii="Helvetica" w:hAnsi="Helvetica" w:cs="Helvetica"/>
          <w:sz w:val="20"/>
          <w:szCs w:val="20"/>
        </w:rPr>
        <w:t>announced that he</w:t>
      </w:r>
      <w:r w:rsidR="00374312">
        <w:rPr>
          <w:rFonts w:ascii="Helvetica" w:hAnsi="Helvetica" w:cs="Helvetica"/>
          <w:sz w:val="20"/>
          <w:szCs w:val="20"/>
        </w:rPr>
        <w:t xml:space="preserve"> saw an excellent program on ag</w:t>
      </w:r>
      <w:r>
        <w:rPr>
          <w:rFonts w:ascii="Helvetica" w:hAnsi="Helvetica" w:cs="Helvetica"/>
          <w:sz w:val="20"/>
          <w:szCs w:val="20"/>
        </w:rPr>
        <w:t>ing by Fritz Coleman.  Jim Brady, Anthropology, gave a talk on his research</w:t>
      </w:r>
      <w:r w:rsidR="001913B3">
        <w:rPr>
          <w:rFonts w:ascii="Helvetica" w:hAnsi="Helvetica" w:cs="Helvetica"/>
          <w:sz w:val="20"/>
          <w:szCs w:val="20"/>
        </w:rPr>
        <w:t xml:space="preserve"> at the Academic Senate meeting and he also praised the Emeriti Association for their scholarships supporting his students’ research.</w:t>
      </w:r>
      <w:r>
        <w:rPr>
          <w:rFonts w:ascii="Helvetica" w:hAnsi="Helvetica" w:cs="Helvetica"/>
          <w:sz w:val="20"/>
          <w:szCs w:val="20"/>
        </w:rPr>
        <w:t xml:space="preserve">  </w:t>
      </w:r>
    </w:p>
    <w:p w:rsidR="00AB2909" w:rsidRPr="00AB2909" w:rsidRDefault="00AB2909" w:rsidP="002645C8">
      <w:pPr>
        <w:ind w:left="720" w:hanging="720"/>
        <w:rPr>
          <w:rFonts w:ascii="Helvetica" w:hAnsi="Helvetica" w:cs="Helvetica"/>
          <w:sz w:val="20"/>
          <w:szCs w:val="20"/>
        </w:rPr>
      </w:pPr>
      <w:r>
        <w:rPr>
          <w:rFonts w:ascii="Helvetica" w:hAnsi="Helvetica" w:cs="Helvetica"/>
          <w:sz w:val="20"/>
          <w:szCs w:val="20"/>
        </w:rPr>
        <w:tab/>
        <w:t>Don did try to identify persons in the photos displayed in Admin 714, but since they were pictures of students, he</w:t>
      </w:r>
      <w:r w:rsidR="002E62F5">
        <w:rPr>
          <w:rFonts w:ascii="Helvetica" w:hAnsi="Helvetica" w:cs="Helvetica"/>
          <w:sz w:val="20"/>
          <w:szCs w:val="20"/>
        </w:rPr>
        <w:t xml:space="preserve"> couldn’t help.</w:t>
      </w:r>
    </w:p>
    <w:p w:rsidR="002645C8" w:rsidRDefault="002645C8" w:rsidP="002E62F5"/>
    <w:p w:rsidR="002645C8" w:rsidRDefault="002645C8">
      <w:pPr>
        <w:pStyle w:val="BodyA"/>
        <w:rPr>
          <w:b/>
          <w:sz w:val="20"/>
        </w:rPr>
      </w:pPr>
      <w:r>
        <w:rPr>
          <w:b/>
          <w:sz w:val="20"/>
        </w:rPr>
        <w:t>2.0</w:t>
      </w:r>
      <w:r>
        <w:rPr>
          <w:b/>
          <w:sz w:val="20"/>
        </w:rPr>
        <w:tab/>
        <w:t>Approval of Agenda</w:t>
      </w:r>
    </w:p>
    <w:p w:rsidR="002645C8" w:rsidRPr="002E62F5" w:rsidRDefault="002645C8" w:rsidP="002645C8">
      <w:pPr>
        <w:ind w:left="720" w:hanging="630"/>
        <w:rPr>
          <w:rFonts w:ascii="Helvetica" w:hAnsi="Helvetica" w:cs="Helvetica"/>
          <w:sz w:val="20"/>
          <w:szCs w:val="20"/>
        </w:rPr>
      </w:pPr>
      <w:r>
        <w:tab/>
      </w:r>
      <w:r w:rsidRPr="002E62F5">
        <w:rPr>
          <w:rFonts w:ascii="Helvetica" w:hAnsi="Helvetica" w:cs="Helvetica"/>
          <w:sz w:val="20"/>
          <w:szCs w:val="20"/>
        </w:rPr>
        <w:t>M/S/P</w:t>
      </w:r>
      <w:r w:rsidRPr="002E62F5">
        <w:rPr>
          <w:rFonts w:ascii="Helvetica" w:hAnsi="Helvetica" w:cs="Helvetica"/>
          <w:sz w:val="20"/>
          <w:szCs w:val="20"/>
        </w:rPr>
        <w:tab/>
        <w:t>To approve the agenda</w:t>
      </w:r>
    </w:p>
    <w:p w:rsidR="002645C8" w:rsidRDefault="002645C8" w:rsidP="002645C8">
      <w:pPr>
        <w:ind w:left="720" w:hanging="630"/>
      </w:pPr>
    </w:p>
    <w:p w:rsidR="002645C8" w:rsidRDefault="002645C8">
      <w:pPr>
        <w:pStyle w:val="BodyA"/>
        <w:rPr>
          <w:b/>
          <w:sz w:val="20"/>
        </w:rPr>
      </w:pPr>
      <w:r>
        <w:rPr>
          <w:b/>
          <w:sz w:val="20"/>
        </w:rPr>
        <w:t>3.0</w:t>
      </w:r>
      <w:r>
        <w:rPr>
          <w:b/>
          <w:sz w:val="20"/>
        </w:rPr>
        <w:tab/>
        <w:t xml:space="preserve">Approval of Minutes of </w:t>
      </w:r>
    </w:p>
    <w:p w:rsidR="002645C8" w:rsidRPr="002E62F5" w:rsidRDefault="002645C8" w:rsidP="002645C8">
      <w:pPr>
        <w:rPr>
          <w:rFonts w:ascii="Helvetica" w:hAnsi="Helvetica" w:cs="Helvetica"/>
          <w:sz w:val="20"/>
          <w:szCs w:val="20"/>
        </w:rPr>
      </w:pPr>
      <w:r>
        <w:tab/>
      </w:r>
      <w:r w:rsidRPr="002E62F5">
        <w:rPr>
          <w:rFonts w:ascii="Helvetica" w:hAnsi="Helvetica" w:cs="Helvetica"/>
          <w:sz w:val="20"/>
          <w:szCs w:val="20"/>
        </w:rPr>
        <w:t>M/S/P</w:t>
      </w:r>
      <w:r w:rsidRPr="002E62F5">
        <w:rPr>
          <w:rFonts w:ascii="Helvetica" w:hAnsi="Helvetica" w:cs="Helvetica"/>
          <w:sz w:val="20"/>
          <w:szCs w:val="20"/>
        </w:rPr>
        <w:tab/>
        <w:t>To approve the minutes</w:t>
      </w:r>
      <w:r w:rsidR="002E62F5">
        <w:rPr>
          <w:rFonts w:ascii="Helvetica" w:hAnsi="Helvetica" w:cs="Helvetica"/>
          <w:sz w:val="20"/>
          <w:szCs w:val="20"/>
        </w:rPr>
        <w:t xml:space="preserve"> </w:t>
      </w:r>
      <w:r w:rsidR="00283D7A">
        <w:rPr>
          <w:rFonts w:ascii="Helvetica" w:hAnsi="Helvetica" w:cs="Helvetica"/>
          <w:sz w:val="20"/>
          <w:szCs w:val="20"/>
        </w:rPr>
        <w:t xml:space="preserve">February 12, 2015 </w:t>
      </w:r>
      <w:r w:rsidR="002E62F5">
        <w:rPr>
          <w:rFonts w:ascii="Helvetica" w:hAnsi="Helvetica" w:cs="Helvetica"/>
          <w:sz w:val="20"/>
          <w:szCs w:val="20"/>
        </w:rPr>
        <w:t>as corrected.</w:t>
      </w:r>
      <w:r w:rsidRPr="002E62F5">
        <w:rPr>
          <w:rFonts w:ascii="Helvetica" w:hAnsi="Helvetica" w:cs="Helvetica"/>
          <w:sz w:val="20"/>
          <w:szCs w:val="20"/>
        </w:rPr>
        <w:t xml:space="preserve"> </w:t>
      </w:r>
    </w:p>
    <w:p w:rsidR="002645C8" w:rsidRDefault="002645C8">
      <w:pPr>
        <w:pStyle w:val="BodyA"/>
        <w:ind w:left="720"/>
        <w:rPr>
          <w:b/>
          <w:sz w:val="20"/>
        </w:rPr>
      </w:pPr>
      <w:r>
        <w:rPr>
          <w:sz w:val="20"/>
        </w:rPr>
        <w:lastRenderedPageBreak/>
        <w:t>.</w:t>
      </w:r>
    </w:p>
    <w:p w:rsidR="002645C8" w:rsidRDefault="002645C8">
      <w:pPr>
        <w:pStyle w:val="BodyA"/>
        <w:rPr>
          <w:b/>
          <w:sz w:val="20"/>
        </w:rPr>
      </w:pPr>
      <w:r>
        <w:rPr>
          <w:b/>
          <w:sz w:val="20"/>
        </w:rPr>
        <w:t>4.0</w:t>
      </w:r>
      <w:r>
        <w:rPr>
          <w:b/>
          <w:sz w:val="20"/>
        </w:rPr>
        <w:tab/>
        <w:t>Officer and Committee Reports and Pursuant Actions</w:t>
      </w:r>
    </w:p>
    <w:p w:rsidR="002645C8" w:rsidRDefault="002645C8">
      <w:pPr>
        <w:pStyle w:val="BodyA"/>
        <w:rPr>
          <w:b/>
          <w:sz w:val="20"/>
        </w:rPr>
      </w:pPr>
    </w:p>
    <w:p w:rsidR="0051193F" w:rsidRDefault="0051193F">
      <w:pPr>
        <w:pStyle w:val="BodyA"/>
        <w:rPr>
          <w:b/>
          <w:sz w:val="20"/>
        </w:rPr>
      </w:pPr>
    </w:p>
    <w:p w:rsidR="002645C8" w:rsidRDefault="002645C8">
      <w:pPr>
        <w:pStyle w:val="BodyA"/>
        <w:rPr>
          <w:sz w:val="20"/>
        </w:rPr>
      </w:pPr>
      <w:r w:rsidRPr="002E62F5">
        <w:rPr>
          <w:b/>
          <w:sz w:val="20"/>
        </w:rPr>
        <w:t>4.1</w:t>
      </w:r>
      <w:r>
        <w:rPr>
          <w:sz w:val="20"/>
        </w:rPr>
        <w:tab/>
      </w:r>
      <w:r>
        <w:rPr>
          <w:b/>
          <w:sz w:val="20"/>
        </w:rPr>
        <w:t>President:  Dorothy Keane</w:t>
      </w:r>
    </w:p>
    <w:p w:rsidR="002645C8" w:rsidRPr="002E62F5" w:rsidRDefault="002645C8" w:rsidP="006F4ED1">
      <w:pPr>
        <w:ind w:left="720" w:hanging="720"/>
        <w:rPr>
          <w:rFonts w:ascii="Helvetica" w:hAnsi="Helvetica" w:cs="Helvetica"/>
          <w:sz w:val="20"/>
          <w:szCs w:val="20"/>
        </w:rPr>
      </w:pPr>
      <w:r>
        <w:tab/>
      </w:r>
      <w:r w:rsidR="002E62F5">
        <w:rPr>
          <w:rFonts w:ascii="Helvetica" w:hAnsi="Helvetica" w:cs="Helvetica"/>
          <w:sz w:val="20"/>
          <w:szCs w:val="20"/>
        </w:rPr>
        <w:t>No report</w:t>
      </w:r>
    </w:p>
    <w:p w:rsidR="002645C8" w:rsidRDefault="002645C8">
      <w:pPr>
        <w:pStyle w:val="BodyA"/>
        <w:ind w:left="720"/>
        <w:rPr>
          <w:sz w:val="20"/>
        </w:rPr>
      </w:pPr>
    </w:p>
    <w:p w:rsidR="002645C8" w:rsidRDefault="002645C8">
      <w:pPr>
        <w:pStyle w:val="BodyA"/>
        <w:rPr>
          <w:b/>
          <w:sz w:val="20"/>
        </w:rPr>
      </w:pPr>
      <w:r w:rsidRPr="002E62F5">
        <w:rPr>
          <w:b/>
          <w:sz w:val="20"/>
        </w:rPr>
        <w:t>4.2</w:t>
      </w:r>
      <w:r>
        <w:rPr>
          <w:sz w:val="20"/>
        </w:rPr>
        <w:tab/>
      </w:r>
      <w:r>
        <w:rPr>
          <w:b/>
          <w:sz w:val="20"/>
        </w:rPr>
        <w:t xml:space="preserve">Past President:  William Taylor </w:t>
      </w:r>
    </w:p>
    <w:p w:rsidR="002645C8" w:rsidRPr="002E62F5" w:rsidRDefault="002E62F5">
      <w:pPr>
        <w:pStyle w:val="BodyA"/>
        <w:ind w:left="720"/>
        <w:rPr>
          <w:sz w:val="20"/>
        </w:rPr>
      </w:pPr>
      <w:r>
        <w:rPr>
          <w:sz w:val="20"/>
        </w:rPr>
        <w:t>No report</w:t>
      </w:r>
    </w:p>
    <w:p w:rsidR="002645C8" w:rsidRDefault="002645C8">
      <w:pPr>
        <w:pStyle w:val="BodyA"/>
        <w:ind w:left="720"/>
        <w:rPr>
          <w:sz w:val="20"/>
        </w:rPr>
      </w:pPr>
    </w:p>
    <w:p w:rsidR="002645C8" w:rsidRDefault="002645C8">
      <w:pPr>
        <w:pStyle w:val="BodyA"/>
        <w:rPr>
          <w:b/>
          <w:sz w:val="20"/>
        </w:rPr>
      </w:pPr>
      <w:r w:rsidRPr="002E62F5">
        <w:rPr>
          <w:b/>
          <w:sz w:val="20"/>
        </w:rPr>
        <w:t>4.3</w:t>
      </w:r>
      <w:r>
        <w:rPr>
          <w:sz w:val="20"/>
        </w:rPr>
        <w:tab/>
      </w:r>
      <w:r>
        <w:rPr>
          <w:b/>
          <w:sz w:val="20"/>
        </w:rPr>
        <w:t xml:space="preserve">Vice President for Administration:  John </w:t>
      </w:r>
      <w:proofErr w:type="spellStart"/>
      <w:r>
        <w:rPr>
          <w:b/>
          <w:sz w:val="20"/>
        </w:rPr>
        <w:t>Cleman</w:t>
      </w:r>
      <w:proofErr w:type="spellEnd"/>
    </w:p>
    <w:p w:rsidR="002E62F5" w:rsidRPr="002E62F5" w:rsidRDefault="002E62F5">
      <w:pPr>
        <w:pStyle w:val="BodyA"/>
        <w:rPr>
          <w:sz w:val="20"/>
        </w:rPr>
      </w:pPr>
      <w:r>
        <w:rPr>
          <w:b/>
          <w:sz w:val="20"/>
        </w:rPr>
        <w:tab/>
      </w:r>
      <w:r w:rsidRPr="002E62F5">
        <w:rPr>
          <w:sz w:val="20"/>
        </w:rPr>
        <w:t>No report</w:t>
      </w:r>
    </w:p>
    <w:p w:rsidR="002645C8" w:rsidRDefault="002645C8">
      <w:pPr>
        <w:pStyle w:val="BodyA"/>
        <w:rPr>
          <w:sz w:val="20"/>
        </w:rPr>
      </w:pPr>
    </w:p>
    <w:p w:rsidR="002645C8" w:rsidRDefault="002645C8">
      <w:pPr>
        <w:pStyle w:val="BodyA"/>
        <w:rPr>
          <w:b/>
          <w:sz w:val="20"/>
        </w:rPr>
      </w:pPr>
      <w:r w:rsidRPr="002E62F5">
        <w:rPr>
          <w:b/>
          <w:sz w:val="20"/>
        </w:rPr>
        <w:t>4.4</w:t>
      </w:r>
      <w:r>
        <w:rPr>
          <w:sz w:val="20"/>
        </w:rPr>
        <w:tab/>
      </w:r>
      <w:r>
        <w:rPr>
          <w:b/>
          <w:sz w:val="20"/>
        </w:rPr>
        <w:t>Vice President for Programs:</w:t>
      </w:r>
      <w:r>
        <w:rPr>
          <w:sz w:val="20"/>
        </w:rPr>
        <w:t xml:space="preserve">  </w:t>
      </w:r>
      <w:r>
        <w:rPr>
          <w:b/>
          <w:sz w:val="20"/>
        </w:rPr>
        <w:t>Diane Vernon</w:t>
      </w:r>
    </w:p>
    <w:p w:rsidR="002E62F5" w:rsidRDefault="002E62F5" w:rsidP="008B3E76">
      <w:pPr>
        <w:pStyle w:val="BodyA"/>
        <w:ind w:left="720"/>
        <w:rPr>
          <w:sz w:val="20"/>
        </w:rPr>
      </w:pPr>
      <w:r>
        <w:rPr>
          <w:sz w:val="20"/>
        </w:rPr>
        <w:t xml:space="preserve">It was impossible to schedule a meeting at the Golden Eagle for May 15.  </w:t>
      </w:r>
      <w:r w:rsidR="008B3E76">
        <w:rPr>
          <w:sz w:val="20"/>
        </w:rPr>
        <w:t>The next best date was</w:t>
      </w:r>
      <w:r>
        <w:rPr>
          <w:sz w:val="20"/>
        </w:rPr>
        <w:t xml:space="preserve"> Friday, June 5, 2015.</w:t>
      </w:r>
      <w:r w:rsidR="008B3E76">
        <w:rPr>
          <w:sz w:val="20"/>
        </w:rPr>
        <w:t xml:space="preserve">  The menu has been determined as well as the volunteers who will help Diane.  </w:t>
      </w:r>
    </w:p>
    <w:p w:rsidR="008B3E76" w:rsidRDefault="008B3E76" w:rsidP="008B3E76">
      <w:pPr>
        <w:pStyle w:val="BodyA"/>
        <w:ind w:left="720"/>
        <w:rPr>
          <w:sz w:val="20"/>
        </w:rPr>
      </w:pPr>
      <w:r>
        <w:rPr>
          <w:sz w:val="20"/>
        </w:rPr>
        <w:t xml:space="preserve">D. Keane will contact C. Ney to see if Professor </w:t>
      </w:r>
      <w:proofErr w:type="spellStart"/>
      <w:r>
        <w:rPr>
          <w:sz w:val="20"/>
        </w:rPr>
        <w:t>Blekhman</w:t>
      </w:r>
      <w:proofErr w:type="spellEnd"/>
      <w:r>
        <w:rPr>
          <w:sz w:val="20"/>
        </w:rPr>
        <w:t xml:space="preserve">, Technology, could be the speaker at our Spring Luncheon.  The topic would be </w:t>
      </w:r>
      <w:r w:rsidR="00B257DD">
        <w:rPr>
          <w:sz w:val="20"/>
        </w:rPr>
        <w:t>research of hydrogen fueling and it</w:t>
      </w:r>
      <w:r>
        <w:rPr>
          <w:sz w:val="20"/>
        </w:rPr>
        <w:t xml:space="preserve"> </w:t>
      </w:r>
      <w:r w:rsidR="00B257DD">
        <w:rPr>
          <w:sz w:val="20"/>
        </w:rPr>
        <w:t xml:space="preserve">would </w:t>
      </w:r>
      <w:r>
        <w:rPr>
          <w:sz w:val="20"/>
        </w:rPr>
        <w:t xml:space="preserve">include a tour of the </w:t>
      </w:r>
      <w:proofErr w:type="spellStart"/>
      <w:r w:rsidR="00B257DD">
        <w:rPr>
          <w:sz w:val="20"/>
        </w:rPr>
        <w:t>hydrogen</w:t>
      </w:r>
      <w:r>
        <w:rPr>
          <w:sz w:val="20"/>
        </w:rPr>
        <w:t>facility</w:t>
      </w:r>
      <w:proofErr w:type="spellEnd"/>
      <w:r>
        <w:rPr>
          <w:sz w:val="20"/>
        </w:rPr>
        <w:t>.</w:t>
      </w:r>
    </w:p>
    <w:p w:rsidR="008B3E76" w:rsidRDefault="008B3E76" w:rsidP="008B3E76">
      <w:pPr>
        <w:pStyle w:val="BodyA"/>
        <w:ind w:left="720"/>
        <w:rPr>
          <w:sz w:val="20"/>
        </w:rPr>
      </w:pPr>
      <w:r>
        <w:rPr>
          <w:sz w:val="20"/>
        </w:rPr>
        <w:t>The group agreed to use last year’s program as the model for the order of events.</w:t>
      </w:r>
    </w:p>
    <w:p w:rsidR="008B3E76" w:rsidRPr="002E62F5" w:rsidRDefault="008B3E76" w:rsidP="008B3E76">
      <w:pPr>
        <w:pStyle w:val="BodyA"/>
        <w:ind w:left="720"/>
        <w:rPr>
          <w:sz w:val="20"/>
        </w:rPr>
      </w:pPr>
      <w:r>
        <w:rPr>
          <w:sz w:val="20"/>
        </w:rPr>
        <w:t>We will need a photographer for this event.</w:t>
      </w:r>
    </w:p>
    <w:p w:rsidR="002645C8" w:rsidRDefault="002645C8">
      <w:pPr>
        <w:pStyle w:val="BodyA"/>
        <w:ind w:left="720"/>
        <w:rPr>
          <w:sz w:val="20"/>
        </w:rPr>
      </w:pPr>
    </w:p>
    <w:p w:rsidR="002645C8" w:rsidRDefault="002645C8">
      <w:pPr>
        <w:pStyle w:val="BodyA"/>
        <w:rPr>
          <w:b/>
          <w:sz w:val="20"/>
        </w:rPr>
      </w:pPr>
      <w:r w:rsidRPr="002E62F5">
        <w:rPr>
          <w:b/>
          <w:sz w:val="20"/>
        </w:rPr>
        <w:t>4.5</w:t>
      </w:r>
      <w:r>
        <w:rPr>
          <w:sz w:val="20"/>
        </w:rPr>
        <w:tab/>
      </w:r>
      <w:r>
        <w:rPr>
          <w:b/>
          <w:sz w:val="20"/>
        </w:rPr>
        <w:t>Treasurer:  Marshall Cates</w:t>
      </w:r>
    </w:p>
    <w:p w:rsidR="00C74AFF" w:rsidRDefault="00C74AFF">
      <w:pPr>
        <w:pStyle w:val="BodyA"/>
        <w:rPr>
          <w:sz w:val="20"/>
        </w:rPr>
      </w:pPr>
      <w:r>
        <w:rPr>
          <w:b/>
          <w:sz w:val="20"/>
        </w:rPr>
        <w:tab/>
      </w:r>
      <w:r>
        <w:rPr>
          <w:sz w:val="20"/>
        </w:rPr>
        <w:t>M/S/P  To approve the treasurer’s report.</w:t>
      </w:r>
    </w:p>
    <w:p w:rsidR="00C74AFF" w:rsidRPr="00C74AFF" w:rsidRDefault="00C74AFF">
      <w:pPr>
        <w:pStyle w:val="BodyA"/>
        <w:rPr>
          <w:sz w:val="20"/>
        </w:rPr>
      </w:pPr>
      <w:r>
        <w:rPr>
          <w:sz w:val="20"/>
        </w:rPr>
        <w:tab/>
      </w:r>
    </w:p>
    <w:p w:rsidR="002645C8" w:rsidRDefault="002645C8">
      <w:pPr>
        <w:pStyle w:val="BodyA"/>
        <w:ind w:left="720"/>
        <w:rPr>
          <w:sz w:val="20"/>
        </w:rPr>
      </w:pPr>
    </w:p>
    <w:p w:rsidR="002645C8" w:rsidRDefault="002645C8">
      <w:pPr>
        <w:pStyle w:val="BodyA"/>
        <w:rPr>
          <w:b/>
          <w:sz w:val="20"/>
        </w:rPr>
      </w:pPr>
      <w:r w:rsidRPr="002E62F5">
        <w:rPr>
          <w:b/>
          <w:sz w:val="20"/>
        </w:rPr>
        <w:t>4.6</w:t>
      </w:r>
      <w:r>
        <w:rPr>
          <w:sz w:val="20"/>
        </w:rPr>
        <w:tab/>
      </w:r>
      <w:r>
        <w:rPr>
          <w:b/>
          <w:sz w:val="20"/>
        </w:rPr>
        <w:t>Fiscal Affairs Chair:  Marshall Cates</w:t>
      </w:r>
    </w:p>
    <w:p w:rsidR="00C74AFF" w:rsidRPr="00C74AFF" w:rsidRDefault="00C74AFF">
      <w:pPr>
        <w:pStyle w:val="BodyA"/>
        <w:rPr>
          <w:sz w:val="20"/>
        </w:rPr>
      </w:pPr>
      <w:r>
        <w:rPr>
          <w:b/>
          <w:sz w:val="20"/>
        </w:rPr>
        <w:tab/>
      </w:r>
      <w:r>
        <w:rPr>
          <w:sz w:val="20"/>
        </w:rPr>
        <w:t>M/S/P  To approve the transfer of $500.00 to the Emeriti Fellowship Endowment Fund</w:t>
      </w:r>
    </w:p>
    <w:p w:rsidR="002645C8" w:rsidRDefault="006F4ED1">
      <w:pPr>
        <w:pStyle w:val="BodyA"/>
        <w:rPr>
          <w:sz w:val="20"/>
        </w:rPr>
      </w:pPr>
      <w:r>
        <w:rPr>
          <w:sz w:val="20"/>
        </w:rPr>
        <w:tab/>
      </w:r>
    </w:p>
    <w:p w:rsidR="002645C8" w:rsidRDefault="002645C8">
      <w:pPr>
        <w:pStyle w:val="BodyA"/>
        <w:rPr>
          <w:b/>
          <w:sz w:val="20"/>
        </w:rPr>
      </w:pPr>
      <w:r w:rsidRPr="002E62F5">
        <w:rPr>
          <w:b/>
          <w:sz w:val="20"/>
        </w:rPr>
        <w:t>4.7</w:t>
      </w:r>
      <w:r>
        <w:rPr>
          <w:sz w:val="20"/>
        </w:rPr>
        <w:tab/>
      </w:r>
      <w:r>
        <w:rPr>
          <w:b/>
          <w:sz w:val="20"/>
        </w:rPr>
        <w:t>Fellowship Fund Committee Chair:  Alfredo Gonzalez</w:t>
      </w:r>
    </w:p>
    <w:p w:rsidR="00C74AFF" w:rsidRPr="00C74AFF" w:rsidRDefault="00F47F7D" w:rsidP="00F47F7D">
      <w:pPr>
        <w:pStyle w:val="BodyA"/>
        <w:ind w:left="720"/>
        <w:rPr>
          <w:sz w:val="20"/>
        </w:rPr>
      </w:pPr>
      <w:r>
        <w:rPr>
          <w:sz w:val="20"/>
        </w:rPr>
        <w:t>A. Gonzalez said that t</w:t>
      </w:r>
      <w:r w:rsidR="00C74AFF">
        <w:rPr>
          <w:sz w:val="20"/>
        </w:rPr>
        <w:t xml:space="preserve">he tentative date for scholarship applications was changed to April 6 due to </w:t>
      </w:r>
      <w:r>
        <w:rPr>
          <w:sz w:val="20"/>
        </w:rPr>
        <w:t xml:space="preserve">internet </w:t>
      </w:r>
      <w:r w:rsidR="00C74AFF">
        <w:rPr>
          <w:sz w:val="20"/>
        </w:rPr>
        <w:t>security concerns.</w:t>
      </w:r>
      <w:r>
        <w:rPr>
          <w:sz w:val="20"/>
        </w:rPr>
        <w:t xml:space="preserve">  He is preparing publicity for Emeriti Association’s scholarships and has put out a call for volunteers to review scholarship applications.</w:t>
      </w:r>
    </w:p>
    <w:p w:rsidR="002645C8" w:rsidRDefault="002645C8">
      <w:pPr>
        <w:pStyle w:val="BodyA"/>
        <w:ind w:left="720"/>
        <w:rPr>
          <w:sz w:val="20"/>
        </w:rPr>
      </w:pPr>
    </w:p>
    <w:p w:rsidR="002645C8" w:rsidRDefault="002645C8">
      <w:pPr>
        <w:pStyle w:val="BodyA"/>
        <w:rPr>
          <w:b/>
          <w:sz w:val="20"/>
        </w:rPr>
      </w:pPr>
      <w:r w:rsidRPr="002E62F5">
        <w:rPr>
          <w:b/>
          <w:sz w:val="20"/>
        </w:rPr>
        <w:t>4.8</w:t>
      </w:r>
      <w:r>
        <w:rPr>
          <w:sz w:val="20"/>
        </w:rPr>
        <w:tab/>
      </w:r>
      <w:r>
        <w:rPr>
          <w:b/>
          <w:sz w:val="20"/>
        </w:rPr>
        <w:t>Life Long Learning Program Liaison:  Peter Brier</w:t>
      </w:r>
    </w:p>
    <w:p w:rsidR="00F47F7D" w:rsidRPr="00F47F7D" w:rsidRDefault="00F47F7D">
      <w:pPr>
        <w:pStyle w:val="BodyA"/>
        <w:rPr>
          <w:sz w:val="20"/>
        </w:rPr>
      </w:pPr>
      <w:r>
        <w:rPr>
          <w:b/>
          <w:sz w:val="20"/>
        </w:rPr>
        <w:tab/>
      </w:r>
      <w:r>
        <w:rPr>
          <w:sz w:val="20"/>
        </w:rPr>
        <w:t>Absent</w:t>
      </w:r>
    </w:p>
    <w:p w:rsidR="002645C8" w:rsidRDefault="002645C8">
      <w:pPr>
        <w:pStyle w:val="BodyA"/>
        <w:ind w:left="720"/>
        <w:rPr>
          <w:b/>
          <w:sz w:val="20"/>
        </w:rPr>
      </w:pPr>
    </w:p>
    <w:p w:rsidR="002645C8" w:rsidRDefault="002645C8">
      <w:pPr>
        <w:pStyle w:val="BodyA"/>
        <w:rPr>
          <w:sz w:val="20"/>
        </w:rPr>
      </w:pPr>
      <w:r w:rsidRPr="00F47F7D">
        <w:rPr>
          <w:b/>
          <w:sz w:val="20"/>
        </w:rPr>
        <w:t>4.9</w:t>
      </w:r>
      <w:r>
        <w:rPr>
          <w:sz w:val="20"/>
        </w:rPr>
        <w:tab/>
      </w:r>
      <w:r>
        <w:rPr>
          <w:b/>
          <w:sz w:val="20"/>
        </w:rPr>
        <w:t>Historian/Archivist:  Stanley Burstein</w:t>
      </w:r>
    </w:p>
    <w:p w:rsidR="002645C8" w:rsidRDefault="00F47F7D">
      <w:pPr>
        <w:pStyle w:val="BodyA"/>
        <w:rPr>
          <w:sz w:val="20"/>
        </w:rPr>
      </w:pPr>
      <w:r>
        <w:rPr>
          <w:sz w:val="20"/>
        </w:rPr>
        <w:tab/>
        <w:t>No report</w:t>
      </w:r>
    </w:p>
    <w:p w:rsidR="002645C8" w:rsidRDefault="002645C8">
      <w:pPr>
        <w:pStyle w:val="BodyA"/>
        <w:rPr>
          <w:sz w:val="20"/>
        </w:rPr>
      </w:pPr>
      <w:r w:rsidRPr="00F47F7D">
        <w:rPr>
          <w:b/>
          <w:sz w:val="20"/>
        </w:rPr>
        <w:t>4.10</w:t>
      </w:r>
      <w:r>
        <w:rPr>
          <w:sz w:val="20"/>
        </w:rPr>
        <w:tab/>
      </w:r>
      <w:r>
        <w:rPr>
          <w:b/>
          <w:sz w:val="20"/>
        </w:rPr>
        <w:t xml:space="preserve">Corresponding Secretary:  Marilyn Friedman </w:t>
      </w:r>
    </w:p>
    <w:p w:rsidR="002645C8" w:rsidRPr="00F47F7D" w:rsidRDefault="002645C8" w:rsidP="002645C8">
      <w:pPr>
        <w:pStyle w:val="BodyA"/>
        <w:ind w:left="720" w:hanging="720"/>
        <w:rPr>
          <w:sz w:val="20"/>
        </w:rPr>
      </w:pPr>
      <w:r>
        <w:rPr>
          <w:szCs w:val="24"/>
        </w:rPr>
        <w:tab/>
      </w:r>
      <w:r w:rsidR="00F47F7D">
        <w:rPr>
          <w:sz w:val="20"/>
        </w:rPr>
        <w:t>Absent</w:t>
      </w:r>
    </w:p>
    <w:p w:rsidR="002645C8" w:rsidRDefault="002645C8" w:rsidP="002645C8">
      <w:pPr>
        <w:pStyle w:val="BodyA"/>
        <w:ind w:left="720" w:hanging="720"/>
        <w:rPr>
          <w:sz w:val="20"/>
        </w:rPr>
      </w:pPr>
    </w:p>
    <w:p w:rsidR="002645C8" w:rsidRDefault="002645C8">
      <w:pPr>
        <w:pStyle w:val="BodyA"/>
        <w:ind w:left="720" w:hanging="720"/>
        <w:rPr>
          <w:sz w:val="20"/>
        </w:rPr>
      </w:pPr>
      <w:r w:rsidRPr="00F47F7D">
        <w:rPr>
          <w:b/>
          <w:sz w:val="20"/>
        </w:rPr>
        <w:t>4.11</w:t>
      </w:r>
      <w:r>
        <w:rPr>
          <w:sz w:val="20"/>
        </w:rPr>
        <w:tab/>
      </w:r>
      <w:r>
        <w:rPr>
          <w:b/>
          <w:sz w:val="20"/>
        </w:rPr>
        <w:t>Membership Secretary:  Rosemarie Marshall-Holt</w:t>
      </w:r>
    </w:p>
    <w:p w:rsidR="002645C8" w:rsidRDefault="00F47F7D">
      <w:pPr>
        <w:pStyle w:val="BodyA"/>
        <w:ind w:left="720"/>
        <w:rPr>
          <w:sz w:val="20"/>
        </w:rPr>
      </w:pPr>
      <w:r>
        <w:rPr>
          <w:sz w:val="20"/>
        </w:rPr>
        <w:t>No report</w:t>
      </w:r>
    </w:p>
    <w:p w:rsidR="00084B1C" w:rsidRDefault="00084B1C">
      <w:pPr>
        <w:pStyle w:val="BodyA"/>
        <w:ind w:left="720"/>
        <w:rPr>
          <w:sz w:val="20"/>
        </w:rPr>
      </w:pPr>
    </w:p>
    <w:p w:rsidR="002645C8" w:rsidRDefault="002645C8">
      <w:pPr>
        <w:pStyle w:val="BodyA"/>
        <w:rPr>
          <w:b/>
          <w:sz w:val="20"/>
        </w:rPr>
      </w:pPr>
      <w:r w:rsidRPr="00F47F7D">
        <w:rPr>
          <w:b/>
          <w:sz w:val="20"/>
        </w:rPr>
        <w:t>4.12</w:t>
      </w:r>
      <w:r>
        <w:rPr>
          <w:sz w:val="20"/>
        </w:rPr>
        <w:tab/>
      </w:r>
      <w:r>
        <w:rPr>
          <w:b/>
          <w:sz w:val="20"/>
        </w:rPr>
        <w:t>Webmaster:  Demetrius Margaziotis</w:t>
      </w:r>
    </w:p>
    <w:p w:rsidR="002645C8" w:rsidRDefault="00084B1C">
      <w:pPr>
        <w:pStyle w:val="BodyA"/>
        <w:ind w:left="720"/>
        <w:rPr>
          <w:sz w:val="20"/>
        </w:rPr>
      </w:pPr>
      <w:r>
        <w:rPr>
          <w:sz w:val="20"/>
        </w:rPr>
        <w:t>The email is working quite well.</w:t>
      </w:r>
    </w:p>
    <w:p w:rsidR="00084B1C" w:rsidRDefault="00084B1C">
      <w:pPr>
        <w:pStyle w:val="BodyA"/>
        <w:ind w:left="720"/>
        <w:rPr>
          <w:sz w:val="20"/>
        </w:rPr>
      </w:pPr>
    </w:p>
    <w:p w:rsidR="002645C8" w:rsidRDefault="002645C8">
      <w:pPr>
        <w:pStyle w:val="BodyA"/>
        <w:rPr>
          <w:b/>
          <w:sz w:val="20"/>
        </w:rPr>
      </w:pPr>
      <w:r w:rsidRPr="00F47F7D">
        <w:rPr>
          <w:b/>
          <w:sz w:val="20"/>
        </w:rPr>
        <w:t>4.13</w:t>
      </w:r>
      <w:r>
        <w:rPr>
          <w:sz w:val="20"/>
        </w:rPr>
        <w:tab/>
      </w:r>
      <w:r>
        <w:rPr>
          <w:b/>
          <w:sz w:val="20"/>
        </w:rPr>
        <w:t>Database Coordinator:  Harold Cohen</w:t>
      </w:r>
    </w:p>
    <w:p w:rsidR="00084B1C" w:rsidRPr="00084B1C" w:rsidRDefault="00084B1C">
      <w:pPr>
        <w:pStyle w:val="BodyA"/>
        <w:rPr>
          <w:sz w:val="20"/>
        </w:rPr>
      </w:pPr>
      <w:r>
        <w:rPr>
          <w:b/>
          <w:sz w:val="20"/>
        </w:rPr>
        <w:tab/>
      </w:r>
      <w:r w:rsidRPr="00084B1C">
        <w:rPr>
          <w:sz w:val="20"/>
        </w:rPr>
        <w:t>No report</w:t>
      </w:r>
    </w:p>
    <w:p w:rsidR="002645C8" w:rsidRDefault="002645C8">
      <w:pPr>
        <w:pStyle w:val="BodyA"/>
        <w:ind w:left="720"/>
        <w:rPr>
          <w:sz w:val="20"/>
        </w:rPr>
      </w:pPr>
    </w:p>
    <w:p w:rsidR="002645C8" w:rsidRDefault="002645C8">
      <w:pPr>
        <w:pStyle w:val="BodyA"/>
        <w:rPr>
          <w:b/>
          <w:sz w:val="20"/>
        </w:rPr>
      </w:pPr>
      <w:r w:rsidRPr="00F47F7D">
        <w:rPr>
          <w:b/>
          <w:sz w:val="20"/>
        </w:rPr>
        <w:t>4.14</w:t>
      </w:r>
      <w:r>
        <w:rPr>
          <w:sz w:val="20"/>
        </w:rPr>
        <w:tab/>
      </w:r>
      <w:r>
        <w:rPr>
          <w:b/>
          <w:sz w:val="20"/>
        </w:rPr>
        <w:t>Secretary:  Hildebrando Villarreal</w:t>
      </w:r>
    </w:p>
    <w:p w:rsidR="00084B1C" w:rsidRPr="00084B1C" w:rsidRDefault="00084B1C">
      <w:pPr>
        <w:pStyle w:val="BodyA"/>
        <w:rPr>
          <w:sz w:val="20"/>
        </w:rPr>
      </w:pPr>
      <w:r>
        <w:rPr>
          <w:b/>
          <w:sz w:val="20"/>
        </w:rPr>
        <w:tab/>
      </w:r>
      <w:r>
        <w:rPr>
          <w:sz w:val="20"/>
        </w:rPr>
        <w:t>No report</w:t>
      </w:r>
    </w:p>
    <w:p w:rsidR="002645C8" w:rsidRDefault="002645C8">
      <w:pPr>
        <w:pStyle w:val="BodyA"/>
        <w:rPr>
          <w:sz w:val="20"/>
        </w:rPr>
      </w:pPr>
    </w:p>
    <w:p w:rsidR="002645C8" w:rsidRDefault="002645C8">
      <w:pPr>
        <w:pStyle w:val="BodyA"/>
        <w:rPr>
          <w:sz w:val="20"/>
        </w:rPr>
      </w:pPr>
      <w:r w:rsidRPr="00F47F7D">
        <w:rPr>
          <w:b/>
          <w:sz w:val="20"/>
        </w:rPr>
        <w:t>4.15</w:t>
      </w:r>
      <w:r>
        <w:rPr>
          <w:sz w:val="20"/>
        </w:rPr>
        <w:tab/>
      </w:r>
      <w:r>
        <w:rPr>
          <w:b/>
          <w:i/>
          <w:sz w:val="20"/>
        </w:rPr>
        <w:t>Emeritimes</w:t>
      </w:r>
      <w:r>
        <w:rPr>
          <w:b/>
          <w:sz w:val="20"/>
        </w:rPr>
        <w:t xml:space="preserve"> Editorial Chair:  Harold Goldwhite</w:t>
      </w:r>
    </w:p>
    <w:p w:rsidR="002645C8" w:rsidRPr="00084B1C" w:rsidRDefault="002645C8" w:rsidP="002645C8">
      <w:pPr>
        <w:ind w:left="630" w:hanging="630"/>
        <w:rPr>
          <w:rFonts w:ascii="Helvetica" w:hAnsi="Helvetica" w:cs="Helvetica"/>
          <w:sz w:val="20"/>
          <w:szCs w:val="20"/>
        </w:rPr>
      </w:pPr>
      <w:r>
        <w:lastRenderedPageBreak/>
        <w:tab/>
      </w:r>
      <w:r w:rsidR="00084B1C">
        <w:rPr>
          <w:rFonts w:ascii="Helvetica" w:hAnsi="Helvetica" w:cs="Helvetica"/>
          <w:sz w:val="20"/>
          <w:szCs w:val="20"/>
        </w:rPr>
        <w:t xml:space="preserve">The revised deadline for copy for the </w:t>
      </w:r>
      <w:proofErr w:type="spellStart"/>
      <w:r w:rsidR="00084B1C" w:rsidRPr="00084B1C">
        <w:rPr>
          <w:rFonts w:ascii="Helvetica" w:hAnsi="Helvetica" w:cs="Helvetica"/>
          <w:i/>
          <w:sz w:val="20"/>
          <w:szCs w:val="20"/>
        </w:rPr>
        <w:t>Emeritimes</w:t>
      </w:r>
      <w:proofErr w:type="spellEnd"/>
      <w:r w:rsidR="00084B1C">
        <w:rPr>
          <w:rFonts w:ascii="Helvetica" w:hAnsi="Helvetica" w:cs="Helvetica"/>
          <w:sz w:val="20"/>
          <w:szCs w:val="20"/>
        </w:rPr>
        <w:t xml:space="preserve"> is May 1, 2015.</w:t>
      </w:r>
    </w:p>
    <w:p w:rsidR="002645C8" w:rsidRDefault="002645C8" w:rsidP="002645C8">
      <w:pPr>
        <w:pStyle w:val="BodyA"/>
        <w:tabs>
          <w:tab w:val="right" w:pos="0"/>
        </w:tabs>
        <w:ind w:left="720" w:hanging="630"/>
        <w:rPr>
          <w:sz w:val="20"/>
        </w:rPr>
      </w:pPr>
    </w:p>
    <w:p w:rsidR="00D43C6A" w:rsidRDefault="00D43C6A" w:rsidP="002645C8">
      <w:pPr>
        <w:pStyle w:val="BodyA"/>
        <w:ind w:left="720" w:hanging="720"/>
        <w:rPr>
          <w:b/>
          <w:sz w:val="20"/>
        </w:rPr>
      </w:pPr>
    </w:p>
    <w:p w:rsidR="00D43C6A" w:rsidRDefault="00D43C6A" w:rsidP="002645C8">
      <w:pPr>
        <w:pStyle w:val="BodyA"/>
        <w:ind w:left="720" w:hanging="720"/>
        <w:rPr>
          <w:b/>
          <w:sz w:val="20"/>
        </w:rPr>
      </w:pPr>
    </w:p>
    <w:p w:rsidR="002645C8" w:rsidRDefault="002645C8" w:rsidP="002645C8">
      <w:pPr>
        <w:pStyle w:val="BodyA"/>
        <w:ind w:left="720" w:hanging="720"/>
        <w:rPr>
          <w:b/>
          <w:sz w:val="20"/>
        </w:rPr>
      </w:pPr>
      <w:r w:rsidRPr="00084B1C">
        <w:rPr>
          <w:b/>
          <w:sz w:val="20"/>
        </w:rPr>
        <w:t>4.16</w:t>
      </w:r>
      <w:r>
        <w:rPr>
          <w:sz w:val="20"/>
        </w:rPr>
        <w:tab/>
      </w:r>
      <w:r>
        <w:rPr>
          <w:b/>
          <w:sz w:val="20"/>
        </w:rPr>
        <w:t xml:space="preserve">CSULA Academic Senator:  John </w:t>
      </w:r>
      <w:proofErr w:type="spellStart"/>
      <w:r>
        <w:rPr>
          <w:b/>
          <w:sz w:val="20"/>
        </w:rPr>
        <w:t>Cleman</w:t>
      </w:r>
      <w:proofErr w:type="spellEnd"/>
    </w:p>
    <w:p w:rsidR="00E25912" w:rsidRDefault="00E25912" w:rsidP="002645C8">
      <w:pPr>
        <w:pStyle w:val="BodyA"/>
        <w:ind w:left="720" w:hanging="720"/>
        <w:rPr>
          <w:sz w:val="20"/>
        </w:rPr>
      </w:pPr>
      <w:r>
        <w:rPr>
          <w:b/>
          <w:sz w:val="20"/>
        </w:rPr>
        <w:tab/>
      </w:r>
      <w:r w:rsidR="00E33949">
        <w:rPr>
          <w:sz w:val="20"/>
        </w:rPr>
        <w:t>February 17, 2015</w:t>
      </w:r>
    </w:p>
    <w:p w:rsidR="00E33949" w:rsidRDefault="00E33949" w:rsidP="002645C8">
      <w:pPr>
        <w:pStyle w:val="BodyA"/>
        <w:ind w:left="720" w:hanging="720"/>
        <w:rPr>
          <w:sz w:val="20"/>
        </w:rPr>
      </w:pPr>
      <w:r>
        <w:rPr>
          <w:sz w:val="20"/>
        </w:rPr>
        <w:tab/>
        <w:t>The bulk of the Senate meetin</w:t>
      </w:r>
      <w:r w:rsidR="00D43C6A">
        <w:rPr>
          <w:sz w:val="20"/>
        </w:rPr>
        <w:t>g</w:t>
      </w:r>
      <w:r>
        <w:rPr>
          <w:sz w:val="20"/>
        </w:rPr>
        <w:t xml:space="preserve"> was devoted to a presentation by Kevin Hines, based on his book </w:t>
      </w:r>
      <w:r w:rsidRPr="00E33949">
        <w:rPr>
          <w:i/>
          <w:sz w:val="20"/>
        </w:rPr>
        <w:t>Cracked Not Broken: the Kevin Hines Story</w:t>
      </w:r>
      <w:r>
        <w:rPr>
          <w:sz w:val="20"/>
        </w:rPr>
        <w:t>.  He spoke for over an hour to a packed audience in the Ball Room.</w:t>
      </w:r>
    </w:p>
    <w:p w:rsidR="00E33949" w:rsidRDefault="00E33949" w:rsidP="002645C8">
      <w:pPr>
        <w:pStyle w:val="BodyA"/>
        <w:ind w:left="720" w:hanging="720"/>
        <w:rPr>
          <w:sz w:val="20"/>
        </w:rPr>
      </w:pPr>
      <w:r>
        <w:rPr>
          <w:sz w:val="20"/>
        </w:rPr>
        <w:tab/>
        <w:t>The Faculty Workload proposal – basically to make a 3/3 course assignment under the semester system campus policy- passed virtually without debate.</w:t>
      </w:r>
    </w:p>
    <w:p w:rsidR="00E33949" w:rsidRDefault="00E33949" w:rsidP="002645C8">
      <w:pPr>
        <w:pStyle w:val="BodyA"/>
        <w:ind w:left="720" w:hanging="720"/>
        <w:rPr>
          <w:sz w:val="20"/>
        </w:rPr>
      </w:pPr>
    </w:p>
    <w:p w:rsidR="00E33949" w:rsidRDefault="00E33949" w:rsidP="002645C8">
      <w:pPr>
        <w:pStyle w:val="BodyA"/>
        <w:ind w:left="720" w:hanging="720"/>
        <w:rPr>
          <w:sz w:val="20"/>
        </w:rPr>
      </w:pPr>
      <w:r>
        <w:rPr>
          <w:sz w:val="20"/>
        </w:rPr>
        <w:tab/>
        <w:t>March 3, 2015</w:t>
      </w:r>
    </w:p>
    <w:p w:rsidR="00E33949" w:rsidRDefault="00E33949" w:rsidP="002645C8">
      <w:pPr>
        <w:pStyle w:val="BodyA"/>
        <w:ind w:left="720" w:hanging="720"/>
        <w:rPr>
          <w:sz w:val="20"/>
        </w:rPr>
      </w:pPr>
      <w:r>
        <w:rPr>
          <w:sz w:val="20"/>
        </w:rPr>
        <w:tab/>
        <w:t xml:space="preserve">This meeting was devoted to a lecture, </w:t>
      </w:r>
      <w:r w:rsidRPr="00E33949">
        <w:rPr>
          <w:i/>
          <w:sz w:val="20"/>
        </w:rPr>
        <w:t xml:space="preserve">Seduced by the Dark Side: Thirty Years of Maya Cave </w:t>
      </w:r>
      <w:proofErr w:type="spellStart"/>
      <w:r w:rsidRPr="00E33949">
        <w:rPr>
          <w:i/>
          <w:sz w:val="20"/>
        </w:rPr>
        <w:t>Archaelogy</w:t>
      </w:r>
      <w:proofErr w:type="spellEnd"/>
      <w:r>
        <w:rPr>
          <w:sz w:val="20"/>
        </w:rPr>
        <w:t>, presented by James Brady, the 2015 President’s Distinguished Professor.</w:t>
      </w:r>
    </w:p>
    <w:p w:rsidR="00E33949" w:rsidRDefault="00E33949" w:rsidP="002645C8">
      <w:pPr>
        <w:pStyle w:val="BodyA"/>
        <w:ind w:left="720" w:hanging="720"/>
        <w:rPr>
          <w:sz w:val="20"/>
        </w:rPr>
      </w:pPr>
    </w:p>
    <w:p w:rsidR="00E33949" w:rsidRDefault="00E33949" w:rsidP="002645C8">
      <w:pPr>
        <w:pStyle w:val="BodyA"/>
        <w:ind w:left="720" w:hanging="720"/>
        <w:rPr>
          <w:sz w:val="20"/>
        </w:rPr>
      </w:pPr>
      <w:r>
        <w:rPr>
          <w:sz w:val="20"/>
        </w:rPr>
        <w:tab/>
        <w:t>March 10, 2015</w:t>
      </w:r>
    </w:p>
    <w:p w:rsidR="00E33949" w:rsidRPr="00E25912" w:rsidRDefault="00E33949" w:rsidP="002645C8">
      <w:pPr>
        <w:pStyle w:val="BodyA"/>
        <w:ind w:left="720" w:hanging="720"/>
        <w:rPr>
          <w:sz w:val="20"/>
        </w:rPr>
      </w:pPr>
      <w:r>
        <w:rPr>
          <w:sz w:val="20"/>
        </w:rPr>
        <w:tab/>
        <w:t xml:space="preserve">Time was filled by two presentations, one by Mariel </w:t>
      </w:r>
      <w:proofErr w:type="spellStart"/>
      <w:r>
        <w:rPr>
          <w:sz w:val="20"/>
        </w:rPr>
        <w:t>Mulet</w:t>
      </w:r>
      <w:proofErr w:type="spellEnd"/>
      <w:r>
        <w:rPr>
          <w:sz w:val="20"/>
        </w:rPr>
        <w:t xml:space="preserve">, Equity, Diversity and Inclusion Director entitled </w:t>
      </w:r>
      <w:r w:rsidRPr="00E33949">
        <w:rPr>
          <w:i/>
          <w:sz w:val="20"/>
        </w:rPr>
        <w:t>Title IX: Reporting, Obligations, and Collaborative Approach.</w:t>
      </w:r>
    </w:p>
    <w:p w:rsidR="002645C8" w:rsidRDefault="00E33949">
      <w:pPr>
        <w:pStyle w:val="BodyA"/>
        <w:ind w:left="720"/>
        <w:rPr>
          <w:sz w:val="20"/>
        </w:rPr>
      </w:pPr>
      <w:r>
        <w:rPr>
          <w:sz w:val="20"/>
        </w:rPr>
        <w:t>The other presentation was on the Honors College by Michelle Hawley, Director of Honors College.  It was designed to inform faculty about the purpose and significance of the Honors College, the benefits from it that accrued to the university as a whole, but also to deflect skepticism and criticism</w:t>
      </w:r>
      <w:r w:rsidR="00426CEA">
        <w:rPr>
          <w:sz w:val="20"/>
        </w:rPr>
        <w:t xml:space="preserve"> that has arisen within the Senate Executive Committee over these hires in the absence of approved procedures for appointment or for RTP in the Honors College.  In addition to overviews by Director Hawley and the Associate Director, four faculty members spoke about their experiences teaching in the Honors College, </w:t>
      </w:r>
      <w:proofErr w:type="spellStart"/>
      <w:r w:rsidR="00426CEA">
        <w:rPr>
          <w:sz w:val="20"/>
        </w:rPr>
        <w:t>Veena</w:t>
      </w:r>
      <w:proofErr w:type="spellEnd"/>
      <w:r w:rsidR="00426CEA">
        <w:rPr>
          <w:sz w:val="20"/>
        </w:rPr>
        <w:t xml:space="preserve"> </w:t>
      </w:r>
      <w:proofErr w:type="spellStart"/>
      <w:r w:rsidR="00426CEA">
        <w:rPr>
          <w:sz w:val="20"/>
        </w:rPr>
        <w:t>Prabhu</w:t>
      </w:r>
      <w:proofErr w:type="spellEnd"/>
      <w:r w:rsidR="00426CEA">
        <w:rPr>
          <w:sz w:val="20"/>
        </w:rPr>
        <w:t xml:space="preserve">, </w:t>
      </w:r>
      <w:r w:rsidR="00985464">
        <w:rPr>
          <w:sz w:val="20"/>
        </w:rPr>
        <w:t>C</w:t>
      </w:r>
      <w:r w:rsidR="00426CEA">
        <w:rPr>
          <w:sz w:val="20"/>
        </w:rPr>
        <w:t xml:space="preserve">hoi Chatterjee, Matthias </w:t>
      </w:r>
      <w:proofErr w:type="spellStart"/>
      <w:r w:rsidR="00426CEA">
        <w:rPr>
          <w:sz w:val="20"/>
        </w:rPr>
        <w:t>Selke</w:t>
      </w:r>
      <w:proofErr w:type="spellEnd"/>
      <w:r w:rsidR="00426CEA">
        <w:rPr>
          <w:sz w:val="20"/>
        </w:rPr>
        <w:t xml:space="preserve">, and Lucian </w:t>
      </w:r>
      <w:proofErr w:type="spellStart"/>
      <w:r w:rsidR="00426CEA">
        <w:rPr>
          <w:sz w:val="20"/>
        </w:rPr>
        <w:t>Gomoll</w:t>
      </w:r>
      <w:proofErr w:type="spellEnd"/>
      <w:r w:rsidR="00426CEA">
        <w:rPr>
          <w:sz w:val="20"/>
        </w:rPr>
        <w:t>.</w:t>
      </w:r>
      <w:r>
        <w:rPr>
          <w:sz w:val="20"/>
        </w:rPr>
        <w:t xml:space="preserve">     </w:t>
      </w:r>
    </w:p>
    <w:p w:rsidR="00241336" w:rsidRDefault="00241336">
      <w:pPr>
        <w:pStyle w:val="BodyA"/>
        <w:ind w:left="720"/>
        <w:rPr>
          <w:sz w:val="20"/>
        </w:rPr>
      </w:pPr>
    </w:p>
    <w:p w:rsidR="00241336" w:rsidRDefault="00241336">
      <w:pPr>
        <w:pStyle w:val="BodyA"/>
        <w:ind w:left="720"/>
        <w:rPr>
          <w:sz w:val="20"/>
        </w:rPr>
      </w:pPr>
      <w:r>
        <w:rPr>
          <w:sz w:val="20"/>
        </w:rPr>
        <w:t xml:space="preserve">The idea was proposed that the Senate meet only </w:t>
      </w:r>
      <w:r w:rsidR="00985464">
        <w:rPr>
          <w:sz w:val="20"/>
        </w:rPr>
        <w:t>twice</w:t>
      </w:r>
      <w:r>
        <w:rPr>
          <w:sz w:val="20"/>
        </w:rPr>
        <w:t xml:space="preserve"> </w:t>
      </w:r>
      <w:r w:rsidR="00D43C6A">
        <w:rPr>
          <w:sz w:val="20"/>
        </w:rPr>
        <w:t>a</w:t>
      </w:r>
      <w:r>
        <w:rPr>
          <w:sz w:val="20"/>
        </w:rPr>
        <w:t xml:space="preserve"> month.</w:t>
      </w:r>
    </w:p>
    <w:p w:rsidR="00E33949" w:rsidRDefault="00E33949">
      <w:pPr>
        <w:pStyle w:val="BodyA"/>
        <w:ind w:left="720"/>
        <w:rPr>
          <w:sz w:val="20"/>
        </w:rPr>
      </w:pPr>
    </w:p>
    <w:p w:rsidR="00E33949" w:rsidRDefault="00E33949">
      <w:pPr>
        <w:pStyle w:val="BodyA"/>
        <w:ind w:left="720"/>
        <w:rPr>
          <w:sz w:val="20"/>
        </w:rPr>
      </w:pPr>
    </w:p>
    <w:p w:rsidR="002645C8" w:rsidRDefault="002645C8">
      <w:pPr>
        <w:pStyle w:val="BodyA"/>
        <w:rPr>
          <w:b/>
          <w:sz w:val="20"/>
        </w:rPr>
      </w:pPr>
      <w:r w:rsidRPr="00084B1C">
        <w:rPr>
          <w:b/>
          <w:sz w:val="20"/>
        </w:rPr>
        <w:t>4.17</w:t>
      </w:r>
      <w:r>
        <w:rPr>
          <w:sz w:val="20"/>
        </w:rPr>
        <w:tab/>
      </w:r>
      <w:r>
        <w:rPr>
          <w:b/>
          <w:sz w:val="20"/>
        </w:rPr>
        <w:t xml:space="preserve">CSU Academic Senator:  Harold </w:t>
      </w:r>
      <w:proofErr w:type="spellStart"/>
      <w:r>
        <w:rPr>
          <w:b/>
          <w:sz w:val="20"/>
        </w:rPr>
        <w:t>Goldwhite</w:t>
      </w:r>
      <w:proofErr w:type="spellEnd"/>
    </w:p>
    <w:p w:rsidR="00E25912" w:rsidRDefault="00036D62" w:rsidP="00036D62">
      <w:pPr>
        <w:pStyle w:val="BodyA"/>
        <w:ind w:left="720"/>
        <w:rPr>
          <w:sz w:val="20"/>
        </w:rPr>
      </w:pPr>
      <w:r>
        <w:rPr>
          <w:sz w:val="20"/>
        </w:rPr>
        <w:t xml:space="preserve">At the Senate plenary </w:t>
      </w:r>
      <w:r w:rsidR="00426CEA">
        <w:rPr>
          <w:sz w:val="20"/>
        </w:rPr>
        <w:t>two proposals, among other</w:t>
      </w:r>
      <w:r w:rsidR="00D43C6A">
        <w:rPr>
          <w:sz w:val="20"/>
        </w:rPr>
        <w:t>s</w:t>
      </w:r>
      <w:r w:rsidR="00426CEA">
        <w:rPr>
          <w:sz w:val="20"/>
        </w:rPr>
        <w:t>,  were approved:</w:t>
      </w:r>
    </w:p>
    <w:p w:rsidR="00426CEA" w:rsidRDefault="00426CEA" w:rsidP="00036D62">
      <w:pPr>
        <w:pStyle w:val="BodyA"/>
        <w:ind w:left="720"/>
        <w:rPr>
          <w:sz w:val="20"/>
        </w:rPr>
      </w:pPr>
      <w:r>
        <w:rPr>
          <w:sz w:val="20"/>
        </w:rPr>
        <w:t>Improving Campus Response to Sexual Assault and Sexual Violence</w:t>
      </w:r>
    </w:p>
    <w:p w:rsidR="00426CEA" w:rsidRPr="00036D62" w:rsidRDefault="00426CEA" w:rsidP="00036D62">
      <w:pPr>
        <w:pStyle w:val="BodyA"/>
        <w:ind w:left="720"/>
        <w:rPr>
          <w:sz w:val="20"/>
        </w:rPr>
      </w:pPr>
      <w:r>
        <w:rPr>
          <w:sz w:val="20"/>
        </w:rPr>
        <w:t>Protecting the Academic Freedom of California State University Faculty</w:t>
      </w:r>
    </w:p>
    <w:p w:rsidR="002645C8" w:rsidRDefault="002645C8">
      <w:pPr>
        <w:pStyle w:val="BodyA"/>
        <w:ind w:left="720"/>
        <w:rPr>
          <w:sz w:val="20"/>
        </w:rPr>
      </w:pPr>
    </w:p>
    <w:p w:rsidR="002645C8" w:rsidRDefault="002645C8">
      <w:pPr>
        <w:pStyle w:val="BodyA"/>
        <w:rPr>
          <w:b/>
          <w:sz w:val="20"/>
        </w:rPr>
      </w:pPr>
      <w:r w:rsidRPr="00084B1C">
        <w:rPr>
          <w:b/>
          <w:sz w:val="20"/>
        </w:rPr>
        <w:t>4.18</w:t>
      </w:r>
      <w:r>
        <w:rPr>
          <w:sz w:val="20"/>
        </w:rPr>
        <w:tab/>
      </w:r>
      <w:r>
        <w:rPr>
          <w:b/>
          <w:sz w:val="20"/>
        </w:rPr>
        <w:t>CSU ERFA Council:  Donald Dewey, Dorothy Keane, and William Taylor</w:t>
      </w:r>
    </w:p>
    <w:p w:rsidR="00036D62" w:rsidRPr="00D43C6A" w:rsidRDefault="00036D62">
      <w:pPr>
        <w:pStyle w:val="BodyA"/>
        <w:rPr>
          <w:sz w:val="20"/>
        </w:rPr>
      </w:pPr>
      <w:r>
        <w:rPr>
          <w:b/>
          <w:sz w:val="20"/>
        </w:rPr>
        <w:tab/>
      </w:r>
      <w:r w:rsidR="00D43C6A" w:rsidRPr="00D43C6A">
        <w:rPr>
          <w:sz w:val="20"/>
        </w:rPr>
        <w:t>No report</w:t>
      </w:r>
    </w:p>
    <w:p w:rsidR="002645C8" w:rsidRDefault="002645C8">
      <w:pPr>
        <w:pStyle w:val="BodyA"/>
        <w:ind w:left="720"/>
        <w:rPr>
          <w:sz w:val="20"/>
        </w:rPr>
      </w:pPr>
    </w:p>
    <w:p w:rsidR="002645C8" w:rsidRDefault="002645C8">
      <w:pPr>
        <w:pStyle w:val="BodyA"/>
        <w:rPr>
          <w:b/>
          <w:sz w:val="20"/>
        </w:rPr>
      </w:pPr>
      <w:r w:rsidRPr="00E25912">
        <w:rPr>
          <w:b/>
          <w:sz w:val="20"/>
        </w:rPr>
        <w:t>4.19</w:t>
      </w:r>
      <w:r>
        <w:rPr>
          <w:sz w:val="20"/>
        </w:rPr>
        <w:tab/>
      </w:r>
      <w:r>
        <w:rPr>
          <w:b/>
          <w:sz w:val="20"/>
        </w:rPr>
        <w:t>201</w:t>
      </w:r>
      <w:r w:rsidR="00241336">
        <w:rPr>
          <w:b/>
          <w:sz w:val="20"/>
        </w:rPr>
        <w:t>5</w:t>
      </w:r>
      <w:r>
        <w:rPr>
          <w:b/>
          <w:sz w:val="20"/>
        </w:rPr>
        <w:t xml:space="preserve"> Gigi </w:t>
      </w:r>
      <w:proofErr w:type="spellStart"/>
      <w:r>
        <w:rPr>
          <w:b/>
          <w:sz w:val="20"/>
        </w:rPr>
        <w:t>Gaucher</w:t>
      </w:r>
      <w:proofErr w:type="spellEnd"/>
      <w:r>
        <w:rPr>
          <w:b/>
          <w:sz w:val="20"/>
        </w:rPr>
        <w:t xml:space="preserve">-Morales Memorial Conference:  Ted </w:t>
      </w:r>
      <w:proofErr w:type="spellStart"/>
      <w:r>
        <w:rPr>
          <w:b/>
          <w:sz w:val="20"/>
        </w:rPr>
        <w:t>Crovello</w:t>
      </w:r>
      <w:proofErr w:type="spellEnd"/>
      <w:r>
        <w:rPr>
          <w:b/>
          <w:sz w:val="20"/>
        </w:rPr>
        <w:t>, Don Dewey</w:t>
      </w:r>
    </w:p>
    <w:p w:rsidR="00B370A2" w:rsidRPr="00B370A2" w:rsidRDefault="00D43C6A" w:rsidP="00241336">
      <w:pPr>
        <w:pStyle w:val="BodyA"/>
        <w:ind w:left="720"/>
        <w:rPr>
          <w:sz w:val="20"/>
        </w:rPr>
      </w:pPr>
      <w:r>
        <w:rPr>
          <w:sz w:val="20"/>
        </w:rPr>
        <w:t>T</w:t>
      </w:r>
      <w:r w:rsidR="00B370A2">
        <w:rPr>
          <w:sz w:val="20"/>
        </w:rPr>
        <w:t>he poster for the ne</w:t>
      </w:r>
      <w:r>
        <w:rPr>
          <w:sz w:val="20"/>
        </w:rPr>
        <w:t>xt conference is ready and i</w:t>
      </w:r>
      <w:r w:rsidR="00B370A2">
        <w:rPr>
          <w:sz w:val="20"/>
        </w:rPr>
        <w:t xml:space="preserve">t </w:t>
      </w:r>
      <w:r>
        <w:rPr>
          <w:sz w:val="20"/>
        </w:rPr>
        <w:t>looks wonderful.  The program seems</w:t>
      </w:r>
      <w:r w:rsidR="00241336">
        <w:rPr>
          <w:sz w:val="20"/>
        </w:rPr>
        <w:t xml:space="preserve"> </w:t>
      </w:r>
      <w:r>
        <w:rPr>
          <w:sz w:val="20"/>
        </w:rPr>
        <w:t>interesting</w:t>
      </w:r>
      <w:r w:rsidR="00241336">
        <w:rPr>
          <w:sz w:val="20"/>
        </w:rPr>
        <w:t>.</w:t>
      </w:r>
    </w:p>
    <w:p w:rsidR="002645C8" w:rsidRDefault="002645C8">
      <w:pPr>
        <w:pStyle w:val="BodyA"/>
        <w:ind w:left="720" w:hanging="720"/>
        <w:rPr>
          <w:szCs w:val="24"/>
        </w:rPr>
      </w:pPr>
      <w:r>
        <w:rPr>
          <w:szCs w:val="24"/>
        </w:rPr>
        <w:tab/>
      </w:r>
    </w:p>
    <w:p w:rsidR="002645C8" w:rsidRDefault="002645C8" w:rsidP="005D23B9">
      <w:pPr>
        <w:pStyle w:val="BodyA"/>
        <w:rPr>
          <w:b/>
          <w:sz w:val="20"/>
        </w:rPr>
      </w:pPr>
      <w:r>
        <w:rPr>
          <w:b/>
          <w:sz w:val="20"/>
        </w:rPr>
        <w:t>5.0</w:t>
      </w:r>
      <w:r>
        <w:rPr>
          <w:b/>
          <w:sz w:val="20"/>
        </w:rPr>
        <w:tab/>
      </w:r>
      <w:r w:rsidR="00241336">
        <w:rPr>
          <w:b/>
          <w:sz w:val="20"/>
        </w:rPr>
        <w:t xml:space="preserve">New </w:t>
      </w:r>
      <w:r>
        <w:rPr>
          <w:b/>
          <w:sz w:val="20"/>
        </w:rPr>
        <w:t>Business</w:t>
      </w:r>
    </w:p>
    <w:p w:rsidR="00241336" w:rsidRDefault="00241336">
      <w:pPr>
        <w:pStyle w:val="BodyA"/>
        <w:ind w:left="720" w:hanging="720"/>
        <w:rPr>
          <w:b/>
          <w:sz w:val="20"/>
        </w:rPr>
      </w:pPr>
    </w:p>
    <w:p w:rsidR="00241336" w:rsidRDefault="00241336">
      <w:pPr>
        <w:pStyle w:val="BodyA"/>
        <w:ind w:left="720" w:hanging="720"/>
        <w:rPr>
          <w:b/>
          <w:sz w:val="20"/>
        </w:rPr>
      </w:pPr>
      <w:r>
        <w:rPr>
          <w:b/>
          <w:sz w:val="20"/>
        </w:rPr>
        <w:t>5.1</w:t>
      </w:r>
      <w:r>
        <w:rPr>
          <w:b/>
          <w:sz w:val="20"/>
        </w:rPr>
        <w:tab/>
      </w:r>
      <w:r w:rsidRPr="00241336">
        <w:rPr>
          <w:sz w:val="20"/>
        </w:rPr>
        <w:t>Discussion of membership</w:t>
      </w:r>
    </w:p>
    <w:p w:rsidR="002645C8" w:rsidRDefault="002645C8">
      <w:pPr>
        <w:pStyle w:val="BodyA"/>
        <w:rPr>
          <w:b/>
          <w:sz w:val="20"/>
        </w:rPr>
      </w:pPr>
    </w:p>
    <w:p w:rsidR="002645C8" w:rsidRDefault="002645C8">
      <w:pPr>
        <w:pStyle w:val="BodyA"/>
        <w:rPr>
          <w:szCs w:val="24"/>
        </w:rPr>
      </w:pPr>
      <w:r>
        <w:rPr>
          <w:szCs w:val="24"/>
        </w:rPr>
        <w:tab/>
      </w:r>
    </w:p>
    <w:p w:rsidR="002645C8" w:rsidRDefault="002645C8">
      <w:pPr>
        <w:pStyle w:val="BodyA"/>
        <w:rPr>
          <w:sz w:val="20"/>
        </w:rPr>
      </w:pPr>
    </w:p>
    <w:p w:rsidR="002645C8" w:rsidRDefault="002645C8">
      <w:pPr>
        <w:pStyle w:val="BodyA"/>
        <w:rPr>
          <w:sz w:val="20"/>
        </w:rPr>
      </w:pPr>
      <w:r>
        <w:rPr>
          <w:sz w:val="20"/>
        </w:rPr>
        <w:tab/>
      </w:r>
    </w:p>
    <w:p w:rsidR="002645C8" w:rsidRDefault="002645C8">
      <w:pPr>
        <w:pStyle w:val="BodyA"/>
        <w:rPr>
          <w:sz w:val="20"/>
        </w:rPr>
      </w:pPr>
    </w:p>
    <w:p w:rsidR="002645C8" w:rsidRDefault="002645C8" w:rsidP="002645C8">
      <w:r>
        <w:t>Adjourned at 2:1</w:t>
      </w:r>
      <w:r w:rsidR="00ED4DF1">
        <w:t>5</w:t>
      </w:r>
      <w:r>
        <w:t xml:space="preserve"> pm</w:t>
      </w:r>
    </w:p>
    <w:p w:rsidR="002645C8" w:rsidRDefault="002645C8" w:rsidP="002645C8">
      <w:r>
        <w:t>Submitted by:</w:t>
      </w:r>
      <w:r>
        <w:tab/>
        <w:t>H. Villarreal</w:t>
      </w:r>
    </w:p>
    <w:p w:rsidR="002645C8" w:rsidRDefault="002645C8" w:rsidP="002645C8">
      <w:pPr>
        <w:pStyle w:val="BodyA"/>
        <w:rPr>
          <w:rFonts w:ascii="Times New Roman" w:eastAsia="Times New Roman" w:hAnsi="Times New Roman"/>
          <w:color w:val="auto"/>
          <w:sz w:val="20"/>
          <w:lang w:bidi="x-none"/>
        </w:rPr>
      </w:pPr>
    </w:p>
    <w:sectPr w:rsidR="002645C8" w:rsidSect="006F4ED1">
      <w:headerReference w:type="even" r:id="rId7"/>
      <w:headerReference w:type="default" r:id="rId8"/>
      <w:footerReference w:type="even" r:id="rId9"/>
      <w:footerReference w:type="default" r:id="rId10"/>
      <w:headerReference w:type="first" r:id="rId11"/>
      <w:pgSz w:w="12240" w:h="15840"/>
      <w:pgMar w:top="1440" w:right="1440" w:bottom="1440" w:left="1440" w:header="1152" w:footer="864" w:gutter="0"/>
      <w:cols w:space="72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A95" w:rsidRDefault="008E0A95">
      <w:r>
        <w:separator/>
      </w:r>
    </w:p>
  </w:endnote>
  <w:endnote w:type="continuationSeparator" w:id="0">
    <w:p w:rsidR="008E0A95" w:rsidRDefault="008E0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ヒラギノ角ゴ Pro W3">
    <w:altName w:val="MS Mincho"/>
    <w:charset w:val="80"/>
    <w:family w:val="auto"/>
    <w:pitch w:val="variable"/>
    <w:sig w:usb0="00000000" w:usb1="00000000" w:usb2="01000407" w:usb3="00000000" w:csb0="0002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5C8" w:rsidRDefault="002645C8">
    <w:pPr>
      <w:pStyle w:val="HeaderFooterA"/>
      <w:tabs>
        <w:tab w:val="clear" w:pos="9360"/>
        <w:tab w:val="right" w:pos="9340"/>
      </w:tabs>
      <w:rPr>
        <w:rFonts w:ascii="Times New Roman" w:eastAsia="Times New Roman" w:hAnsi="Times New Roman"/>
        <w:color w:val="auto"/>
        <w:lang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5C8" w:rsidRDefault="002645C8">
    <w:pPr>
      <w:pStyle w:val="HeaderFooterA"/>
      <w:tabs>
        <w:tab w:val="clear" w:pos="9360"/>
        <w:tab w:val="right" w:pos="9340"/>
      </w:tabs>
      <w:rPr>
        <w:rFonts w:ascii="Times New Roman" w:eastAsia="Times New Roman" w:hAnsi="Times New Roman"/>
        <w:color w:val="auto"/>
        <w:lang w:bidi="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A95" w:rsidRDefault="008E0A95">
      <w:r>
        <w:separator/>
      </w:r>
    </w:p>
  </w:footnote>
  <w:footnote w:type="continuationSeparator" w:id="0">
    <w:p w:rsidR="008E0A95" w:rsidRDefault="008E0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5C8" w:rsidRDefault="004A05D5">
    <w:pPr>
      <w:pStyle w:val="HeaderFooterA"/>
      <w:tabs>
        <w:tab w:val="clear" w:pos="9360"/>
        <w:tab w:val="right" w:pos="9340"/>
      </w:tabs>
      <w:jc w:val="center"/>
      <w:rPr>
        <w:rFonts w:ascii="Times New Roman" w:eastAsia="Times New Roman" w:hAnsi="Times New Roman"/>
        <w:color w:val="auto"/>
        <w:lang w:bidi="x-none"/>
      </w:rPr>
    </w:pPr>
    <w:r>
      <w:t xml:space="preserve">Approved </w:t>
    </w:r>
    <w:r w:rsidR="00ED4DF1">
      <w:t xml:space="preserve"> March 2015 minutes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5C8" w:rsidRDefault="004A05D5">
    <w:pPr>
      <w:pStyle w:val="HeaderFooterA"/>
      <w:tabs>
        <w:tab w:val="clear" w:pos="9360"/>
        <w:tab w:val="right" w:pos="9340"/>
      </w:tabs>
      <w:jc w:val="center"/>
      <w:rPr>
        <w:rFonts w:ascii="Times New Roman" w:eastAsia="Times New Roman" w:hAnsi="Times New Roman"/>
        <w:color w:val="auto"/>
        <w:lang w:bidi="x-none"/>
      </w:rPr>
    </w:pPr>
    <w:r>
      <w:rPr>
        <w:rFonts w:ascii="Times New Roman" w:eastAsia="Times New Roman" w:hAnsi="Times New Roman"/>
        <w:color w:val="auto"/>
        <w:lang w:bidi="x-none"/>
      </w:rPr>
      <w:t xml:space="preserve">Approved </w:t>
    </w:r>
    <w:r w:rsidR="00ED4DF1">
      <w:rPr>
        <w:rFonts w:ascii="Times New Roman" w:eastAsia="Times New Roman" w:hAnsi="Times New Roman"/>
        <w:color w:val="auto"/>
        <w:lang w:bidi="x-none"/>
      </w:rPr>
      <w:t xml:space="preserve"> March 2015 minutes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ED1" w:rsidRDefault="004A05D5" w:rsidP="006F4ED1">
    <w:pPr>
      <w:pStyle w:val="Header"/>
      <w:jc w:val="center"/>
    </w:pPr>
    <w:r>
      <w:t xml:space="preserve">Approved </w:t>
    </w:r>
    <w:r w:rsidR="006F4ED1">
      <w:t xml:space="preserve"> </w:t>
    </w:r>
    <w:r w:rsidR="00ED4DF1">
      <w:t xml:space="preserve">March, 2015 minutes </w:t>
    </w:r>
  </w:p>
  <w:p w:rsidR="006F4ED1" w:rsidRDefault="006F4E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8D9"/>
    <w:rsid w:val="00004585"/>
    <w:rsid w:val="00036D62"/>
    <w:rsid w:val="00084B1C"/>
    <w:rsid w:val="00177095"/>
    <w:rsid w:val="001913B3"/>
    <w:rsid w:val="00204A56"/>
    <w:rsid w:val="00241336"/>
    <w:rsid w:val="002645C8"/>
    <w:rsid w:val="00283D7A"/>
    <w:rsid w:val="00292CE3"/>
    <w:rsid w:val="002C7B57"/>
    <w:rsid w:val="002E62F5"/>
    <w:rsid w:val="00374312"/>
    <w:rsid w:val="003C7213"/>
    <w:rsid w:val="00426CEA"/>
    <w:rsid w:val="00441CE9"/>
    <w:rsid w:val="00450255"/>
    <w:rsid w:val="004A05D5"/>
    <w:rsid w:val="0051193F"/>
    <w:rsid w:val="005443DF"/>
    <w:rsid w:val="005C0F15"/>
    <w:rsid w:val="005D23B9"/>
    <w:rsid w:val="006168D9"/>
    <w:rsid w:val="00654F77"/>
    <w:rsid w:val="006F4ED1"/>
    <w:rsid w:val="00737AAD"/>
    <w:rsid w:val="00783212"/>
    <w:rsid w:val="008B3E76"/>
    <w:rsid w:val="008E0A95"/>
    <w:rsid w:val="00985464"/>
    <w:rsid w:val="00AB2909"/>
    <w:rsid w:val="00B257DD"/>
    <w:rsid w:val="00B32D2F"/>
    <w:rsid w:val="00B370A2"/>
    <w:rsid w:val="00C06FC1"/>
    <w:rsid w:val="00C74AFF"/>
    <w:rsid w:val="00CD65D2"/>
    <w:rsid w:val="00CF080B"/>
    <w:rsid w:val="00D02781"/>
    <w:rsid w:val="00D43C6A"/>
    <w:rsid w:val="00DA6F8F"/>
    <w:rsid w:val="00DB2BDC"/>
    <w:rsid w:val="00E25912"/>
    <w:rsid w:val="00E33949"/>
    <w:rsid w:val="00E42459"/>
    <w:rsid w:val="00ED4DF1"/>
    <w:rsid w:val="00F47F7D"/>
    <w:rsid w:val="00F71842"/>
    <w:rsid w:val="00FB6DB7"/>
    <w:rsid w:val="00FF14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5:chartTrackingRefBased/>
  <w15:docId w15:val="{99CE7BD9-C798-4571-BEDE-152420C31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rPr>
  </w:style>
  <w:style w:type="paragraph" w:customStyle="1" w:styleId="wpheader">
    <w:name w:val="wpheader"/>
    <w:pPr>
      <w:spacing w:before="100" w:after="100"/>
    </w:pPr>
    <w:rPr>
      <w:rFonts w:eastAsia="ヒラギノ角ゴ Pro W3"/>
      <w:color w:val="000000"/>
      <w:sz w:val="24"/>
    </w:rPr>
  </w:style>
  <w:style w:type="paragraph" w:customStyle="1" w:styleId="BodyA">
    <w:name w:val="Body A"/>
    <w:rPr>
      <w:rFonts w:ascii="Helvetica" w:eastAsia="ヒラギノ角ゴ Pro W3" w:hAnsi="Helvetica"/>
      <w:color w:val="000000"/>
      <w:sz w:val="24"/>
    </w:rPr>
  </w:style>
  <w:style w:type="paragraph" w:customStyle="1" w:styleId="MediumGrid21">
    <w:name w:val="Medium Grid 21"/>
    <w:uiPriority w:val="1"/>
    <w:qFormat/>
    <w:rsid w:val="00337478"/>
    <w:rPr>
      <w:rFonts w:ascii="Cambria" w:eastAsia="Cambria" w:hAnsi="Cambria"/>
      <w:sz w:val="22"/>
      <w:szCs w:val="22"/>
    </w:rPr>
  </w:style>
  <w:style w:type="paragraph" w:styleId="Header">
    <w:name w:val="header"/>
    <w:basedOn w:val="Normal"/>
    <w:link w:val="HeaderChar"/>
    <w:uiPriority w:val="99"/>
    <w:locked/>
    <w:rsid w:val="00D9087E"/>
    <w:pPr>
      <w:tabs>
        <w:tab w:val="center" w:pos="4320"/>
        <w:tab w:val="right" w:pos="8640"/>
      </w:tabs>
    </w:pPr>
  </w:style>
  <w:style w:type="character" w:customStyle="1" w:styleId="HeaderChar">
    <w:name w:val="Header Char"/>
    <w:link w:val="Header"/>
    <w:uiPriority w:val="99"/>
    <w:rsid w:val="00D9087E"/>
    <w:rPr>
      <w:rFonts w:eastAsia="ヒラギノ角ゴ Pro W3"/>
      <w:color w:val="000000"/>
      <w:sz w:val="24"/>
      <w:szCs w:val="24"/>
    </w:rPr>
  </w:style>
  <w:style w:type="paragraph" w:styleId="Footer">
    <w:name w:val="footer"/>
    <w:basedOn w:val="Normal"/>
    <w:link w:val="FooterChar"/>
    <w:locked/>
    <w:rsid w:val="00D9087E"/>
    <w:pPr>
      <w:tabs>
        <w:tab w:val="center" w:pos="4320"/>
        <w:tab w:val="right" w:pos="8640"/>
      </w:tabs>
    </w:pPr>
  </w:style>
  <w:style w:type="character" w:customStyle="1" w:styleId="FooterChar">
    <w:name w:val="Footer Char"/>
    <w:link w:val="Footer"/>
    <w:rsid w:val="00D9087E"/>
    <w:rPr>
      <w:rFonts w:eastAsia="ヒラギノ角ゴ Pro W3"/>
      <w:color w:val="000000"/>
      <w:sz w:val="24"/>
      <w:szCs w:val="24"/>
    </w:rPr>
  </w:style>
  <w:style w:type="paragraph" w:styleId="BalloonText">
    <w:name w:val="Balloon Text"/>
    <w:basedOn w:val="Normal"/>
    <w:link w:val="BalloonTextChar"/>
    <w:locked/>
    <w:rsid w:val="006F4ED1"/>
    <w:rPr>
      <w:rFonts w:ascii="Tahoma" w:hAnsi="Tahoma" w:cs="Tahoma"/>
      <w:sz w:val="16"/>
      <w:szCs w:val="16"/>
    </w:rPr>
  </w:style>
  <w:style w:type="character" w:customStyle="1" w:styleId="BalloonTextChar">
    <w:name w:val="Balloon Text Char"/>
    <w:link w:val="BalloonText"/>
    <w:rsid w:val="006F4ED1"/>
    <w:rPr>
      <w:rFonts w:ascii="Tahoma" w:eastAsia="ヒラギノ角ゴ Pro W3"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1026</Words>
  <Characters>5853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Draft (date)</vt:lpstr>
    </vt:vector>
  </TitlesOfParts>
  <Company>California State University, Los Angeles</Company>
  <LinksUpToDate>false</LinksUpToDate>
  <CharactersWithSpaces>6866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(date)</dc:title>
  <dc:subject/>
  <dc:creator>dkeane</dc:creator>
  <cp:keywords/>
  <cp:lastModifiedBy>Salcido, Violeta</cp:lastModifiedBy>
  <cp:revision>2</cp:revision>
  <cp:lastPrinted>2014-12-06T18:04:00Z</cp:lastPrinted>
  <dcterms:created xsi:type="dcterms:W3CDTF">2016-12-12T20:23:00Z</dcterms:created>
  <dcterms:modified xsi:type="dcterms:W3CDTF">2016-12-12T20:23:00Z</dcterms:modified>
</cp:coreProperties>
</file>