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23" w:rsidRPr="00566650" w:rsidRDefault="00566B23" w:rsidP="00566B23">
      <w:pPr>
        <w:rPr>
          <w:b/>
        </w:rPr>
      </w:pPr>
      <w:bookmarkStart w:id="0" w:name="_GoBack"/>
      <w:bookmarkEnd w:id="0"/>
      <w:r w:rsidRPr="00566650">
        <w:rPr>
          <w:b/>
        </w:rPr>
        <w:t xml:space="preserve">Executive Committee Meeting                                                  </w:t>
      </w:r>
    </w:p>
    <w:p w:rsidR="00566B23" w:rsidRPr="00566650" w:rsidRDefault="00566B23" w:rsidP="00566B23">
      <w:r w:rsidRPr="00566650">
        <w:t xml:space="preserve">January 12, 2012                                                                          </w:t>
      </w:r>
    </w:p>
    <w:p w:rsidR="00566B23" w:rsidRPr="00566650" w:rsidRDefault="00566B23" w:rsidP="00566B23">
      <w:r w:rsidRPr="00566650">
        <w:t>Emeriti Center, Administration 815</w:t>
      </w:r>
    </w:p>
    <w:p w:rsidR="00566B23" w:rsidRPr="00566650" w:rsidRDefault="00566B23" w:rsidP="00566B23">
      <w:r w:rsidRPr="00566650">
        <w:t>California State University, Los Angeles</w:t>
      </w:r>
    </w:p>
    <w:p w:rsidR="00566B23" w:rsidRPr="00566650" w:rsidRDefault="00566B23" w:rsidP="00566B23">
      <w:r w:rsidRPr="00566650">
        <w:t>5151 State University Drive</w:t>
      </w:r>
    </w:p>
    <w:p w:rsidR="00566B23" w:rsidRPr="00566650" w:rsidRDefault="00566B23" w:rsidP="00566B23">
      <w:r w:rsidRPr="00566650">
        <w:t>Los Angeles, CA 90032</w:t>
      </w:r>
    </w:p>
    <w:p w:rsidR="00566B23" w:rsidRPr="00566650" w:rsidRDefault="00566B23" w:rsidP="00566B23">
      <w:r w:rsidRPr="00566650">
        <w:t>Place:            President’s Conference Room</w:t>
      </w:r>
    </w:p>
    <w:p w:rsidR="00566B23" w:rsidRPr="00566650" w:rsidRDefault="00566B23" w:rsidP="00566B23">
      <w:r w:rsidRPr="00566650">
        <w:t xml:space="preserve">Time:              12:45 P.M. – 2:35 P.M. </w:t>
      </w:r>
    </w:p>
    <w:p w:rsidR="00566B23" w:rsidRPr="00566650" w:rsidRDefault="00566B23" w:rsidP="00566B23">
      <w:r w:rsidRPr="00566650">
        <w:t> </w:t>
      </w:r>
    </w:p>
    <w:p w:rsidR="00566B23" w:rsidRPr="00566650" w:rsidRDefault="00566B23" w:rsidP="00566B23">
      <w:r w:rsidRPr="00566650">
        <w:rPr>
          <w:b/>
        </w:rPr>
        <w:t>Present:</w:t>
      </w:r>
      <w:r w:rsidRPr="00566650">
        <w:t xml:space="preserve"> P. Brier, S. Burstein, J. Casanova, H. Cohen, J. Cleman, J. Fisher-Hoult, M. Friedman, H. Goldwhite, J. Johnson, K. Johnson, D. Keane, D. Margaziotis, R. Marshall-Holt, L. Mathy, V. Potter, B. Sinclair, W. Taylor, D. Vernon, H. Villareal, V. Zapata  </w:t>
      </w:r>
    </w:p>
    <w:p w:rsidR="00566B23" w:rsidRPr="00566650" w:rsidRDefault="00566B23" w:rsidP="00566B23">
      <w:r w:rsidRPr="00566650">
        <w:rPr>
          <w:b/>
        </w:rPr>
        <w:t>Absent:</w:t>
      </w:r>
      <w:r w:rsidRPr="00566650">
        <w:t xml:space="preserve">  T. Anagnoson, W. Belan, D. Dewey, L. Negrete, M. Roden, L. Schwartz, F. Stahl,</w:t>
      </w:r>
    </w:p>
    <w:p w:rsidR="00566B23" w:rsidRPr="00566650" w:rsidRDefault="00566B23" w:rsidP="00566B23"/>
    <w:p w:rsidR="00566B23" w:rsidRPr="00566650" w:rsidRDefault="00566B23" w:rsidP="00566B23">
      <w:pPr>
        <w:rPr>
          <w:b/>
        </w:rPr>
      </w:pPr>
      <w:r w:rsidRPr="00566650">
        <w:rPr>
          <w:b/>
        </w:rPr>
        <w:t xml:space="preserve">1.1       Announcements         </w:t>
      </w:r>
    </w:p>
    <w:p w:rsidR="00566B23" w:rsidRPr="00566650" w:rsidRDefault="00566B23" w:rsidP="00566B23">
      <w:r w:rsidRPr="00566650">
        <w:t>W. Taylor shared that D. Dewey was in an automobile accident this morning</w:t>
      </w:r>
      <w:r>
        <w:t xml:space="preserve"> on the way to this</w:t>
      </w:r>
      <w:r w:rsidRPr="00566650">
        <w:t xml:space="preserve"> meeting.  He is unharmed but emotionally agitated; he is particularly worried about his driving ability.</w:t>
      </w:r>
    </w:p>
    <w:p w:rsidR="00566B23" w:rsidRPr="00566650" w:rsidRDefault="00566B23" w:rsidP="00566B23"/>
    <w:p w:rsidR="00566B23" w:rsidRPr="00566650" w:rsidRDefault="00566B23" w:rsidP="00566B23">
      <w:r w:rsidRPr="00566650">
        <w:rPr>
          <w:u w:val="single"/>
        </w:rPr>
        <w:t>W. Taylor</w:t>
      </w:r>
      <w:r w:rsidRPr="00566650">
        <w:t xml:space="preserve"> announced the:</w:t>
      </w:r>
    </w:p>
    <w:p w:rsidR="00566B23" w:rsidRPr="00566650" w:rsidRDefault="00566B23" w:rsidP="00566B23">
      <w:pPr>
        <w:rPr>
          <w:sz w:val="22"/>
          <w:szCs w:val="22"/>
        </w:rPr>
      </w:pPr>
      <w:r w:rsidRPr="00566650">
        <w:rPr>
          <w:sz w:val="22"/>
          <w:szCs w:val="22"/>
        </w:rPr>
        <w:t>- formation of the Gigi Gaucher-Morales Memorial Lecture Series subcommittee to review the Association’s co-sponsorship and prepare recommendations for the Executive Committee. The members are D. Dewey- convener, P. Brier, D. Keane and D. Margaziotis.</w:t>
      </w:r>
    </w:p>
    <w:p w:rsidR="00566B23" w:rsidRPr="00566650" w:rsidRDefault="00566B23" w:rsidP="00566B23">
      <w:pPr>
        <w:rPr>
          <w:sz w:val="22"/>
          <w:szCs w:val="22"/>
        </w:rPr>
      </w:pPr>
    </w:p>
    <w:p w:rsidR="00566B23" w:rsidRPr="00566650" w:rsidRDefault="00566B23" w:rsidP="00566B23">
      <w:pPr>
        <w:rPr>
          <w:sz w:val="22"/>
          <w:szCs w:val="22"/>
        </w:rPr>
      </w:pPr>
      <w:r w:rsidRPr="00566650">
        <w:rPr>
          <w:sz w:val="22"/>
          <w:szCs w:val="22"/>
        </w:rPr>
        <w:t>- formation of a subcommittee to review the proposal from Noriko Saito that the Association manage a scholarship for education students and prepare recommendations for the Executive Committee. The committee members are: J. Casanova-convener, J. Johnson, and V. Zapata.</w:t>
      </w:r>
    </w:p>
    <w:p w:rsidR="00566B23" w:rsidRPr="00566650" w:rsidRDefault="00566B23" w:rsidP="00566B23">
      <w:pPr>
        <w:rPr>
          <w:sz w:val="22"/>
          <w:szCs w:val="22"/>
        </w:rPr>
      </w:pPr>
    </w:p>
    <w:p w:rsidR="00566B23" w:rsidRPr="00566650" w:rsidRDefault="00566B23" w:rsidP="00566B23">
      <w:pPr>
        <w:rPr>
          <w:sz w:val="22"/>
          <w:szCs w:val="22"/>
        </w:rPr>
      </w:pPr>
      <w:r w:rsidRPr="00566650">
        <w:rPr>
          <w:sz w:val="22"/>
          <w:szCs w:val="22"/>
        </w:rPr>
        <w:t>- formation of a Program Committee to assist in initiation, planning and conducting of programs. J. Fisher-Hoult, Vice President for Programs, is the convener and members are J. Cleman, W. Taylor and H. Villarreal.</w:t>
      </w:r>
    </w:p>
    <w:p w:rsidR="00566B23" w:rsidRPr="00566650" w:rsidRDefault="00566B23" w:rsidP="00566B23">
      <w:pPr>
        <w:rPr>
          <w:sz w:val="22"/>
          <w:szCs w:val="22"/>
        </w:rPr>
      </w:pPr>
    </w:p>
    <w:p w:rsidR="00566B23" w:rsidRPr="00566650" w:rsidRDefault="00566B23" w:rsidP="00566B23">
      <w:pPr>
        <w:rPr>
          <w:sz w:val="22"/>
          <w:szCs w:val="22"/>
        </w:rPr>
      </w:pPr>
      <w:r w:rsidRPr="00566650">
        <w:rPr>
          <w:sz w:val="22"/>
          <w:szCs w:val="22"/>
        </w:rPr>
        <w:t xml:space="preserve">- next meeting will be on Tuesday, February 14, 2012 when the committee has its’ annual meeting with the Academic Senate.  The executive Committee meeting will be at 10:00am in the President’s Conference Room.  The committee will adjourn for lunch and meet at the Academic Senate meeting at 1:30pm in KH Lecture Hall 1.  After the Senate meeting we will host a reception in the Golden Eagle Ballroom. </w:t>
      </w:r>
    </w:p>
    <w:p w:rsidR="00566B23" w:rsidRPr="00566650" w:rsidRDefault="00566B23" w:rsidP="00566B23"/>
    <w:p w:rsidR="00566B23" w:rsidRPr="00566650" w:rsidRDefault="00566B23" w:rsidP="00566B23">
      <w:r w:rsidRPr="00566650">
        <w:rPr>
          <w:u w:val="single"/>
        </w:rPr>
        <w:t>D. Margaziotis</w:t>
      </w:r>
      <w:r w:rsidRPr="00566650">
        <w:t xml:space="preserve"> shared </w:t>
      </w:r>
      <w:r>
        <w:t xml:space="preserve">that </w:t>
      </w:r>
      <w:r w:rsidRPr="00566650">
        <w:t>he was able to purchase software at faculty prices ($20) at the Cashier’s window as an emeritus faculty member by showing his Emeriti Faculty photo ID.  He was not asked for his office number.  The discussion ended with the suggestion that this benefit not be publicized at this time and simply purchase whatever is needed in a “field testing” mode for now. Committee members were urged to test a similar purchase themselves or have a fellow emeritus/a do so and report back their experience.</w:t>
      </w:r>
    </w:p>
    <w:p w:rsidR="00566B23" w:rsidRPr="00566650" w:rsidRDefault="00566B23" w:rsidP="00566B23"/>
    <w:p w:rsidR="00566B23" w:rsidRPr="00566650" w:rsidRDefault="00566B23" w:rsidP="00566B23">
      <w:r w:rsidRPr="00566650">
        <w:t xml:space="preserve"> </w:t>
      </w:r>
      <w:r w:rsidRPr="00566650">
        <w:rPr>
          <w:u w:val="single"/>
        </w:rPr>
        <w:t>H. Cohen</w:t>
      </w:r>
      <w:r w:rsidRPr="00566650">
        <w:t xml:space="preserve"> reported that Richard Grace of the Criminal Justice faculty passed.</w:t>
      </w:r>
    </w:p>
    <w:p w:rsidR="00566B23" w:rsidRPr="00566650" w:rsidRDefault="00566B23" w:rsidP="00566B23"/>
    <w:p w:rsidR="00566B23" w:rsidRPr="00566650" w:rsidRDefault="00566B23" w:rsidP="00566B23">
      <w:pPr>
        <w:rPr>
          <w:b/>
        </w:rPr>
      </w:pPr>
      <w:r w:rsidRPr="00566650">
        <w:rPr>
          <w:b/>
        </w:rPr>
        <w:t xml:space="preserve">1.2       Approval of Agenda </w:t>
      </w:r>
    </w:p>
    <w:p w:rsidR="00566B23" w:rsidRDefault="00566B23" w:rsidP="00566B23">
      <w:r w:rsidRPr="00566650">
        <w:t xml:space="preserve">M/S/P  Agenda approved </w:t>
      </w:r>
    </w:p>
    <w:p w:rsidR="00566B23" w:rsidRPr="00566650" w:rsidRDefault="00566B23" w:rsidP="00566B23"/>
    <w:p w:rsidR="00566B23" w:rsidRPr="00566650" w:rsidRDefault="00566B23" w:rsidP="00566B23">
      <w:pPr>
        <w:rPr>
          <w:b/>
        </w:rPr>
      </w:pPr>
      <w:r w:rsidRPr="00566650">
        <w:rPr>
          <w:b/>
        </w:rPr>
        <w:lastRenderedPageBreak/>
        <w:t xml:space="preserve">1.3       Approval of Minutes of November 10, 2011         </w:t>
      </w:r>
    </w:p>
    <w:p w:rsidR="00566B23" w:rsidRPr="00566650" w:rsidRDefault="00566B23" w:rsidP="00566B23">
      <w:r w:rsidRPr="00566650">
        <w:t xml:space="preserve">M/S/P  Minutes Approved </w:t>
      </w:r>
      <w:r w:rsidR="00EE01D5">
        <w:t>with corrections</w:t>
      </w:r>
    </w:p>
    <w:p w:rsidR="00566B23" w:rsidRPr="00566650" w:rsidRDefault="00566B23" w:rsidP="00566B23"/>
    <w:p w:rsidR="00566B23" w:rsidRPr="00566650" w:rsidRDefault="00566B23" w:rsidP="00566B23">
      <w:pPr>
        <w:rPr>
          <w:b/>
          <w:i/>
          <w:sz w:val="28"/>
          <w:szCs w:val="28"/>
        </w:rPr>
      </w:pPr>
      <w:r w:rsidRPr="00566650">
        <w:rPr>
          <w:b/>
          <w:i/>
          <w:sz w:val="28"/>
          <w:szCs w:val="28"/>
        </w:rPr>
        <w:tab/>
        <w:t>4.0       Officer and Committee Reports and Recommendations</w:t>
      </w:r>
    </w:p>
    <w:p w:rsidR="00566B23" w:rsidRPr="00566650" w:rsidRDefault="00566B23" w:rsidP="00566B23">
      <w:pPr>
        <w:rPr>
          <w:b/>
        </w:rPr>
      </w:pPr>
      <w:r w:rsidRPr="00566650">
        <w:rPr>
          <w:b/>
        </w:rPr>
        <w:t xml:space="preserve">4.1       President: W. Taylor </w:t>
      </w:r>
    </w:p>
    <w:p w:rsidR="00566B23" w:rsidRPr="00566650" w:rsidRDefault="00566B23" w:rsidP="00566B23">
      <w:r w:rsidRPr="00566650">
        <w:t>No Report</w:t>
      </w:r>
    </w:p>
    <w:p w:rsidR="00566B23" w:rsidRPr="00566650" w:rsidRDefault="00566B23" w:rsidP="00566B23">
      <w:pPr>
        <w:rPr>
          <w:b/>
        </w:rPr>
      </w:pPr>
      <w:r w:rsidRPr="00566650">
        <w:rPr>
          <w:b/>
        </w:rPr>
        <w:t xml:space="preserve">4.2       Past President: M. Roden </w:t>
      </w:r>
    </w:p>
    <w:p w:rsidR="00566B23" w:rsidRPr="00566650" w:rsidRDefault="00566B23" w:rsidP="00566B23">
      <w:r w:rsidRPr="00566650">
        <w:t>No Report</w:t>
      </w:r>
    </w:p>
    <w:p w:rsidR="00566B23" w:rsidRPr="00566650" w:rsidRDefault="00566B23" w:rsidP="00566B23">
      <w:pPr>
        <w:rPr>
          <w:b/>
        </w:rPr>
      </w:pPr>
      <w:r w:rsidRPr="00566650">
        <w:rPr>
          <w:b/>
        </w:rPr>
        <w:t>4.3       Vice President – Administration: D. Keane</w:t>
      </w:r>
    </w:p>
    <w:p w:rsidR="00566B23" w:rsidRPr="00566650" w:rsidRDefault="00566B23" w:rsidP="00566B23">
      <w:r w:rsidRPr="00566650">
        <w:t>No Report</w:t>
      </w:r>
    </w:p>
    <w:p w:rsidR="00566B23" w:rsidRPr="00566650" w:rsidRDefault="00566B23" w:rsidP="00566B23"/>
    <w:p w:rsidR="00566B23" w:rsidRPr="00566650" w:rsidRDefault="00566B23" w:rsidP="00566B23">
      <w:pPr>
        <w:rPr>
          <w:b/>
        </w:rPr>
      </w:pPr>
      <w:r w:rsidRPr="00566650">
        <w:rPr>
          <w:b/>
        </w:rPr>
        <w:t xml:space="preserve">4.4       Vice President – Programs: J. Fisher-Hoult </w:t>
      </w:r>
    </w:p>
    <w:p w:rsidR="00566B23" w:rsidRPr="00566650" w:rsidRDefault="00566B23" w:rsidP="00566B23">
      <w:r w:rsidRPr="00566650">
        <w:t>J. Fisher-Hoult thanked W. Taylor for organizing a Program subcommittee to assist her.</w:t>
      </w:r>
    </w:p>
    <w:p w:rsidR="00566B23" w:rsidRPr="00566650" w:rsidRDefault="00566B23" w:rsidP="00566B23">
      <w:r w:rsidRPr="00566650">
        <w:t>The February 14th reception will have a Valentine theme. It will take place in the Golden Eagle Ballroom # 3 with heart-healthy refreshments served to an expected 40 – 50 guests. The speaker is Professor Mandy Hillstrom of Nutritional Science who will speak on “Protecting Your Heart in Your Senior Years.”  In addition, J. Fisher-Hoult has asked V. Potter and L. Schwartz to each read one of their love poems</w:t>
      </w:r>
      <w:r>
        <w:t xml:space="preserve">.  There will be door prizes based on the theme including a basket of heart healthy food. </w:t>
      </w:r>
    </w:p>
    <w:p w:rsidR="00566B23" w:rsidRPr="00566650" w:rsidRDefault="00566B23" w:rsidP="00566B23"/>
    <w:p w:rsidR="00566B23" w:rsidRPr="00566650" w:rsidRDefault="00566B23" w:rsidP="00566B23">
      <w:r w:rsidRPr="00566650">
        <w:t>Postcards were prepared and mailed with the help of H. Villareal and H. Cohen, which she appreciated due to her continuing difficulty with driving because of health issues. J. Fisher-Hoult’s words are restated here due to the perceived importance of its’ content;  “At the fall luncheon, without help from my husband and granddaughter, I doubt that all that needed to be accomplished would have been.  I greatly appreciate the help that was given when asked for, particularly from D. Dewey in connecting with our speaker, but I think that it is imperative that those of us who hold positions such as VP Programs, be able to count on assistance from other emeriti.  The new subcommittee will help, but this may be the time to include emeriti who are not on the Executive Committee and see if we can bring some new (maybe younger!!) people on board.”</w:t>
      </w:r>
    </w:p>
    <w:p w:rsidR="00566B23" w:rsidRPr="00566650" w:rsidRDefault="00566B23" w:rsidP="00566B23">
      <w:r w:rsidRPr="00566650">
        <w:t xml:space="preserve"> </w:t>
      </w:r>
    </w:p>
    <w:p w:rsidR="00566B23" w:rsidRPr="00566650" w:rsidRDefault="00566B23" w:rsidP="00566B23">
      <w:pPr>
        <w:rPr>
          <w:b/>
        </w:rPr>
      </w:pPr>
      <w:r w:rsidRPr="00566650">
        <w:rPr>
          <w:b/>
        </w:rPr>
        <w:t xml:space="preserve"> 4.5       Fiscal Affairs Chair: J. Casanova</w:t>
      </w:r>
    </w:p>
    <w:p w:rsidR="00566B23" w:rsidRPr="00566650" w:rsidRDefault="00566B23" w:rsidP="00566B23">
      <w:r w:rsidRPr="00566650">
        <w:t> J. Casanova received two generous donations from L. Mathy and from the Smalle</w:t>
      </w:r>
      <w:r>
        <w:t>n</w:t>
      </w:r>
      <w:r w:rsidRPr="00566650">
        <w:t xml:space="preserve">burg Family Trust in honor of Carol Smallenburg. President Taylor has appointed J. Johnson and V. Zapata to serve with J. Casanova to discuss the Saito Fellowship.  </w:t>
      </w:r>
    </w:p>
    <w:p w:rsidR="00566B23" w:rsidRPr="00566650" w:rsidRDefault="00566B23" w:rsidP="00566B23">
      <w:pPr>
        <w:rPr>
          <w:b/>
        </w:rPr>
      </w:pPr>
      <w:r w:rsidRPr="00566650">
        <w:rPr>
          <w:b/>
        </w:rPr>
        <w:t>4.6       Treasurer:  J. Casanova</w:t>
      </w:r>
    </w:p>
    <w:p w:rsidR="00566B23" w:rsidRPr="00566650" w:rsidRDefault="00566B23" w:rsidP="00566B23">
      <w:r w:rsidRPr="00566650">
        <w:t xml:space="preserve">J. Casanova distributed the January Treasurer’s Report.  The new balance is $25,112.47. </w:t>
      </w:r>
    </w:p>
    <w:p w:rsidR="00566B23" w:rsidRPr="00566650" w:rsidRDefault="00566B23" w:rsidP="00566B23"/>
    <w:p w:rsidR="00566B23" w:rsidRPr="00566650" w:rsidRDefault="00566B23" w:rsidP="00566B23">
      <w:pPr>
        <w:rPr>
          <w:b/>
        </w:rPr>
      </w:pPr>
      <w:r w:rsidRPr="00566650">
        <w:rPr>
          <w:b/>
        </w:rPr>
        <w:t xml:space="preserve">4.7       Fellowship Fund Chair:  V. Zapata </w:t>
      </w:r>
    </w:p>
    <w:p w:rsidR="00566B23" w:rsidRPr="00566650" w:rsidRDefault="00566B23" w:rsidP="00566B23">
      <w:r w:rsidRPr="00566650">
        <w:t xml:space="preserve">D. Margaziotis forwarded V. Zapata and B. Taylor a memo from Robert Smallenburg requesting the name of the person and address where the Smallenburg Family could continue sending contributions to the Emeriti Association for scholarships.  </w:t>
      </w:r>
      <w:r>
        <w:t xml:space="preserve">V. </w:t>
      </w:r>
      <w:r w:rsidRPr="00566650">
        <w:t>Zapata promptly provided the requested information, thanking him for the continuing generosity of the Smallenburg Family and informed  him of the decision of the Executive Committee to award one of the Emeriti Fellowships in the name of Carol Smallenburg.</w:t>
      </w:r>
    </w:p>
    <w:p w:rsidR="00566B23" w:rsidRPr="00566650" w:rsidRDefault="00566B23" w:rsidP="00566B23"/>
    <w:p w:rsidR="00566B23" w:rsidRPr="00566650" w:rsidRDefault="00566B23" w:rsidP="00566B23">
      <w:r w:rsidRPr="00566650">
        <w:t xml:space="preserve">He further reported that a preliminary meeting with the Coordinator of Financial Aid was held to determine the dates that are important in the process of collecting and sorting out the student </w:t>
      </w:r>
      <w:r w:rsidRPr="00566650">
        <w:lastRenderedPageBreak/>
        <w:t>applications for our Fellowships/Scholarships. He will provide more information at the next meeting.  He shared that the students who received the awards at our Fall Luncheon were contacted and sent the group picture. Students were prompted to spread the word about our scholarships and the need to apply for them in a timely manner.</w:t>
      </w:r>
    </w:p>
    <w:p w:rsidR="00566B23" w:rsidRPr="00566650" w:rsidRDefault="00566B23" w:rsidP="00566B23"/>
    <w:p w:rsidR="00566B23" w:rsidRPr="00566650" w:rsidRDefault="00566B23" w:rsidP="00566B23">
      <w:pPr>
        <w:rPr>
          <w:b/>
        </w:rPr>
      </w:pPr>
      <w:r w:rsidRPr="00566650">
        <w:rPr>
          <w:b/>
        </w:rPr>
        <w:t>4.8       Life Long Learning Program Liaison: P. Brier</w:t>
      </w:r>
    </w:p>
    <w:p w:rsidR="00566B23" w:rsidRPr="00566650" w:rsidRDefault="00566B23" w:rsidP="00566B23">
      <w:r w:rsidRPr="00566650">
        <w:t>Brier reported that the winter schedule has been firmed up, a schedule will be published soon and the Student assistant is providing the required support.</w:t>
      </w:r>
    </w:p>
    <w:p w:rsidR="00566B23" w:rsidRPr="00566650" w:rsidRDefault="00566B23" w:rsidP="00566B23">
      <w:pPr>
        <w:rPr>
          <w:b/>
        </w:rPr>
      </w:pPr>
      <w:r w:rsidRPr="00566650">
        <w:rPr>
          <w:b/>
        </w:rPr>
        <w:t>4.9       Historian/Archivist: S. Burstein</w:t>
      </w:r>
    </w:p>
    <w:p w:rsidR="00566B23" w:rsidRPr="00566650" w:rsidRDefault="00566B23" w:rsidP="00566B23">
      <w:r w:rsidRPr="00566650">
        <w:t>No report</w:t>
      </w:r>
    </w:p>
    <w:p w:rsidR="00566B23" w:rsidRPr="00566650" w:rsidRDefault="00566B23" w:rsidP="00566B23">
      <w:pPr>
        <w:rPr>
          <w:b/>
        </w:rPr>
      </w:pPr>
      <w:r w:rsidRPr="00566650">
        <w:rPr>
          <w:b/>
        </w:rPr>
        <w:t>4.10     Corresponding Secretary: M. Friedman</w:t>
      </w:r>
    </w:p>
    <w:p w:rsidR="00566B23" w:rsidRPr="00566650" w:rsidRDefault="00566B23" w:rsidP="00566B23">
      <w:r w:rsidRPr="00566650">
        <w:t>M. Friedman sent Condolences to Vivian Keyzer, wife of Hendrick Keyzer (Chemistry); and Nancy Cobb, wife of Michael Wapner (Psychology)</w:t>
      </w:r>
    </w:p>
    <w:p w:rsidR="00566B23" w:rsidRPr="00566650" w:rsidRDefault="00566B23" w:rsidP="00566B23"/>
    <w:p w:rsidR="00566B23" w:rsidRPr="00566650" w:rsidRDefault="00566B23" w:rsidP="00566B23">
      <w:pPr>
        <w:rPr>
          <w:b/>
        </w:rPr>
      </w:pPr>
      <w:r w:rsidRPr="00566650">
        <w:rPr>
          <w:b/>
        </w:rPr>
        <w:t>4.11     Membership Secretary: K. Johnson</w:t>
      </w:r>
    </w:p>
    <w:p w:rsidR="00566B23" w:rsidRPr="00566650" w:rsidRDefault="00566B23" w:rsidP="00566B23">
      <w:r>
        <w:t xml:space="preserve">K. </w:t>
      </w:r>
      <w:r w:rsidRPr="00566650">
        <w:t>Johnson announced the following list of new members:</w:t>
      </w:r>
    </w:p>
    <w:p w:rsidR="00566B23" w:rsidRPr="00566650" w:rsidRDefault="00566B23" w:rsidP="00566B23">
      <w:r w:rsidRPr="00566650">
        <w:t>Fred Anderson, Social Work, Life member</w:t>
      </w:r>
      <w:r w:rsidRPr="00566650">
        <w:br/>
        <w:t>Dominita Dumitrescu, Spanish, Regular Member</w:t>
      </w:r>
      <w:r w:rsidRPr="00566650">
        <w:br/>
        <w:t>John Funakura, Art, Life Member</w:t>
      </w:r>
      <w:r w:rsidRPr="00566650">
        <w:br/>
        <w:t xml:space="preserve">Ricardo </w:t>
      </w:r>
      <w:r w:rsidR="00EE01D5">
        <w:t>J. Gomez, Philosophy, Supporting</w:t>
      </w:r>
      <w:r w:rsidRPr="00566650">
        <w:t xml:space="preserve"> Member</w:t>
      </w:r>
      <w:r w:rsidRPr="00566650">
        <w:br/>
        <w:t>Edmond C.</w:t>
      </w:r>
      <w:r w:rsidR="00EE01D5">
        <w:t xml:space="preserve"> Hallberg, Education, Supporting</w:t>
      </w:r>
      <w:r w:rsidRPr="00566650">
        <w:t xml:space="preserve"> Member</w:t>
      </w:r>
      <w:r w:rsidRPr="00566650">
        <w:br/>
        <w:t>Richard Kao, Marketing, Regular Member</w:t>
      </w:r>
      <w:r w:rsidRPr="00566650">
        <w:br/>
        <w:t>Susan Mason, Theatre Arts, Regular Member</w:t>
      </w:r>
      <w:r w:rsidRPr="00566650">
        <w:br/>
        <w:t xml:space="preserve">Nguyen X UY, </w:t>
      </w:r>
      <w:r>
        <w:t>Computer Science</w:t>
      </w:r>
      <w:r w:rsidRPr="00566650">
        <w:t>, Life Member</w:t>
      </w:r>
      <w:r w:rsidRPr="00566650">
        <w:br/>
        <w:t>Stephen Pollard, Economics and Statistics, Life Member</w:t>
      </w:r>
    </w:p>
    <w:p w:rsidR="00566B23" w:rsidRPr="00566650" w:rsidRDefault="00566B23" w:rsidP="00566B23"/>
    <w:p w:rsidR="00566B23" w:rsidRPr="00566650" w:rsidRDefault="00566B23" w:rsidP="00566B23">
      <w:pPr>
        <w:rPr>
          <w:b/>
        </w:rPr>
      </w:pPr>
      <w:r w:rsidRPr="00566650">
        <w:rPr>
          <w:b/>
        </w:rPr>
        <w:t>4.12     Webmaster: D. Margaziotis</w:t>
      </w:r>
    </w:p>
    <w:p w:rsidR="00566B23" w:rsidRPr="00566650" w:rsidRDefault="00566B23" w:rsidP="00566B23">
      <w:r w:rsidRPr="00566650">
        <w:t xml:space="preserve">D. Margaziotis has posted the Winter 2012 </w:t>
      </w:r>
      <w:r w:rsidRPr="00566650">
        <w:rPr>
          <w:i/>
        </w:rPr>
        <w:t>Life Long Learning</w:t>
      </w:r>
      <w:r w:rsidRPr="00566650">
        <w:t xml:space="preserve"> program on the website, and requests the details of the February meeting, also for posting on the web.   He suggested that an e-mail invitation concerning the February meeting be sent to the new members of the Association, as this presents an opportunity to recognize and involve them in the Association.</w:t>
      </w:r>
    </w:p>
    <w:p w:rsidR="00566B23" w:rsidRPr="00566650" w:rsidRDefault="00566B23" w:rsidP="00566B23"/>
    <w:p w:rsidR="00566B23" w:rsidRPr="00566650" w:rsidRDefault="00566B23" w:rsidP="00566B23">
      <w:r w:rsidRPr="00566650">
        <w:t xml:space="preserve">D. Keane requests that the committee consider </w:t>
      </w:r>
      <w:r>
        <w:t xml:space="preserve">not removing the names of deceased emeriti from the web listing.  </w:t>
      </w:r>
      <w:r w:rsidRPr="00566650">
        <w:t xml:space="preserve">The discussion concluded by noting the impossibility of obtaining all the names of the deceased emeriti. </w:t>
      </w:r>
    </w:p>
    <w:p w:rsidR="00566B23" w:rsidRPr="00566650" w:rsidRDefault="00566B23" w:rsidP="00566B23"/>
    <w:p w:rsidR="00566B23" w:rsidRPr="00566650" w:rsidRDefault="00566B23" w:rsidP="00566B23">
      <w:pPr>
        <w:rPr>
          <w:b/>
        </w:rPr>
      </w:pPr>
      <w:r w:rsidRPr="00566650">
        <w:rPr>
          <w:b/>
        </w:rPr>
        <w:t>4.13     Database Coordinator:  H. Cohen</w:t>
      </w:r>
    </w:p>
    <w:p w:rsidR="00566B23" w:rsidRPr="00566650" w:rsidRDefault="00566B23" w:rsidP="00566B23">
      <w:r w:rsidRPr="00566650">
        <w:t>H. Cohen shared his new email address:   twohcohen@gmail.com. The date for mailing the newsletter was established as January 26.  Volunteers are expected at 9:00am on that day to prepare the newsletter for mailing.</w:t>
      </w:r>
    </w:p>
    <w:p w:rsidR="00566B23" w:rsidRPr="00566650" w:rsidRDefault="00566B23" w:rsidP="00566B23"/>
    <w:p w:rsidR="00566B23" w:rsidRPr="00566650" w:rsidRDefault="00566B23" w:rsidP="00566B23">
      <w:pPr>
        <w:rPr>
          <w:b/>
        </w:rPr>
      </w:pPr>
      <w:r w:rsidRPr="00566650">
        <w:rPr>
          <w:b/>
        </w:rPr>
        <w:t>4.14     Secretary: T.  Morrow-Adenika</w:t>
      </w:r>
    </w:p>
    <w:p w:rsidR="00566B23" w:rsidRPr="00566650" w:rsidRDefault="00566B23" w:rsidP="00566B23">
      <w:r w:rsidRPr="00566650">
        <w:t>No Report</w:t>
      </w:r>
    </w:p>
    <w:p w:rsidR="00566B23" w:rsidRPr="00566650" w:rsidRDefault="00566B23" w:rsidP="00566B23">
      <w:pPr>
        <w:rPr>
          <w:b/>
        </w:rPr>
      </w:pPr>
      <w:r w:rsidRPr="00566650">
        <w:rPr>
          <w:b/>
        </w:rPr>
        <w:t>4.15     Emeritimes Editorial Chair:  H. Goldwhite</w:t>
      </w:r>
    </w:p>
    <w:p w:rsidR="00566B23" w:rsidRPr="00566650" w:rsidRDefault="00566B23" w:rsidP="00566B23">
      <w:r w:rsidRPr="00566650">
        <w:t>The Emeritimes will be ready for distribution on January 26, 2012</w:t>
      </w:r>
    </w:p>
    <w:p w:rsidR="00566B23" w:rsidRPr="00566650" w:rsidRDefault="00566B23" w:rsidP="00566B23">
      <w:pPr>
        <w:rPr>
          <w:b/>
        </w:rPr>
      </w:pPr>
      <w:r w:rsidRPr="00566650">
        <w:rPr>
          <w:b/>
        </w:rPr>
        <w:t xml:space="preserve">4.16     CSULA Academic Senator: D. Dewey </w:t>
      </w:r>
    </w:p>
    <w:p w:rsidR="00566B23" w:rsidRPr="00566650" w:rsidRDefault="00566B23" w:rsidP="00566B23">
      <w:r w:rsidRPr="00566650">
        <w:t xml:space="preserve">No Report </w:t>
      </w:r>
    </w:p>
    <w:p w:rsidR="00566B23" w:rsidRDefault="00566B23" w:rsidP="00566B23">
      <w:r w:rsidRPr="00566650">
        <w:t xml:space="preserve">           </w:t>
      </w:r>
    </w:p>
    <w:p w:rsidR="00566B23" w:rsidRDefault="00566B23" w:rsidP="00566B23"/>
    <w:p w:rsidR="00566B23" w:rsidRPr="00566650" w:rsidRDefault="00566B23" w:rsidP="00566B23"/>
    <w:p w:rsidR="00566B23" w:rsidRPr="00566650" w:rsidRDefault="00566B23" w:rsidP="00566B23">
      <w:pPr>
        <w:rPr>
          <w:b/>
        </w:rPr>
      </w:pPr>
      <w:r w:rsidRPr="00566650">
        <w:rPr>
          <w:b/>
        </w:rPr>
        <w:t>4.17     CSU Academic Senator:  H. Goldwhite</w:t>
      </w:r>
    </w:p>
    <w:p w:rsidR="00566B23" w:rsidRPr="00566650" w:rsidRDefault="00566B23" w:rsidP="00566B23">
      <w:r w:rsidRPr="00566650">
        <w:t xml:space="preserve">H. Goldwhite distributed a letter that the academic senate leaders from all CSU campuses shared with the Chancellor, Board of Trustees and all campus academic senate members. It was titled,  “A Letter of Urgent Concern to the Board of Trustees of the California State University.”  An important concern of the signers is the inadequate budget for the Spring Semester operation of the ASCSU.  Full support for travel and units required to attend ASCSU meetings is not available.  The Chancellor shared that he reduced his staff by 100 persons and the same solutions were occurring among administrators at all CSU campuses. </w:t>
      </w:r>
      <w:r>
        <w:t xml:space="preserve">                                      </w:t>
      </w:r>
      <w:r w:rsidRPr="00566650">
        <w:t xml:space="preserve">The Vice </w:t>
      </w:r>
      <w:r>
        <w:t xml:space="preserve">Chancellor </w:t>
      </w:r>
      <w:r w:rsidRPr="00566650">
        <w:t>of Academic Affairs has agreed to discuss a long-range plan for the academic senate; thus, there is some hope that this meeting will open a dialogue on issues of concern.</w:t>
      </w:r>
    </w:p>
    <w:p w:rsidR="00566B23" w:rsidRPr="00566650" w:rsidRDefault="00566B23" w:rsidP="00566B23"/>
    <w:p w:rsidR="00566B23" w:rsidRPr="00566650" w:rsidRDefault="00566B23" w:rsidP="00566B23">
      <w:pPr>
        <w:rPr>
          <w:b/>
        </w:rPr>
      </w:pPr>
      <w:r w:rsidRPr="00566650">
        <w:rPr>
          <w:b/>
        </w:rPr>
        <w:t xml:space="preserve">4.18     CSU ERFA Council: Donald Dewey, William Taylor </w:t>
      </w:r>
    </w:p>
    <w:p w:rsidR="00566B23" w:rsidRPr="00566650" w:rsidRDefault="00566B23" w:rsidP="00566B23">
      <w:r w:rsidRPr="00566650">
        <w:t xml:space="preserve">B. Sinclair shared that ERFA met with two Vice Chancellors at the Long Beach office concerning volunteer action.  The consensus is that the discussions were positive and well received. </w:t>
      </w:r>
    </w:p>
    <w:p w:rsidR="00566B23" w:rsidRPr="00566650" w:rsidRDefault="00566B23" w:rsidP="00566B23"/>
    <w:p w:rsidR="00566B23" w:rsidRPr="00566650" w:rsidRDefault="00566B23" w:rsidP="00566B23">
      <w:pPr>
        <w:rPr>
          <w:b/>
        </w:rPr>
      </w:pPr>
      <w:r w:rsidRPr="00566650">
        <w:rPr>
          <w:b/>
        </w:rPr>
        <w:t>5.0       Old Business</w:t>
      </w:r>
    </w:p>
    <w:p w:rsidR="00566B23" w:rsidRPr="00566650" w:rsidRDefault="00566B23" w:rsidP="00566B23">
      <w:r w:rsidRPr="00566650">
        <w:t>5.1  Emeriti visibility on campus – Ways to improve our status.</w:t>
      </w:r>
    </w:p>
    <w:p w:rsidR="00566B23" w:rsidRPr="00566650" w:rsidRDefault="00566B23" w:rsidP="00566B23">
      <w:r w:rsidRPr="00566650">
        <w:t>The group felt that the issue had been discussed during the December 2011 meeting and no further action was to be taken.</w:t>
      </w:r>
    </w:p>
    <w:p w:rsidR="00566B23" w:rsidRPr="00566650" w:rsidRDefault="00566B23" w:rsidP="00566B23"/>
    <w:p w:rsidR="00566B23" w:rsidRPr="00566650" w:rsidRDefault="00566B23" w:rsidP="00566B23">
      <w:pPr>
        <w:rPr>
          <w:b/>
        </w:rPr>
      </w:pPr>
      <w:r w:rsidRPr="00566650">
        <w:rPr>
          <w:b/>
        </w:rPr>
        <w:t>5.2 Emeriti Volunteers</w:t>
      </w:r>
      <w:r>
        <w:rPr>
          <w:b/>
        </w:rPr>
        <w:t>.</w:t>
      </w:r>
    </w:p>
    <w:p w:rsidR="00566B23" w:rsidRDefault="00566B23" w:rsidP="00566B23">
      <w:r w:rsidRPr="00566650">
        <w:t xml:space="preserve">W. Taylor distributed a questionnaire designed by CSU Dominguez Hills that addresses the issue of retired faculty volunteering to alleviate, in some small way, the fiscal crisis that is being experienced by each campus. </w:t>
      </w:r>
      <w:r>
        <w:t>ERFA is discussing this and related issues with the Chancellor’s office.</w:t>
      </w:r>
    </w:p>
    <w:p w:rsidR="00566B23" w:rsidRDefault="00566B23" w:rsidP="00566B23"/>
    <w:p w:rsidR="00566B23" w:rsidRPr="00566650" w:rsidRDefault="00566B23" w:rsidP="00566B23">
      <w:r>
        <w:t xml:space="preserve">W. Taylor stated that this issue will be continued in the March meeting. </w:t>
      </w:r>
    </w:p>
    <w:p w:rsidR="00566B23" w:rsidRPr="00566650" w:rsidRDefault="00566B23" w:rsidP="00566B23"/>
    <w:p w:rsidR="00566B23" w:rsidRPr="00566650" w:rsidRDefault="00566B23" w:rsidP="00566B23">
      <w:pPr>
        <w:rPr>
          <w:b/>
        </w:rPr>
      </w:pPr>
      <w:r w:rsidRPr="00566650">
        <w:rPr>
          <w:b/>
        </w:rPr>
        <w:t>6.0       New Business</w:t>
      </w:r>
    </w:p>
    <w:p w:rsidR="00566B23" w:rsidRPr="00566650" w:rsidRDefault="00566B23" w:rsidP="00566B23">
      <w:r w:rsidRPr="00566650">
        <w:t>Question:  Can we actually do something to involve new members in the committee?</w:t>
      </w:r>
    </w:p>
    <w:p w:rsidR="00566B23" w:rsidRPr="00566650" w:rsidRDefault="00566B23" w:rsidP="00566B23">
      <w:r w:rsidRPr="00566650">
        <w:t>To be continued.</w:t>
      </w:r>
    </w:p>
    <w:p w:rsidR="00566B23" w:rsidRPr="00566650" w:rsidRDefault="00566B23" w:rsidP="00566B23"/>
    <w:p w:rsidR="00566B23" w:rsidRPr="00566650" w:rsidRDefault="00566B23" w:rsidP="00566B23">
      <w:pPr>
        <w:rPr>
          <w:b/>
        </w:rPr>
      </w:pPr>
      <w:r w:rsidRPr="00566650">
        <w:rPr>
          <w:b/>
        </w:rPr>
        <w:t>Adjournment</w:t>
      </w:r>
    </w:p>
    <w:p w:rsidR="00566B23" w:rsidRPr="00566650" w:rsidRDefault="00566B23" w:rsidP="00566B23">
      <w:r w:rsidRPr="00566650">
        <w:t xml:space="preserve">M/S/P To adjourn the meeting,  </w:t>
      </w:r>
    </w:p>
    <w:p w:rsidR="00566B23" w:rsidRPr="00566650" w:rsidRDefault="00566B23" w:rsidP="00566B23">
      <w:r w:rsidRPr="00566650">
        <w:t xml:space="preserve">Meeting adjourned at 2:35 pm </w:t>
      </w:r>
    </w:p>
    <w:p w:rsidR="00566B23" w:rsidRPr="00566650" w:rsidRDefault="00566B23" w:rsidP="00566B23">
      <w:r w:rsidRPr="00566650">
        <w:t>Respectfully Submitted:  T. Jean Morrow-Adenika</w:t>
      </w:r>
      <w:r w:rsidRPr="00566650">
        <w:br/>
      </w:r>
    </w:p>
    <w:p w:rsidR="00566B23" w:rsidRPr="00566650" w:rsidRDefault="00566B23" w:rsidP="00566B23"/>
    <w:sectPr w:rsidR="00566B23" w:rsidRPr="00566650" w:rsidSect="00566B23">
      <w:footerReference w:type="even"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14" w:rsidRDefault="00967C14" w:rsidP="00566B23">
      <w:r>
        <w:separator/>
      </w:r>
    </w:p>
  </w:endnote>
  <w:endnote w:type="continuationSeparator" w:id="0">
    <w:p w:rsidR="00967C14" w:rsidRDefault="00967C14" w:rsidP="0056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23" w:rsidRDefault="00566B23" w:rsidP="00566B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6B23" w:rsidRDefault="00566B23" w:rsidP="00566B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23" w:rsidRDefault="00566B23" w:rsidP="00566B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699">
      <w:rPr>
        <w:rStyle w:val="PageNumber"/>
        <w:noProof/>
      </w:rPr>
      <w:t>1</w:t>
    </w:r>
    <w:r>
      <w:rPr>
        <w:rStyle w:val="PageNumber"/>
      </w:rPr>
      <w:fldChar w:fldCharType="end"/>
    </w:r>
  </w:p>
  <w:p w:rsidR="00566B23" w:rsidRDefault="00566B23" w:rsidP="00566B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14" w:rsidRDefault="00967C14" w:rsidP="00566B23">
      <w:r>
        <w:separator/>
      </w:r>
    </w:p>
  </w:footnote>
  <w:footnote w:type="continuationSeparator" w:id="0">
    <w:p w:rsidR="00967C14" w:rsidRDefault="00967C14" w:rsidP="00566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A80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A4B2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216C8E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E2CB9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24E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D6854A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ECCAD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F61DB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986D08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621B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CA6D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292FAE"/>
    <w:multiLevelType w:val="hybridMultilevel"/>
    <w:tmpl w:val="DB1C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C6902"/>
    <w:multiLevelType w:val="hybridMultilevel"/>
    <w:tmpl w:val="5C186BC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CA2"/>
    <w:rsid w:val="00566B23"/>
    <w:rsid w:val="00967C14"/>
    <w:rsid w:val="00B21699"/>
    <w:rsid w:val="00EE01D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E630B153-F236-4C8E-A03C-49777B7E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AA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wpheader">
    <w:name w:val="wpheader"/>
    <w:basedOn w:val="Normal"/>
    <w:rsid w:val="00F67CA2"/>
    <w:pPr>
      <w:spacing w:before="100" w:beforeAutospacing="1" w:after="100" w:afterAutospacing="1"/>
    </w:pPr>
  </w:style>
  <w:style w:type="paragraph" w:customStyle="1" w:styleId="level1">
    <w:name w:val="level1"/>
    <w:basedOn w:val="Normal"/>
    <w:rsid w:val="00F67CA2"/>
    <w:pPr>
      <w:spacing w:before="100" w:beforeAutospacing="1" w:after="100" w:afterAutospacing="1"/>
    </w:pPr>
  </w:style>
  <w:style w:type="character" w:styleId="Hyperlink">
    <w:name w:val="Hyperlink"/>
    <w:rsid w:val="00F67CA2"/>
    <w:rPr>
      <w:color w:val="0000FF"/>
      <w:u w:val="single"/>
    </w:rPr>
  </w:style>
  <w:style w:type="paragraph" w:styleId="Footer">
    <w:name w:val="footer"/>
    <w:basedOn w:val="Normal"/>
    <w:link w:val="FooterChar"/>
    <w:rsid w:val="0062427B"/>
    <w:pPr>
      <w:tabs>
        <w:tab w:val="center" w:pos="4320"/>
        <w:tab w:val="right" w:pos="8640"/>
      </w:tabs>
    </w:pPr>
  </w:style>
  <w:style w:type="character" w:customStyle="1" w:styleId="FooterChar">
    <w:name w:val="Footer Char"/>
    <w:link w:val="Footer"/>
    <w:rsid w:val="0062427B"/>
    <w:rPr>
      <w:sz w:val="24"/>
      <w:szCs w:val="24"/>
    </w:rPr>
  </w:style>
  <w:style w:type="character" w:styleId="PageNumber">
    <w:name w:val="page number"/>
    <w:basedOn w:val="DefaultParagraphFont"/>
    <w:rsid w:val="0062427B"/>
  </w:style>
  <w:style w:type="paragraph" w:styleId="Header">
    <w:name w:val="header"/>
    <w:basedOn w:val="Normal"/>
    <w:link w:val="HeaderChar"/>
    <w:rsid w:val="00B30653"/>
    <w:pPr>
      <w:tabs>
        <w:tab w:val="center" w:pos="4320"/>
        <w:tab w:val="right" w:pos="8640"/>
      </w:tabs>
    </w:pPr>
  </w:style>
  <w:style w:type="character" w:customStyle="1" w:styleId="HeaderChar">
    <w:name w:val="Header Char"/>
    <w:link w:val="Header"/>
    <w:rsid w:val="00B306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823883">
      <w:bodyDiv w:val="1"/>
      <w:marLeft w:val="0"/>
      <w:marRight w:val="0"/>
      <w:marTop w:val="0"/>
      <w:marBottom w:val="0"/>
      <w:divBdr>
        <w:top w:val="none" w:sz="0" w:space="0" w:color="auto"/>
        <w:left w:val="none" w:sz="0" w:space="0" w:color="auto"/>
        <w:bottom w:val="none" w:sz="0" w:space="0" w:color="auto"/>
        <w:right w:val="none" w:sz="0" w:space="0" w:color="auto"/>
      </w:divBdr>
      <w:divsChild>
        <w:div w:id="1827478081">
          <w:marLeft w:val="0"/>
          <w:marRight w:val="0"/>
          <w:marTop w:val="0"/>
          <w:marBottom w:val="0"/>
          <w:divBdr>
            <w:top w:val="none" w:sz="0" w:space="0" w:color="auto"/>
            <w:left w:val="none" w:sz="0" w:space="0" w:color="auto"/>
            <w:bottom w:val="none" w:sz="0" w:space="0" w:color="auto"/>
            <w:right w:val="none" w:sz="0" w:space="0" w:color="auto"/>
          </w:divBdr>
          <w:divsChild>
            <w:div w:id="334455070">
              <w:marLeft w:val="0"/>
              <w:marRight w:val="0"/>
              <w:marTop w:val="0"/>
              <w:marBottom w:val="0"/>
              <w:divBdr>
                <w:top w:val="none" w:sz="0" w:space="0" w:color="auto"/>
                <w:left w:val="none" w:sz="0" w:space="0" w:color="auto"/>
                <w:bottom w:val="none" w:sz="0" w:space="0" w:color="auto"/>
                <w:right w:val="none" w:sz="0" w:space="0" w:color="auto"/>
              </w:divBdr>
              <w:divsChild>
                <w:div w:id="146169830">
                  <w:marLeft w:val="0"/>
                  <w:marRight w:val="0"/>
                  <w:marTop w:val="0"/>
                  <w:marBottom w:val="0"/>
                  <w:divBdr>
                    <w:top w:val="none" w:sz="0" w:space="0" w:color="auto"/>
                    <w:left w:val="none" w:sz="0" w:space="0" w:color="auto"/>
                    <w:bottom w:val="none" w:sz="0" w:space="0" w:color="auto"/>
                    <w:right w:val="none" w:sz="0" w:space="0" w:color="auto"/>
                  </w:divBdr>
                </w:div>
                <w:div w:id="1189370035">
                  <w:marLeft w:val="0"/>
                  <w:marRight w:val="0"/>
                  <w:marTop w:val="0"/>
                  <w:marBottom w:val="0"/>
                  <w:divBdr>
                    <w:top w:val="none" w:sz="0" w:space="0" w:color="auto"/>
                    <w:left w:val="none" w:sz="0" w:space="0" w:color="auto"/>
                    <w:bottom w:val="none" w:sz="0" w:space="0" w:color="auto"/>
                    <w:right w:val="none" w:sz="0" w:space="0" w:color="auto"/>
                  </w:divBdr>
                </w:div>
                <w:div w:id="1720395809">
                  <w:marLeft w:val="0"/>
                  <w:marRight w:val="0"/>
                  <w:marTop w:val="0"/>
                  <w:marBottom w:val="0"/>
                  <w:divBdr>
                    <w:top w:val="none" w:sz="0" w:space="0" w:color="auto"/>
                    <w:left w:val="none" w:sz="0" w:space="0" w:color="auto"/>
                    <w:bottom w:val="none" w:sz="0" w:space="0" w:color="auto"/>
                    <w:right w:val="none" w:sz="0" w:space="0" w:color="auto"/>
                  </w:divBdr>
                </w:div>
                <w:div w:id="1789009800">
                  <w:marLeft w:val="0"/>
                  <w:marRight w:val="0"/>
                  <w:marTop w:val="0"/>
                  <w:marBottom w:val="0"/>
                  <w:divBdr>
                    <w:top w:val="none" w:sz="0" w:space="0" w:color="auto"/>
                    <w:left w:val="none" w:sz="0" w:space="0" w:color="auto"/>
                    <w:bottom w:val="none" w:sz="0" w:space="0" w:color="auto"/>
                    <w:right w:val="none" w:sz="0" w:space="0" w:color="auto"/>
                  </w:divBdr>
                </w:div>
              </w:divsChild>
            </w:div>
            <w:div w:id="1470394722">
              <w:marLeft w:val="0"/>
              <w:marRight w:val="0"/>
              <w:marTop w:val="0"/>
              <w:marBottom w:val="0"/>
              <w:divBdr>
                <w:top w:val="none" w:sz="0" w:space="0" w:color="auto"/>
                <w:left w:val="none" w:sz="0" w:space="0" w:color="auto"/>
                <w:bottom w:val="none" w:sz="0" w:space="0" w:color="auto"/>
                <w:right w:val="none" w:sz="0" w:space="0" w:color="auto"/>
              </w:divBdr>
              <w:divsChild>
                <w:div w:id="571308795">
                  <w:marLeft w:val="0"/>
                  <w:marRight w:val="0"/>
                  <w:marTop w:val="0"/>
                  <w:marBottom w:val="0"/>
                  <w:divBdr>
                    <w:top w:val="none" w:sz="0" w:space="0" w:color="auto"/>
                    <w:left w:val="none" w:sz="0" w:space="0" w:color="auto"/>
                    <w:bottom w:val="none" w:sz="0" w:space="0" w:color="auto"/>
                    <w:right w:val="none" w:sz="0" w:space="0" w:color="auto"/>
                  </w:divBdr>
                </w:div>
                <w:div w:id="6382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2977">
      <w:bodyDiv w:val="1"/>
      <w:marLeft w:val="0"/>
      <w:marRight w:val="0"/>
      <w:marTop w:val="0"/>
      <w:marBottom w:val="0"/>
      <w:divBdr>
        <w:top w:val="none" w:sz="0" w:space="0" w:color="auto"/>
        <w:left w:val="none" w:sz="0" w:space="0" w:color="auto"/>
        <w:bottom w:val="none" w:sz="0" w:space="0" w:color="auto"/>
        <w:right w:val="none" w:sz="0" w:space="0" w:color="auto"/>
      </w:divBdr>
      <w:divsChild>
        <w:div w:id="620497536">
          <w:marLeft w:val="0"/>
          <w:marRight w:val="0"/>
          <w:marTop w:val="0"/>
          <w:marBottom w:val="0"/>
          <w:divBdr>
            <w:top w:val="none" w:sz="0" w:space="0" w:color="auto"/>
            <w:left w:val="none" w:sz="0" w:space="0" w:color="auto"/>
            <w:bottom w:val="none" w:sz="0" w:space="0" w:color="auto"/>
            <w:right w:val="none" w:sz="0" w:space="0" w:color="auto"/>
          </w:divBdr>
        </w:div>
        <w:div w:id="11859394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8610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Agenda for June 9,  2011 Meeting of the Executive Committee</vt:lpstr>
    </vt:vector>
  </TitlesOfParts>
  <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June 9,  2011 Meeting of the Executive Committee</dc:title>
  <dc:subject/>
  <dc:creator>Focus</dc:creator>
  <cp:keywords/>
  <dc:description/>
  <cp:lastModifiedBy>Salcido, Violeta</cp:lastModifiedBy>
  <cp:revision>2</cp:revision>
  <cp:lastPrinted>2012-02-12T06:15:00Z</cp:lastPrinted>
  <dcterms:created xsi:type="dcterms:W3CDTF">2016-12-12T20:41:00Z</dcterms:created>
  <dcterms:modified xsi:type="dcterms:W3CDTF">2016-12-12T20:41:00Z</dcterms:modified>
</cp:coreProperties>
</file>