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DC" w:rsidRDefault="00246CDC">
      <w:pPr>
        <w:pStyle w:val="Title"/>
        <w:jc w:val="left"/>
        <w:rPr>
          <w:b/>
          <w:sz w:val="28"/>
        </w:rPr>
      </w:pPr>
      <w:bookmarkStart w:id="0" w:name="_GoBack"/>
      <w:bookmarkEnd w:id="0"/>
    </w:p>
    <w:p w:rsidR="00246CDC" w:rsidRDefault="00246CDC">
      <w:pPr>
        <w:pStyle w:val="Heading1"/>
        <w:jc w:val="right"/>
        <w:rPr>
          <w:b/>
          <w:sz w:val="32"/>
        </w:rPr>
      </w:pPr>
    </w:p>
    <w:p w:rsidR="00246CDC" w:rsidRDefault="00246CDC">
      <w:pPr>
        <w:pStyle w:val="Heading1"/>
        <w:jc w:val="right"/>
        <w:rPr>
          <w:b/>
          <w:sz w:val="32"/>
        </w:rPr>
      </w:pP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City">
        <w:smartTag w:uri="urn:schemas-microsoft-com:office:smarttags" w:element="place">
          <w:r>
            <w:rPr>
              <w:b/>
              <w:sz w:val="32"/>
            </w:rPr>
            <w:t>Los Angeles</w:t>
          </w:r>
        </w:smartTag>
      </w:smartTag>
      <w:r>
        <w:rPr>
          <w:b/>
          <w:sz w:val="32"/>
        </w:rPr>
        <w:t xml:space="preserve"> Emeriti Association</w:t>
      </w:r>
    </w:p>
    <w:p w:rsidR="00246CDC" w:rsidRDefault="00246CDC">
      <w:pPr>
        <w:pStyle w:val="Header"/>
        <w:tabs>
          <w:tab w:val="clear" w:pos="4320"/>
          <w:tab w:val="clear" w:pos="8640"/>
        </w:tabs>
      </w:pPr>
      <w:r>
        <w:t> </w:t>
      </w:r>
    </w:p>
    <w:p w:rsidR="00246CDC" w:rsidRDefault="00246CDC">
      <w:pPr>
        <w:rPr>
          <w:sz w:val="24"/>
        </w:rPr>
      </w:pP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246CDC" w:rsidRDefault="00246CDC">
      <w:pPr>
        <w:rPr>
          <w:sz w:val="24"/>
        </w:rPr>
      </w:pPr>
      <w:smartTag w:uri="urn:schemas-microsoft-com:office:smarttags" w:element="PlaceName">
        <w:r>
          <w:rPr>
            <w:b/>
            <w:sz w:val="24"/>
          </w:rPr>
          <w:t>California</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r>
        <w:rPr>
          <w:b/>
          <w:sz w:val="24"/>
        </w:rPr>
        <w:t xml:space="preserve">, </w:t>
      </w:r>
      <w:smartTag w:uri="urn:schemas-microsoft-com:office:smarttags" w:element="City">
        <w:smartTag w:uri="urn:schemas-microsoft-com:office:smarttags" w:element="place">
          <w:r>
            <w:rPr>
              <w:b/>
              <w:sz w:val="24"/>
            </w:rPr>
            <w:t>Los Angeles</w:t>
          </w:r>
        </w:smartTag>
      </w:smartTag>
    </w:p>
    <w:p w:rsidR="00246CDC" w:rsidRDefault="00246CDC">
      <w:pPr>
        <w:pStyle w:val="Heading4"/>
      </w:pPr>
      <w:smartTag w:uri="urn:schemas-microsoft-com:office:smarttags" w:element="Street">
        <w:smartTag w:uri="urn:schemas-microsoft-com:office:smarttags" w:element="address">
          <w:r>
            <w:t>5151 State University Drive</w:t>
          </w:r>
        </w:smartTag>
      </w:smartTag>
    </w:p>
    <w:p w:rsidR="00246CDC" w:rsidRDefault="00246CDC">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246CDC" w:rsidRDefault="00246CDC">
      <w:pPr>
        <w:pStyle w:val="Header"/>
        <w:tabs>
          <w:tab w:val="clear" w:pos="4320"/>
          <w:tab w:val="clear" w:pos="8640"/>
        </w:tabs>
        <w:jc w:val="center"/>
        <w:rPr>
          <w:b/>
        </w:rPr>
      </w:pPr>
    </w:p>
    <w:p w:rsidR="00246CDC" w:rsidRDefault="00246CDC">
      <w:pPr>
        <w:pStyle w:val="Header"/>
        <w:tabs>
          <w:tab w:val="clear" w:pos="4320"/>
          <w:tab w:val="clear" w:pos="8640"/>
        </w:tabs>
        <w:jc w:val="center"/>
        <w:rPr>
          <w:sz w:val="28"/>
        </w:rPr>
      </w:pPr>
      <w:r>
        <w:rPr>
          <w:b/>
          <w:sz w:val="32"/>
        </w:rPr>
        <w:t xml:space="preserve">Minutes for January </w:t>
      </w:r>
      <w:r w:rsidR="008817C7">
        <w:rPr>
          <w:b/>
          <w:sz w:val="32"/>
        </w:rPr>
        <w:t xml:space="preserve">2009 </w:t>
      </w:r>
      <w:r>
        <w:rPr>
          <w:b/>
          <w:sz w:val="32"/>
        </w:rPr>
        <w:t>Meeting</w:t>
      </w:r>
      <w:r>
        <w:rPr>
          <w:sz w:val="28"/>
        </w:rPr>
        <w:t> </w:t>
      </w:r>
    </w:p>
    <w:p w:rsidR="00246CDC" w:rsidRDefault="00246CDC">
      <w:pPr>
        <w:pStyle w:val="Header"/>
        <w:tabs>
          <w:tab w:val="clear" w:pos="4320"/>
          <w:tab w:val="clear" w:pos="8640"/>
        </w:tabs>
        <w:jc w:val="center"/>
        <w:rPr>
          <w:sz w:val="28"/>
        </w:rPr>
      </w:pPr>
    </w:p>
    <w:p w:rsidR="00246CDC" w:rsidRDefault="00246CDC">
      <w:pPr>
        <w:rPr>
          <w:b/>
          <w:sz w:val="24"/>
        </w:rPr>
      </w:pPr>
      <w:r>
        <w:rPr>
          <w:b/>
          <w:sz w:val="24"/>
        </w:rPr>
        <w:t>Date:               January 8,</w:t>
      </w:r>
      <w:r w:rsidR="008817C7">
        <w:rPr>
          <w:b/>
          <w:sz w:val="24"/>
        </w:rPr>
        <w:t xml:space="preserve">  </w:t>
      </w:r>
      <w:r>
        <w:rPr>
          <w:b/>
          <w:sz w:val="24"/>
        </w:rPr>
        <w:t>2009</w:t>
      </w:r>
    </w:p>
    <w:p w:rsidR="00246CDC" w:rsidRDefault="00246CDC">
      <w:pPr>
        <w:rPr>
          <w:b/>
          <w:sz w:val="24"/>
        </w:rPr>
      </w:pPr>
      <w:r>
        <w:rPr>
          <w:b/>
          <w:sz w:val="24"/>
        </w:rPr>
        <w:t xml:space="preserve">Place:              </w:t>
      </w: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246CDC" w:rsidRDefault="00246CDC">
      <w:pPr>
        <w:rPr>
          <w:b/>
          <w:sz w:val="24"/>
        </w:rPr>
      </w:pPr>
      <w:r>
        <w:rPr>
          <w:b/>
          <w:sz w:val="24"/>
        </w:rPr>
        <w:t>Time:              12:45 P.M.</w:t>
      </w:r>
    </w:p>
    <w:p w:rsidR="00246CDC" w:rsidRDefault="00246CDC">
      <w:pPr>
        <w:rPr>
          <w:sz w:val="24"/>
        </w:rPr>
      </w:pPr>
    </w:p>
    <w:p w:rsidR="00246CDC" w:rsidRDefault="00246CDC">
      <w:pPr>
        <w:ind w:left="1440" w:hanging="1440"/>
        <w:rPr>
          <w:sz w:val="24"/>
        </w:rPr>
      </w:pPr>
      <w:r>
        <w:rPr>
          <w:b/>
          <w:sz w:val="24"/>
        </w:rPr>
        <w:t>Present:</w:t>
      </w:r>
      <w:r>
        <w:rPr>
          <w:sz w:val="24"/>
        </w:rPr>
        <w:t xml:space="preserve"> </w:t>
      </w:r>
      <w:r>
        <w:rPr>
          <w:sz w:val="24"/>
        </w:rPr>
        <w:tab/>
        <w:t xml:space="preserve">H. Cohen, P. Brier, D. Dewey, J. Fisher-Hoult, H. Goldwhite, J. Johnson, K. Johnson, D. Keane, L. R. Marshall-Holt, L. Mathy, L.Negrete, V. Potter, M. Roden, L. Schwartz, B. Sinclair, F. Stahl, W. Taylor, H. Villarreal, V. Zapata </w:t>
      </w:r>
    </w:p>
    <w:p w:rsidR="00246CDC" w:rsidRDefault="00246CDC">
      <w:pPr>
        <w:rPr>
          <w:sz w:val="24"/>
        </w:rPr>
      </w:pPr>
    </w:p>
    <w:p w:rsidR="00246CDC" w:rsidRDefault="00246CDC">
      <w:pPr>
        <w:tabs>
          <w:tab w:val="left" w:pos="720"/>
          <w:tab w:val="left" w:pos="1440"/>
          <w:tab w:val="left" w:pos="2160"/>
          <w:tab w:val="left" w:pos="2880"/>
          <w:tab w:val="left" w:pos="3600"/>
          <w:tab w:val="left" w:pos="4320"/>
          <w:tab w:val="left" w:pos="5040"/>
          <w:tab w:val="left" w:pos="5760"/>
          <w:tab w:val="left" w:pos="6480"/>
          <w:tab w:val="right" w:pos="9360"/>
        </w:tabs>
        <w:rPr>
          <w:sz w:val="24"/>
        </w:rPr>
      </w:pPr>
      <w:r>
        <w:rPr>
          <w:b/>
          <w:sz w:val="24"/>
        </w:rPr>
        <w:t>Absent:</w:t>
      </w:r>
      <w:r>
        <w:rPr>
          <w:sz w:val="24"/>
        </w:rPr>
        <w:t xml:space="preserve"> </w:t>
      </w:r>
      <w:r>
        <w:rPr>
          <w:sz w:val="24"/>
        </w:rPr>
        <w:tab/>
        <w:t>T. Anagnoson, C. Brown, S. Burstein, M. Friedman, D. Margaziotis</w:t>
      </w:r>
      <w:r>
        <w:rPr>
          <w:sz w:val="24"/>
        </w:rPr>
        <w:tab/>
      </w:r>
    </w:p>
    <w:p w:rsidR="00246CDC" w:rsidRDefault="00246CDC">
      <w:pPr>
        <w:rPr>
          <w:b/>
          <w:sz w:val="24"/>
        </w:rPr>
      </w:pPr>
    </w:p>
    <w:p w:rsidR="00246CDC" w:rsidRDefault="00246CDC">
      <w:pPr>
        <w:numPr>
          <w:ilvl w:val="0"/>
          <w:numId w:val="5"/>
        </w:numPr>
        <w:rPr>
          <w:b/>
          <w:sz w:val="24"/>
        </w:rPr>
      </w:pPr>
      <w:r>
        <w:rPr>
          <w:b/>
          <w:sz w:val="24"/>
        </w:rPr>
        <w:t>Announcements</w:t>
      </w:r>
    </w:p>
    <w:p w:rsidR="00246CDC" w:rsidRDefault="00246CDC">
      <w:pPr>
        <w:ind w:left="720"/>
        <w:rPr>
          <w:sz w:val="24"/>
        </w:rPr>
      </w:pPr>
      <w:r>
        <w:rPr>
          <w:sz w:val="24"/>
        </w:rPr>
        <w:t>Harold welcomed the committee.  He announced that Dimitri Margaziotis is recuperating well after surgery.</w:t>
      </w:r>
      <w:r>
        <w:rPr>
          <w:sz w:val="24"/>
        </w:rPr>
        <w:br/>
        <w:t>Don Dewey is replacing Ted Anagnoson as our representative on the campus Academic Senate</w:t>
      </w:r>
    </w:p>
    <w:p w:rsidR="00246CDC" w:rsidRDefault="00246CDC">
      <w:pPr>
        <w:ind w:left="1080"/>
        <w:rPr>
          <w:sz w:val="24"/>
        </w:rPr>
      </w:pPr>
    </w:p>
    <w:p w:rsidR="00246CDC" w:rsidRDefault="00246CDC">
      <w:pPr>
        <w:numPr>
          <w:ilvl w:val="0"/>
          <w:numId w:val="5"/>
        </w:numPr>
        <w:rPr>
          <w:b/>
          <w:sz w:val="24"/>
        </w:rPr>
      </w:pPr>
      <w:r>
        <w:rPr>
          <w:b/>
          <w:sz w:val="24"/>
        </w:rPr>
        <w:t>Approval of Agenda</w:t>
      </w:r>
    </w:p>
    <w:p w:rsidR="00246CDC" w:rsidRDefault="00246CDC">
      <w:pPr>
        <w:ind w:left="720"/>
        <w:rPr>
          <w:sz w:val="24"/>
        </w:rPr>
      </w:pPr>
      <w:r>
        <w:rPr>
          <w:sz w:val="24"/>
        </w:rPr>
        <w:t xml:space="preserve">It was m/s/p to approve the agenda. </w:t>
      </w:r>
    </w:p>
    <w:p w:rsidR="00246CDC" w:rsidRDefault="00246CDC">
      <w:pPr>
        <w:rPr>
          <w:sz w:val="24"/>
        </w:rPr>
      </w:pPr>
    </w:p>
    <w:p w:rsidR="00246CDC" w:rsidRDefault="00246CDC">
      <w:pPr>
        <w:rPr>
          <w:b/>
          <w:sz w:val="24"/>
        </w:rPr>
      </w:pPr>
      <w:r>
        <w:rPr>
          <w:b/>
          <w:sz w:val="24"/>
        </w:rPr>
        <w:t>3.0</w:t>
      </w:r>
      <w:r>
        <w:rPr>
          <w:b/>
          <w:sz w:val="24"/>
        </w:rPr>
        <w:tab/>
        <w:t xml:space="preserve">Approval of Minutes </w:t>
      </w:r>
    </w:p>
    <w:p w:rsidR="00246CDC" w:rsidRDefault="00246CDC">
      <w:pPr>
        <w:ind w:left="720"/>
        <w:rPr>
          <w:sz w:val="24"/>
        </w:rPr>
      </w:pPr>
      <w:r>
        <w:rPr>
          <w:sz w:val="24"/>
        </w:rPr>
        <w:t xml:space="preserve">It was m/s/p to approve the minutes of November 13 and December 12, 2008. </w:t>
      </w:r>
    </w:p>
    <w:p w:rsidR="00246CDC" w:rsidRDefault="00246CDC">
      <w:pPr>
        <w:ind w:left="720"/>
        <w:rPr>
          <w:sz w:val="24"/>
        </w:rPr>
      </w:pPr>
    </w:p>
    <w:p w:rsidR="00246CDC" w:rsidRDefault="00246CDC">
      <w:pPr>
        <w:rPr>
          <w:b/>
          <w:sz w:val="24"/>
        </w:rPr>
      </w:pPr>
      <w:r>
        <w:rPr>
          <w:b/>
          <w:sz w:val="24"/>
        </w:rPr>
        <w:t>4.0</w:t>
      </w:r>
      <w:r>
        <w:rPr>
          <w:b/>
          <w:sz w:val="24"/>
        </w:rPr>
        <w:tab/>
        <w:t>Officer and Committee Reports and Recommendations</w:t>
      </w:r>
    </w:p>
    <w:p w:rsidR="00246CDC" w:rsidRDefault="00246CDC">
      <w:pPr>
        <w:ind w:firstLine="720"/>
        <w:rPr>
          <w:b/>
          <w:sz w:val="24"/>
        </w:rPr>
      </w:pPr>
    </w:p>
    <w:p w:rsidR="00246CDC" w:rsidRDefault="00246CDC">
      <w:pPr>
        <w:ind w:firstLine="720"/>
        <w:rPr>
          <w:sz w:val="24"/>
        </w:rPr>
      </w:pPr>
      <w:r>
        <w:rPr>
          <w:b/>
          <w:sz w:val="24"/>
        </w:rPr>
        <w:t>4.1</w:t>
      </w:r>
      <w:r>
        <w:rPr>
          <w:b/>
          <w:sz w:val="24"/>
        </w:rPr>
        <w:tab/>
        <w:t>President: Harold Goldwhite</w:t>
      </w:r>
    </w:p>
    <w:p w:rsidR="00246CDC" w:rsidRDefault="00246CDC">
      <w:pPr>
        <w:ind w:left="1440"/>
        <w:rPr>
          <w:sz w:val="24"/>
        </w:rPr>
      </w:pPr>
      <w:r>
        <w:rPr>
          <w:sz w:val="24"/>
        </w:rPr>
        <w:t xml:space="preserve">- Harold read a thank you from Eric Ferguson, a scholarship recipient, who said he was honored to receive it from such an esteemed group. </w:t>
      </w:r>
      <w:r>
        <w:rPr>
          <w:sz w:val="24"/>
        </w:rPr>
        <w:br/>
        <w:t>- All who attended enjoyed the December meeting and luncheon.</w:t>
      </w:r>
      <w:r>
        <w:rPr>
          <w:sz w:val="24"/>
        </w:rPr>
        <w:br/>
        <w:t>- Harold reported that Carl Selkin, now Vice President of Education at the Natural History Museum, has expressed interest in hosting an event for the Emeriti Association, indicating that both parking and food could be provided.</w:t>
      </w:r>
    </w:p>
    <w:p w:rsidR="00246CDC" w:rsidRDefault="00246CDC">
      <w:pPr>
        <w:ind w:firstLine="720"/>
        <w:rPr>
          <w:b/>
          <w:sz w:val="24"/>
        </w:rPr>
      </w:pPr>
    </w:p>
    <w:p w:rsidR="00246CDC" w:rsidRDefault="00246CDC">
      <w:pPr>
        <w:ind w:firstLine="720"/>
        <w:rPr>
          <w:b/>
          <w:sz w:val="24"/>
        </w:rPr>
      </w:pPr>
      <w:r>
        <w:rPr>
          <w:b/>
          <w:sz w:val="24"/>
        </w:rPr>
        <w:t>4.2</w:t>
      </w:r>
      <w:r>
        <w:rPr>
          <w:b/>
          <w:sz w:val="24"/>
        </w:rPr>
        <w:tab/>
        <w:t>Past President: Louis Negrete</w:t>
      </w:r>
    </w:p>
    <w:p w:rsidR="00246CDC" w:rsidRDefault="00246CDC">
      <w:pPr>
        <w:ind w:left="1440" w:hanging="1440"/>
        <w:rPr>
          <w:sz w:val="24"/>
        </w:rPr>
      </w:pPr>
      <w:r>
        <w:rPr>
          <w:b/>
          <w:sz w:val="24"/>
        </w:rPr>
        <w:tab/>
      </w:r>
      <w:r>
        <w:rPr>
          <w:sz w:val="24"/>
        </w:rPr>
        <w:t>No report</w:t>
      </w:r>
    </w:p>
    <w:p w:rsidR="00246CDC" w:rsidRDefault="00246CDC">
      <w:pPr>
        <w:ind w:left="1440" w:hanging="1440"/>
        <w:rPr>
          <w:i/>
          <w:sz w:val="24"/>
          <w:u w:val="single"/>
        </w:rPr>
      </w:pPr>
    </w:p>
    <w:p w:rsidR="00246CDC" w:rsidRDefault="00246CDC">
      <w:pPr>
        <w:ind w:firstLine="720"/>
        <w:rPr>
          <w:sz w:val="24"/>
        </w:rPr>
      </w:pPr>
      <w:r>
        <w:rPr>
          <w:b/>
          <w:sz w:val="24"/>
        </w:rPr>
        <w:t>4.3</w:t>
      </w:r>
      <w:r>
        <w:rPr>
          <w:b/>
          <w:sz w:val="24"/>
        </w:rPr>
        <w:tab/>
        <w:t>Vice President – Administration: Martin Roden</w:t>
      </w:r>
    </w:p>
    <w:p w:rsidR="00246CDC" w:rsidRDefault="00246CDC">
      <w:pPr>
        <w:ind w:firstLine="720"/>
        <w:rPr>
          <w:sz w:val="24"/>
        </w:rPr>
      </w:pPr>
      <w:r>
        <w:rPr>
          <w:sz w:val="24"/>
        </w:rPr>
        <w:tab/>
        <w:t xml:space="preserve">No report </w:t>
      </w:r>
    </w:p>
    <w:p w:rsidR="00246CDC" w:rsidRDefault="00246CDC">
      <w:pPr>
        <w:ind w:firstLine="720"/>
        <w:rPr>
          <w:sz w:val="24"/>
        </w:rPr>
      </w:pPr>
    </w:p>
    <w:p w:rsidR="00246CDC" w:rsidRDefault="00246CDC">
      <w:pPr>
        <w:ind w:firstLine="720"/>
        <w:rPr>
          <w:b/>
          <w:sz w:val="24"/>
        </w:rPr>
      </w:pPr>
      <w:r>
        <w:rPr>
          <w:b/>
          <w:sz w:val="24"/>
        </w:rPr>
        <w:t xml:space="preserve">4.4  </w:t>
      </w:r>
      <w:r>
        <w:rPr>
          <w:b/>
          <w:sz w:val="24"/>
        </w:rPr>
        <w:tab/>
        <w:t>Vice President – Programs: Hildebrando Villarreal</w:t>
      </w:r>
    </w:p>
    <w:p w:rsidR="00246CDC" w:rsidRDefault="00246CDC">
      <w:pPr>
        <w:pStyle w:val="BodyTextIndent2"/>
        <w:numPr>
          <w:ilvl w:val="0"/>
          <w:numId w:val="45"/>
        </w:numPr>
      </w:pPr>
      <w:r>
        <w:lastRenderedPageBreak/>
        <w:t>Plans for the February 10th meeting will be as follows:</w:t>
      </w:r>
      <w:r>
        <w:br/>
        <w:t xml:space="preserve"> Meeting from 10:00 – 11:45; lunch following meeting.  Academic </w:t>
      </w:r>
      <w:r>
        <w:br/>
        <w:t xml:space="preserve">   Senate at 1:30; reception in Library </w:t>
      </w:r>
      <w:smartTag w:uri="urn:schemas-microsoft-com:office:smarttags" w:element="place">
        <w:r>
          <w:t>N B530</w:t>
        </w:r>
      </w:smartTag>
      <w:r>
        <w:t>; Speaker: Harold Goldwhite,</w:t>
      </w:r>
      <w:r>
        <w:br/>
        <w:t xml:space="preserve">   “Molecules and Murder, Scientific Detection in Mystery Fiction”</w:t>
      </w:r>
      <w:r>
        <w:br/>
        <w:t>- Hildebrando announced that a tour of the new student union can be arranged.</w:t>
      </w:r>
      <w:r>
        <w:br/>
        <w:t xml:space="preserve">- Next quarter a tour of the Federal Reserve Bank will be arranged for all who  </w:t>
      </w:r>
      <w:r>
        <w:br/>
        <w:t xml:space="preserve">   are interested and Carl Selkin will be contacted to arrange a tour of the </w:t>
      </w:r>
      <w:r>
        <w:br/>
        <w:t xml:space="preserve">   Natural History Museum.</w:t>
      </w:r>
    </w:p>
    <w:p w:rsidR="00246CDC" w:rsidRDefault="00246CDC">
      <w:pPr>
        <w:ind w:firstLine="720"/>
        <w:rPr>
          <w:sz w:val="24"/>
        </w:rPr>
      </w:pPr>
    </w:p>
    <w:p w:rsidR="00246CDC" w:rsidRDefault="00246CDC">
      <w:pPr>
        <w:numPr>
          <w:ilvl w:val="1"/>
          <w:numId w:val="44"/>
        </w:numPr>
        <w:rPr>
          <w:b/>
          <w:sz w:val="24"/>
        </w:rPr>
      </w:pPr>
      <w:r>
        <w:rPr>
          <w:b/>
          <w:sz w:val="24"/>
        </w:rPr>
        <w:t xml:space="preserve">Fiscal Affairs Chair:  Vacant </w:t>
      </w:r>
      <w:r>
        <w:rPr>
          <w:b/>
          <w:sz w:val="24"/>
        </w:rPr>
        <w:br/>
      </w:r>
    </w:p>
    <w:p w:rsidR="00246CDC" w:rsidRDefault="00246CDC">
      <w:pPr>
        <w:numPr>
          <w:ilvl w:val="1"/>
          <w:numId w:val="44"/>
        </w:numPr>
        <w:rPr>
          <w:b/>
          <w:sz w:val="24"/>
        </w:rPr>
      </w:pPr>
      <w:r>
        <w:rPr>
          <w:b/>
          <w:sz w:val="24"/>
        </w:rPr>
        <w:t>Treasurer: Bill Taylor</w:t>
      </w:r>
      <w:r>
        <w:rPr>
          <w:b/>
          <w:sz w:val="24"/>
        </w:rPr>
        <w:br/>
      </w:r>
      <w:r>
        <w:rPr>
          <w:sz w:val="24"/>
        </w:rPr>
        <w:t>December and January reports were distributed.</w:t>
      </w:r>
      <w:r>
        <w:rPr>
          <w:b/>
          <w:sz w:val="24"/>
        </w:rPr>
        <w:br/>
      </w:r>
      <w:r>
        <w:rPr>
          <w:sz w:val="24"/>
        </w:rPr>
        <w:t>Bill reported payment to Ellen Stein (December report) and</w:t>
      </w:r>
      <w:r>
        <w:rPr>
          <w:sz w:val="24"/>
        </w:rPr>
        <w:br/>
        <w:t>Fellowship contributions and dues were received. (January report)</w:t>
      </w:r>
      <w:r>
        <w:rPr>
          <w:sz w:val="24"/>
        </w:rPr>
        <w:br/>
      </w:r>
    </w:p>
    <w:p w:rsidR="00246CDC" w:rsidRDefault="00246CDC">
      <w:pPr>
        <w:numPr>
          <w:ilvl w:val="1"/>
          <w:numId w:val="44"/>
        </w:numPr>
        <w:rPr>
          <w:sz w:val="24"/>
        </w:rPr>
      </w:pPr>
      <w:r>
        <w:rPr>
          <w:b/>
          <w:sz w:val="24"/>
        </w:rPr>
        <w:t>Fellowship Fund Chair: Janet Fisher-Hoult</w:t>
      </w:r>
      <w:r>
        <w:rPr>
          <w:b/>
          <w:sz w:val="24"/>
        </w:rPr>
        <w:br/>
      </w:r>
      <w:r>
        <w:rPr>
          <w:sz w:val="24"/>
        </w:rPr>
        <w:t>Janet reported that fellowship contributions were sent directly to the Development Office without going through the Treasurer, Bill Taylor.  There is a need for a regular report from the Development Office on Emeriti Funds.   President Goldwhite asked Bill Taylor, Marty Roden and Janet Fisher-Hoult to discuss appropriate procedures for Development Fund donations and report recommendations to the Emeriti Executive Committee.</w:t>
      </w:r>
      <w:r>
        <w:rPr>
          <w:sz w:val="24"/>
        </w:rPr>
        <w:br/>
        <w:t>Janet reported that she met with the new Director of Development to make sure that all departments know of the fellowships that are available for students.</w:t>
      </w:r>
    </w:p>
    <w:p w:rsidR="00246CDC" w:rsidRDefault="00246CDC">
      <w:pPr>
        <w:ind w:left="1440" w:hanging="720"/>
        <w:rPr>
          <w:sz w:val="24"/>
        </w:rPr>
      </w:pPr>
    </w:p>
    <w:p w:rsidR="00246CDC" w:rsidRDefault="00246CDC">
      <w:pPr>
        <w:ind w:firstLine="720"/>
        <w:rPr>
          <w:b/>
          <w:sz w:val="24"/>
        </w:rPr>
      </w:pPr>
      <w:r>
        <w:rPr>
          <w:b/>
          <w:sz w:val="24"/>
        </w:rPr>
        <w:t>4.8</w:t>
      </w:r>
      <w:r>
        <w:rPr>
          <w:b/>
          <w:sz w:val="24"/>
        </w:rPr>
        <w:tab/>
        <w:t>OLLI Representative: Peter Brier</w:t>
      </w:r>
    </w:p>
    <w:p w:rsidR="00246CDC" w:rsidRDefault="00246CDC">
      <w:pPr>
        <w:ind w:left="1440"/>
        <w:rPr>
          <w:sz w:val="24"/>
        </w:rPr>
      </w:pPr>
      <w:r>
        <w:rPr>
          <w:sz w:val="24"/>
        </w:rPr>
        <w:t>No report</w:t>
      </w:r>
    </w:p>
    <w:p w:rsidR="00246CDC" w:rsidRDefault="00246CDC">
      <w:pPr>
        <w:ind w:firstLine="720"/>
        <w:rPr>
          <w:sz w:val="24"/>
        </w:rPr>
      </w:pPr>
    </w:p>
    <w:p w:rsidR="00246CDC" w:rsidRDefault="00246CDC">
      <w:pPr>
        <w:rPr>
          <w:b/>
          <w:sz w:val="24"/>
        </w:rPr>
      </w:pPr>
      <w:r>
        <w:rPr>
          <w:b/>
          <w:sz w:val="24"/>
        </w:rPr>
        <w:tab/>
        <w:t>4.9</w:t>
      </w:r>
      <w:r>
        <w:rPr>
          <w:b/>
          <w:sz w:val="24"/>
        </w:rPr>
        <w:tab/>
        <w:t xml:space="preserve">Historian/Archivist: </w:t>
      </w:r>
      <w:smartTag w:uri="urn:schemas-microsoft-com:office:smarttags" w:element="City">
        <w:smartTag w:uri="urn:schemas-microsoft-com:office:smarttags" w:element="place">
          <w:r>
            <w:rPr>
              <w:b/>
              <w:sz w:val="24"/>
            </w:rPr>
            <w:t>Stanley</w:t>
          </w:r>
        </w:smartTag>
      </w:smartTag>
      <w:r>
        <w:rPr>
          <w:b/>
          <w:sz w:val="24"/>
        </w:rPr>
        <w:t xml:space="preserve"> Burstein</w:t>
      </w:r>
    </w:p>
    <w:p w:rsidR="00246CDC" w:rsidRDefault="00246CDC">
      <w:pPr>
        <w:rPr>
          <w:sz w:val="24"/>
        </w:rPr>
      </w:pPr>
      <w:r>
        <w:rPr>
          <w:b/>
          <w:sz w:val="24"/>
        </w:rPr>
        <w:tab/>
      </w:r>
      <w:r>
        <w:rPr>
          <w:b/>
          <w:sz w:val="24"/>
        </w:rPr>
        <w:tab/>
      </w:r>
      <w:r>
        <w:rPr>
          <w:sz w:val="24"/>
        </w:rPr>
        <w:t>Absent – no report</w:t>
      </w:r>
    </w:p>
    <w:p w:rsidR="00246CDC" w:rsidRDefault="00246CDC">
      <w:pPr>
        <w:rPr>
          <w:sz w:val="24"/>
        </w:rPr>
      </w:pPr>
    </w:p>
    <w:p w:rsidR="00246CDC" w:rsidRDefault="00246CDC">
      <w:pPr>
        <w:ind w:firstLine="720"/>
        <w:rPr>
          <w:b/>
          <w:sz w:val="24"/>
        </w:rPr>
      </w:pPr>
      <w:r>
        <w:rPr>
          <w:b/>
          <w:sz w:val="24"/>
        </w:rPr>
        <w:t>4.10</w:t>
      </w:r>
      <w:r>
        <w:rPr>
          <w:b/>
          <w:sz w:val="24"/>
        </w:rPr>
        <w:tab/>
        <w:t>Corresponding Secretary: Marilyn Friedman</w:t>
      </w:r>
    </w:p>
    <w:p w:rsidR="00246CDC" w:rsidRDefault="00246CDC">
      <w:pPr>
        <w:ind w:firstLine="720"/>
        <w:rPr>
          <w:sz w:val="24"/>
        </w:rPr>
      </w:pPr>
      <w:r>
        <w:rPr>
          <w:sz w:val="24"/>
        </w:rPr>
        <w:tab/>
        <w:t>No report</w:t>
      </w:r>
    </w:p>
    <w:p w:rsidR="00246CDC" w:rsidRDefault="00246CDC">
      <w:pPr>
        <w:ind w:firstLine="720"/>
        <w:rPr>
          <w:sz w:val="24"/>
        </w:rPr>
      </w:pPr>
    </w:p>
    <w:p w:rsidR="00246CDC" w:rsidRDefault="00246CDC">
      <w:pPr>
        <w:ind w:left="720"/>
        <w:rPr>
          <w:b/>
          <w:sz w:val="24"/>
        </w:rPr>
      </w:pPr>
      <w:r>
        <w:rPr>
          <w:b/>
          <w:sz w:val="24"/>
        </w:rPr>
        <w:t>4.11</w:t>
      </w:r>
      <w:r>
        <w:rPr>
          <w:b/>
          <w:sz w:val="24"/>
        </w:rPr>
        <w:tab/>
        <w:t>Membership Secretary: Karen Johnson</w:t>
      </w:r>
    </w:p>
    <w:p w:rsidR="00246CDC" w:rsidRDefault="00246CDC">
      <w:pPr>
        <w:ind w:left="1440"/>
        <w:rPr>
          <w:sz w:val="24"/>
        </w:rPr>
      </w:pPr>
      <w:r>
        <w:rPr>
          <w:sz w:val="24"/>
        </w:rPr>
        <w:t>No report</w:t>
      </w:r>
    </w:p>
    <w:p w:rsidR="00246CDC" w:rsidRDefault="00246CDC">
      <w:pPr>
        <w:ind w:left="1440"/>
        <w:rPr>
          <w:sz w:val="24"/>
        </w:rPr>
      </w:pPr>
    </w:p>
    <w:p w:rsidR="00246CDC" w:rsidRDefault="00246CDC">
      <w:pPr>
        <w:ind w:left="720"/>
        <w:rPr>
          <w:b/>
          <w:sz w:val="24"/>
        </w:rPr>
      </w:pPr>
      <w:r>
        <w:rPr>
          <w:b/>
          <w:sz w:val="24"/>
        </w:rPr>
        <w:t>4.12</w:t>
      </w:r>
      <w:r>
        <w:rPr>
          <w:b/>
          <w:sz w:val="24"/>
        </w:rPr>
        <w:tab/>
        <w:t>Webmaster: Demetrius Margaziotis</w:t>
      </w:r>
    </w:p>
    <w:p w:rsidR="00246CDC" w:rsidRDefault="00246CDC">
      <w:pPr>
        <w:ind w:left="1440"/>
        <w:rPr>
          <w:sz w:val="24"/>
        </w:rPr>
      </w:pPr>
      <w:r>
        <w:rPr>
          <w:sz w:val="24"/>
        </w:rPr>
        <w:t>Absent – no report</w:t>
      </w:r>
    </w:p>
    <w:p w:rsidR="00246CDC" w:rsidRDefault="00246CDC">
      <w:pPr>
        <w:ind w:left="1440"/>
        <w:rPr>
          <w:b/>
          <w:sz w:val="24"/>
        </w:rPr>
      </w:pPr>
    </w:p>
    <w:p w:rsidR="00246CDC" w:rsidRDefault="00246CDC">
      <w:pPr>
        <w:ind w:left="720"/>
        <w:rPr>
          <w:b/>
          <w:sz w:val="24"/>
        </w:rPr>
      </w:pPr>
      <w:r>
        <w:rPr>
          <w:b/>
          <w:sz w:val="24"/>
        </w:rPr>
        <w:t>4.13     Database Coordinator:  Harold Cohen</w:t>
      </w:r>
    </w:p>
    <w:p w:rsidR="00246CDC" w:rsidRDefault="00246CDC">
      <w:pPr>
        <w:pStyle w:val="BodyTextIndent2"/>
      </w:pPr>
      <w:r>
        <w:t>Labels for Emeritimes mailing are ready</w:t>
      </w:r>
      <w:r>
        <w:br/>
      </w:r>
    </w:p>
    <w:p w:rsidR="00246CDC" w:rsidRDefault="00246CDC">
      <w:pPr>
        <w:ind w:left="720"/>
        <w:rPr>
          <w:b/>
          <w:sz w:val="24"/>
        </w:rPr>
      </w:pPr>
      <w:r>
        <w:rPr>
          <w:b/>
          <w:sz w:val="24"/>
        </w:rPr>
        <w:t>4.14</w:t>
      </w:r>
      <w:r>
        <w:rPr>
          <w:b/>
          <w:sz w:val="24"/>
        </w:rPr>
        <w:tab/>
        <w:t>Secretary: Dorothy Keane</w:t>
      </w:r>
    </w:p>
    <w:p w:rsidR="00246CDC" w:rsidRDefault="00246CDC">
      <w:pPr>
        <w:ind w:left="1440"/>
        <w:rPr>
          <w:sz w:val="24"/>
        </w:rPr>
      </w:pPr>
      <w:r>
        <w:rPr>
          <w:sz w:val="24"/>
        </w:rPr>
        <w:t xml:space="preserve">No report  </w:t>
      </w:r>
    </w:p>
    <w:p w:rsidR="00246CDC" w:rsidRDefault="00246CDC">
      <w:pPr>
        <w:ind w:left="1440"/>
        <w:rPr>
          <w:sz w:val="24"/>
        </w:rPr>
      </w:pPr>
      <w:r>
        <w:rPr>
          <w:sz w:val="24"/>
        </w:rPr>
        <w:br/>
      </w:r>
    </w:p>
    <w:p w:rsidR="00246CDC" w:rsidRDefault="00246CDC">
      <w:pPr>
        <w:ind w:left="1440"/>
        <w:rPr>
          <w:sz w:val="24"/>
        </w:rPr>
      </w:pPr>
    </w:p>
    <w:p w:rsidR="00246CDC" w:rsidRDefault="00246CDC">
      <w:pPr>
        <w:ind w:left="1440"/>
        <w:rPr>
          <w:sz w:val="24"/>
        </w:rPr>
      </w:pPr>
    </w:p>
    <w:p w:rsidR="00246CDC" w:rsidRDefault="00246CDC">
      <w:pPr>
        <w:ind w:left="1440"/>
        <w:rPr>
          <w:sz w:val="24"/>
        </w:rPr>
      </w:pPr>
    </w:p>
    <w:p w:rsidR="00246CDC" w:rsidRDefault="00246CDC">
      <w:pPr>
        <w:ind w:left="1440"/>
        <w:rPr>
          <w:sz w:val="24"/>
        </w:rPr>
      </w:pPr>
      <w:r>
        <w:rPr>
          <w:sz w:val="24"/>
        </w:rPr>
        <w:lastRenderedPageBreak/>
        <w:br/>
      </w:r>
    </w:p>
    <w:p w:rsidR="00246CDC" w:rsidRDefault="00246CDC">
      <w:pPr>
        <w:numPr>
          <w:ilvl w:val="1"/>
          <w:numId w:val="47"/>
        </w:numPr>
        <w:rPr>
          <w:sz w:val="24"/>
        </w:rPr>
      </w:pPr>
      <w:r>
        <w:rPr>
          <w:b/>
          <w:sz w:val="24"/>
          <w:u w:val="single"/>
        </w:rPr>
        <w:t>The Emeritimes</w:t>
      </w:r>
      <w:r>
        <w:rPr>
          <w:b/>
          <w:sz w:val="24"/>
        </w:rPr>
        <w:t xml:space="preserve"> Editorial Chair: Ted Anagnoson</w:t>
      </w:r>
      <w:r>
        <w:rPr>
          <w:sz w:val="24"/>
        </w:rPr>
        <w:br/>
        <w:t>In his absence, Ted sent a written report.  He called for volunteers for the mailing of The Emeritimes on January 21. He gave a brief overview of the contents of the new issue.  Several volunteered to help with the mailing.</w:t>
      </w:r>
    </w:p>
    <w:p w:rsidR="00246CDC" w:rsidRDefault="00246CDC">
      <w:pPr>
        <w:ind w:left="720"/>
        <w:rPr>
          <w:sz w:val="24"/>
        </w:rPr>
      </w:pPr>
      <w:r>
        <w:rPr>
          <w:sz w:val="24"/>
        </w:rPr>
        <w:t xml:space="preserve">  </w:t>
      </w:r>
    </w:p>
    <w:p w:rsidR="00246CDC" w:rsidRDefault="00246CDC">
      <w:pPr>
        <w:ind w:left="1440" w:hanging="720"/>
        <w:rPr>
          <w:sz w:val="24"/>
        </w:rPr>
      </w:pPr>
      <w:r>
        <w:rPr>
          <w:b/>
          <w:sz w:val="24"/>
        </w:rPr>
        <w:t>4.16</w:t>
      </w:r>
      <w:r>
        <w:rPr>
          <w:b/>
          <w:sz w:val="24"/>
        </w:rPr>
        <w:tab/>
        <w:t>CSULA Academic Senator:  Don Dewey</w:t>
      </w:r>
      <w:r>
        <w:rPr>
          <w:b/>
          <w:sz w:val="24"/>
        </w:rPr>
        <w:br/>
      </w:r>
      <w:r>
        <w:rPr>
          <w:sz w:val="24"/>
        </w:rPr>
        <w:t xml:space="preserve">Don announced that the open house for the Student Union will be at 3:00 pm on January 9, 2008. </w:t>
      </w:r>
    </w:p>
    <w:p w:rsidR="00246CDC" w:rsidRDefault="00246CDC">
      <w:pPr>
        <w:rPr>
          <w:b/>
          <w:sz w:val="24"/>
        </w:rPr>
      </w:pPr>
      <w:r>
        <w:rPr>
          <w:b/>
          <w:sz w:val="24"/>
        </w:rPr>
        <w:tab/>
      </w:r>
    </w:p>
    <w:p w:rsidR="00246CDC" w:rsidRDefault="00246CDC">
      <w:pPr>
        <w:ind w:firstLine="720"/>
        <w:rPr>
          <w:b/>
          <w:sz w:val="24"/>
        </w:rPr>
      </w:pPr>
      <w:r>
        <w:rPr>
          <w:b/>
          <w:sz w:val="24"/>
        </w:rPr>
        <w:t>4.17</w:t>
      </w:r>
      <w:r>
        <w:rPr>
          <w:b/>
          <w:sz w:val="24"/>
        </w:rPr>
        <w:tab/>
        <w:t>CSU Academic Senator:  Harold Goldwhite</w:t>
      </w:r>
    </w:p>
    <w:p w:rsidR="00246CDC" w:rsidRDefault="00246CDC">
      <w:pPr>
        <w:ind w:left="1440"/>
        <w:rPr>
          <w:sz w:val="24"/>
        </w:rPr>
      </w:pPr>
      <w:r>
        <w:rPr>
          <w:sz w:val="24"/>
        </w:rPr>
        <w:t>Because of budget cuts the interim meetings were held through conference calls.  The plenary sessions have been cut to two days.  The Governor’s budget indicated a permanent cut of  $66 million.  Hiring will be at the discretion of each campus.</w:t>
      </w:r>
    </w:p>
    <w:p w:rsidR="00246CDC" w:rsidRDefault="00246CDC">
      <w:pPr>
        <w:rPr>
          <w:sz w:val="24"/>
        </w:rPr>
      </w:pPr>
    </w:p>
    <w:p w:rsidR="00246CDC" w:rsidRDefault="00246CDC">
      <w:pPr>
        <w:ind w:left="1440" w:hanging="720"/>
        <w:rPr>
          <w:b/>
          <w:sz w:val="24"/>
        </w:rPr>
      </w:pPr>
      <w:r>
        <w:rPr>
          <w:b/>
          <w:sz w:val="24"/>
        </w:rPr>
        <w:t>4.18</w:t>
      </w:r>
      <w:r>
        <w:rPr>
          <w:b/>
          <w:sz w:val="24"/>
        </w:rPr>
        <w:tab/>
        <w:t>CSU ERFA Council: Louis Negrete, Barbara Sinclair, Harold Goldwhite</w:t>
      </w:r>
    </w:p>
    <w:p w:rsidR="00246CDC" w:rsidRDefault="00246CDC">
      <w:pPr>
        <w:ind w:left="1440"/>
        <w:rPr>
          <w:sz w:val="24"/>
        </w:rPr>
      </w:pPr>
      <w:r>
        <w:rPr>
          <w:sz w:val="24"/>
        </w:rPr>
        <w:t xml:space="preserve">The Governor declared intent to utilize savings from continuing faculty to pay for retirees.  The Chancellor’s office is going to have to contribute more to pension funds.  </w:t>
      </w:r>
      <w:r>
        <w:rPr>
          <w:sz w:val="24"/>
        </w:rPr>
        <w:br/>
        <w:t>Vicente Zapata reported that he is on a panel to develop competencies and standards for professionals in public health.  These could be guidelines for universities that wish to develop doctorates in public health.</w:t>
      </w:r>
      <w:r>
        <w:rPr>
          <w:sz w:val="24"/>
        </w:rPr>
        <w:br/>
      </w:r>
    </w:p>
    <w:p w:rsidR="00246CDC" w:rsidRDefault="00246CDC">
      <w:pPr>
        <w:numPr>
          <w:ilvl w:val="0"/>
          <w:numId w:val="2"/>
        </w:numPr>
        <w:rPr>
          <w:b/>
          <w:sz w:val="24"/>
        </w:rPr>
      </w:pPr>
      <w:r>
        <w:rPr>
          <w:b/>
          <w:sz w:val="24"/>
        </w:rPr>
        <w:t>Adjournment.</w:t>
      </w:r>
    </w:p>
    <w:p w:rsidR="00246CDC" w:rsidRDefault="00246CDC">
      <w:pPr>
        <w:ind w:left="1440"/>
        <w:rPr>
          <w:sz w:val="24"/>
        </w:rPr>
      </w:pPr>
      <w:r>
        <w:rPr>
          <w:sz w:val="24"/>
        </w:rPr>
        <w:t xml:space="preserve">The meeting adjourned at 1:45 P.M. </w:t>
      </w:r>
    </w:p>
    <w:p w:rsidR="00246CDC" w:rsidRDefault="00246CDC">
      <w:pPr>
        <w:rPr>
          <w:b/>
          <w:sz w:val="24"/>
        </w:rPr>
      </w:pPr>
    </w:p>
    <w:p w:rsidR="00246CDC" w:rsidRDefault="00246CDC">
      <w:pPr>
        <w:rPr>
          <w:b/>
          <w:sz w:val="24"/>
        </w:rPr>
      </w:pPr>
    </w:p>
    <w:p w:rsidR="00246CDC" w:rsidRDefault="00246CDC">
      <w:pPr>
        <w:rPr>
          <w:b/>
          <w:sz w:val="24"/>
        </w:rPr>
      </w:pPr>
    </w:p>
    <w:sectPr w:rsidR="00246CDC">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DC" w:rsidRDefault="00246CDC">
      <w:r>
        <w:separator/>
      </w:r>
    </w:p>
  </w:endnote>
  <w:endnote w:type="continuationSeparator" w:id="0">
    <w:p w:rsidR="00246CDC" w:rsidRDefault="002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DC" w:rsidRDefault="00246CDC">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B274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DC" w:rsidRDefault="00246CDC">
      <w:r>
        <w:separator/>
      </w:r>
    </w:p>
  </w:footnote>
  <w:footnote w:type="continuationSeparator" w:id="0">
    <w:p w:rsidR="00246CDC" w:rsidRDefault="00246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1"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3"/>
  </w:num>
  <w:num w:numId="3">
    <w:abstractNumId w:val="22"/>
  </w:num>
  <w:num w:numId="4">
    <w:abstractNumId w:val="9"/>
  </w:num>
  <w:num w:numId="5">
    <w:abstractNumId w:val="38"/>
  </w:num>
  <w:num w:numId="6">
    <w:abstractNumId w:val="23"/>
  </w:num>
  <w:num w:numId="7">
    <w:abstractNumId w:val="41"/>
  </w:num>
  <w:num w:numId="8">
    <w:abstractNumId w:val="33"/>
  </w:num>
  <w:num w:numId="9">
    <w:abstractNumId w:val="43"/>
  </w:num>
  <w:num w:numId="10">
    <w:abstractNumId w:val="40"/>
  </w:num>
  <w:num w:numId="11">
    <w:abstractNumId w:val="34"/>
  </w:num>
  <w:num w:numId="12">
    <w:abstractNumId w:val="29"/>
  </w:num>
  <w:num w:numId="13">
    <w:abstractNumId w:val="31"/>
  </w:num>
  <w:num w:numId="14">
    <w:abstractNumId w:val="32"/>
  </w:num>
  <w:num w:numId="15">
    <w:abstractNumId w:val="45"/>
  </w:num>
  <w:num w:numId="16">
    <w:abstractNumId w:val="36"/>
  </w:num>
  <w:num w:numId="17">
    <w:abstractNumId w:val="0"/>
  </w:num>
  <w:num w:numId="18">
    <w:abstractNumId w:val="15"/>
  </w:num>
  <w:num w:numId="19">
    <w:abstractNumId w:val="44"/>
  </w:num>
  <w:num w:numId="20">
    <w:abstractNumId w:val="21"/>
  </w:num>
  <w:num w:numId="21">
    <w:abstractNumId w:val="46"/>
  </w:num>
  <w:num w:numId="22">
    <w:abstractNumId w:val="19"/>
  </w:num>
  <w:num w:numId="23">
    <w:abstractNumId w:val="17"/>
  </w:num>
  <w:num w:numId="24">
    <w:abstractNumId w:val="35"/>
  </w:num>
  <w:num w:numId="25">
    <w:abstractNumId w:val="10"/>
  </w:num>
  <w:num w:numId="26">
    <w:abstractNumId w:val="30"/>
  </w:num>
  <w:num w:numId="27">
    <w:abstractNumId w:val="12"/>
  </w:num>
  <w:num w:numId="28">
    <w:abstractNumId w:val="5"/>
  </w:num>
  <w:num w:numId="29">
    <w:abstractNumId w:val="37"/>
  </w:num>
  <w:num w:numId="30">
    <w:abstractNumId w:val="18"/>
  </w:num>
  <w:num w:numId="31">
    <w:abstractNumId w:val="14"/>
  </w:num>
  <w:num w:numId="32">
    <w:abstractNumId w:val="24"/>
  </w:num>
  <w:num w:numId="33">
    <w:abstractNumId w:val="16"/>
  </w:num>
  <w:num w:numId="34">
    <w:abstractNumId w:val="39"/>
  </w:num>
  <w:num w:numId="35">
    <w:abstractNumId w:val="27"/>
  </w:num>
  <w:num w:numId="36">
    <w:abstractNumId w:val="1"/>
  </w:num>
  <w:num w:numId="37">
    <w:abstractNumId w:val="42"/>
  </w:num>
  <w:num w:numId="38">
    <w:abstractNumId w:val="4"/>
  </w:num>
  <w:num w:numId="39">
    <w:abstractNumId w:val="6"/>
  </w:num>
  <w:num w:numId="40">
    <w:abstractNumId w:val="13"/>
  </w:num>
  <w:num w:numId="41">
    <w:abstractNumId w:val="28"/>
  </w:num>
  <w:num w:numId="42">
    <w:abstractNumId w:val="7"/>
  </w:num>
  <w:num w:numId="43">
    <w:abstractNumId w:val="8"/>
  </w:num>
  <w:num w:numId="44">
    <w:abstractNumId w:val="20"/>
  </w:num>
  <w:num w:numId="45">
    <w:abstractNumId w:val="2"/>
  </w:num>
  <w:num w:numId="46">
    <w:abstractNumId w:val="1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7C7"/>
    <w:rsid w:val="00246CDC"/>
    <w:rsid w:val="008817C7"/>
    <w:rsid w:val="00EB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97211F0A-D8DA-4B7C-AFAF-6D4E0BC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2009-03-05T17:09:00Z</cp:lastPrinted>
  <dcterms:created xsi:type="dcterms:W3CDTF">2016-12-12T21:01:00Z</dcterms:created>
  <dcterms:modified xsi:type="dcterms:W3CDTF">2016-12-12T21:01:00Z</dcterms:modified>
</cp:coreProperties>
</file>