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08" w:rsidRDefault="00534208">
      <w:pPr>
        <w:pStyle w:val="Title"/>
        <w:jc w:val="left"/>
        <w:rPr>
          <w:b/>
          <w:sz w:val="28"/>
        </w:rPr>
      </w:pPr>
      <w:bookmarkStart w:id="0" w:name="_GoBack"/>
      <w:bookmarkEnd w:id="0"/>
    </w:p>
    <w:p w:rsidR="00534208" w:rsidRDefault="00534208">
      <w:pPr>
        <w:pStyle w:val="Heading1"/>
        <w:jc w:val="right"/>
        <w:rPr>
          <w:b/>
          <w:sz w:val="32"/>
        </w:rPr>
      </w:pPr>
    </w:p>
    <w:p w:rsidR="00534208" w:rsidRDefault="00534208">
      <w:pPr>
        <w:pStyle w:val="Heading1"/>
        <w:jc w:val="right"/>
        <w:rPr>
          <w:b/>
          <w:sz w:val="32"/>
        </w:rPr>
      </w:pPr>
      <w:smartTag w:uri="urn:schemas-microsoft-com:office:smarttags" w:element="PlaceName">
        <w:r>
          <w:rPr>
            <w:b/>
            <w:sz w:val="32"/>
          </w:rPr>
          <w:t>California</w:t>
        </w:r>
      </w:smartTag>
      <w:r>
        <w:rPr>
          <w:b/>
          <w:sz w:val="32"/>
        </w:rPr>
        <w:t xml:space="preserve"> </w:t>
      </w:r>
      <w:smartTag w:uri="urn:schemas-microsoft-com:office:smarttags" w:element="PlaceType">
        <w:r>
          <w:rPr>
            <w:b/>
            <w:sz w:val="32"/>
          </w:rPr>
          <w:t>State</w:t>
        </w:r>
      </w:smartTag>
      <w:r>
        <w:rPr>
          <w:b/>
          <w:sz w:val="32"/>
        </w:rPr>
        <w:t xml:space="preserve"> </w:t>
      </w:r>
      <w:smartTag w:uri="urn:schemas-microsoft-com:office:smarttags" w:element="PlaceType">
        <w:r>
          <w:rPr>
            <w:b/>
            <w:sz w:val="32"/>
          </w:rPr>
          <w:t>University</w:t>
        </w:r>
      </w:smartTag>
      <w:r>
        <w:rPr>
          <w:b/>
          <w:sz w:val="3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</w:rPr>
            <w:t>Los Angeles</w:t>
          </w:r>
        </w:smartTag>
      </w:smartTag>
      <w:r>
        <w:rPr>
          <w:b/>
          <w:sz w:val="32"/>
        </w:rPr>
        <w:t xml:space="preserve"> Emeriti Association</w:t>
      </w:r>
    </w:p>
    <w:p w:rsidR="00534208" w:rsidRDefault="00534208">
      <w:pPr>
        <w:pStyle w:val="Header"/>
        <w:tabs>
          <w:tab w:val="clear" w:pos="4320"/>
          <w:tab w:val="clear" w:pos="8640"/>
        </w:tabs>
      </w:pPr>
      <w:r>
        <w:t> </w:t>
      </w:r>
    </w:p>
    <w:p w:rsidR="00534208" w:rsidRDefault="00534208">
      <w:pPr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Emeriti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Center</w:t>
          </w:r>
        </w:smartTag>
      </w:smartTag>
      <w:r>
        <w:rPr>
          <w:b/>
          <w:sz w:val="24"/>
        </w:rPr>
        <w:t>, Administration 815</w:t>
      </w:r>
    </w:p>
    <w:p w:rsidR="00534208" w:rsidRDefault="00534208">
      <w:pPr>
        <w:rPr>
          <w:sz w:val="24"/>
        </w:rPr>
      </w:pPr>
      <w:smartTag w:uri="urn:schemas-microsoft-com:office:smarttags" w:element="PlaceName">
        <w:r>
          <w:rPr>
            <w:b/>
            <w:sz w:val="24"/>
          </w:rPr>
          <w:t>California</w:t>
        </w:r>
      </w:smartTag>
      <w:r>
        <w:rPr>
          <w:b/>
          <w:sz w:val="24"/>
        </w:rPr>
        <w:t xml:space="preserve"> </w:t>
      </w:r>
      <w:smartTag w:uri="urn:schemas-microsoft-com:office:smarttags" w:element="PlaceType">
        <w:r>
          <w:rPr>
            <w:b/>
            <w:sz w:val="24"/>
          </w:rPr>
          <w:t>State</w:t>
        </w:r>
      </w:smartTag>
      <w:r>
        <w:rPr>
          <w:b/>
          <w:sz w:val="24"/>
        </w:rPr>
        <w:t xml:space="preserve"> </w:t>
      </w:r>
      <w:smartTag w:uri="urn:schemas-microsoft-com:office:smarttags" w:element="PlaceType">
        <w:r>
          <w:rPr>
            <w:b/>
            <w:sz w:val="24"/>
          </w:rPr>
          <w:t>University</w:t>
        </w:r>
      </w:smartTag>
      <w:r>
        <w:rPr>
          <w:b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4"/>
            </w:rPr>
            <w:t>Los Angeles</w:t>
          </w:r>
        </w:smartTag>
      </w:smartTag>
    </w:p>
    <w:p w:rsidR="00534208" w:rsidRDefault="00534208">
      <w:pPr>
        <w:pStyle w:val="Heading4"/>
      </w:pPr>
      <w:smartTag w:uri="urn:schemas-microsoft-com:office:smarttags" w:element="Street">
        <w:smartTag w:uri="urn:schemas-microsoft-com:office:smarttags" w:element="address">
          <w:r>
            <w:t>5151 State University Drive</w:t>
          </w:r>
        </w:smartTag>
      </w:smartTag>
    </w:p>
    <w:p w:rsidR="00534208" w:rsidRDefault="00534208">
      <w:pPr>
        <w:pStyle w:val="Heading2"/>
        <w:jc w:val="left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Los Angeles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CA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90032</w:t>
          </w:r>
        </w:smartTag>
      </w:smartTag>
    </w:p>
    <w:p w:rsidR="00534208" w:rsidRDefault="00534208">
      <w:pPr>
        <w:pStyle w:val="Header"/>
        <w:tabs>
          <w:tab w:val="clear" w:pos="4320"/>
          <w:tab w:val="clear" w:pos="8640"/>
        </w:tabs>
        <w:jc w:val="center"/>
        <w:rPr>
          <w:b/>
        </w:rPr>
      </w:pPr>
    </w:p>
    <w:p w:rsidR="00534208" w:rsidRDefault="00534208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  <w:r>
        <w:rPr>
          <w:b/>
          <w:sz w:val="32"/>
        </w:rPr>
        <w:t>Minutes for October Meeting</w:t>
      </w:r>
      <w:r>
        <w:rPr>
          <w:sz w:val="28"/>
        </w:rPr>
        <w:t> </w:t>
      </w:r>
    </w:p>
    <w:p w:rsidR="00534208" w:rsidRDefault="00534208">
      <w:pPr>
        <w:rPr>
          <w:b/>
          <w:sz w:val="24"/>
        </w:rPr>
      </w:pPr>
      <w:r>
        <w:rPr>
          <w:b/>
          <w:sz w:val="24"/>
        </w:rPr>
        <w:t>Date:               October 17, 2008</w:t>
      </w:r>
    </w:p>
    <w:p w:rsidR="00534208" w:rsidRDefault="00534208">
      <w:pPr>
        <w:rPr>
          <w:sz w:val="24"/>
        </w:rPr>
      </w:pPr>
      <w:r>
        <w:rPr>
          <w:b/>
          <w:sz w:val="24"/>
        </w:rPr>
        <w:t xml:space="preserve">Place:              Room C238, Hertzberg-Davis Forensic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Science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Center</w:t>
          </w:r>
        </w:smartTag>
      </w:smartTag>
    </w:p>
    <w:p w:rsidR="00534208" w:rsidRDefault="00534208">
      <w:pPr>
        <w:rPr>
          <w:b/>
          <w:sz w:val="24"/>
        </w:rPr>
      </w:pPr>
      <w:r>
        <w:rPr>
          <w:b/>
          <w:sz w:val="24"/>
        </w:rPr>
        <w:t>Time:              9:30 – 10:50 a.m.</w:t>
      </w:r>
    </w:p>
    <w:p w:rsidR="00534208" w:rsidRDefault="00534208">
      <w:pPr>
        <w:rPr>
          <w:sz w:val="24"/>
        </w:rPr>
      </w:pPr>
    </w:p>
    <w:p w:rsidR="00534208" w:rsidRDefault="00534208">
      <w:pPr>
        <w:ind w:left="1440" w:hanging="1440"/>
        <w:rPr>
          <w:sz w:val="24"/>
        </w:rPr>
      </w:pPr>
      <w:r>
        <w:rPr>
          <w:b/>
          <w:sz w:val="24"/>
        </w:rPr>
        <w:t>Present:</w:t>
      </w:r>
      <w:r>
        <w:rPr>
          <w:sz w:val="24"/>
        </w:rPr>
        <w:t xml:space="preserve"> </w:t>
      </w:r>
      <w:r>
        <w:rPr>
          <w:sz w:val="24"/>
        </w:rPr>
        <w:tab/>
        <w:t xml:space="preserve">T. Anagnoson, C. Brown, P. Brier, H. Cohen, D. Dewey, J. Fisher-Hoult, </w:t>
      </w:r>
      <w:r>
        <w:rPr>
          <w:sz w:val="24"/>
        </w:rPr>
        <w:br/>
        <w:t xml:space="preserve">M. Friedman, H. Goldwhite, J. Johnson, K. Johnson, D. Keane, L. Mathy, </w:t>
      </w:r>
      <w:r>
        <w:rPr>
          <w:sz w:val="24"/>
        </w:rPr>
        <w:br/>
        <w:t xml:space="preserve">L. Negrete, L. Schwartz, B. Sinclair, F. Stahl, </w:t>
      </w:r>
      <w:smartTag w:uri="urn:schemas-microsoft-com:office:smarttags" w:element="place">
        <w:r>
          <w:rPr>
            <w:sz w:val="24"/>
          </w:rPr>
          <w:t>W. Taylor</w:t>
        </w:r>
      </w:smartTag>
      <w:r>
        <w:rPr>
          <w:sz w:val="24"/>
        </w:rPr>
        <w:t>, H. Villarreal, V. Zapata</w:t>
      </w:r>
    </w:p>
    <w:p w:rsidR="00534208" w:rsidRDefault="00534208">
      <w:pPr>
        <w:rPr>
          <w:sz w:val="24"/>
        </w:rPr>
      </w:pPr>
    </w:p>
    <w:p w:rsidR="00534208" w:rsidRDefault="00534208">
      <w:pPr>
        <w:rPr>
          <w:sz w:val="24"/>
        </w:rPr>
      </w:pPr>
      <w:r>
        <w:rPr>
          <w:b/>
          <w:sz w:val="24"/>
        </w:rPr>
        <w:t>Absent:</w:t>
      </w:r>
      <w:r>
        <w:rPr>
          <w:sz w:val="24"/>
        </w:rPr>
        <w:t xml:space="preserve"> </w:t>
      </w:r>
      <w:r>
        <w:rPr>
          <w:sz w:val="24"/>
        </w:rPr>
        <w:tab/>
        <w:t xml:space="preserve">D. Margaziotis, R. Marshall-Holt, V. Potter, M. Roden </w:t>
      </w:r>
    </w:p>
    <w:p w:rsidR="00534208" w:rsidRDefault="00534208">
      <w:pPr>
        <w:rPr>
          <w:b/>
          <w:sz w:val="24"/>
        </w:rPr>
      </w:pPr>
    </w:p>
    <w:p w:rsidR="00534208" w:rsidRDefault="00534208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Announcements</w:t>
      </w:r>
    </w:p>
    <w:p w:rsidR="00534208" w:rsidRDefault="00534208">
      <w:pPr>
        <w:ind w:left="720"/>
        <w:rPr>
          <w:sz w:val="24"/>
        </w:rPr>
      </w:pPr>
      <w:r>
        <w:rPr>
          <w:sz w:val="24"/>
        </w:rPr>
        <w:t xml:space="preserve">- Condolences were extended to Dorothy Keane on the death of her husband, Roland  </w:t>
      </w:r>
      <w:r>
        <w:rPr>
          <w:sz w:val="24"/>
        </w:rPr>
        <w:br/>
        <w:t xml:space="preserve">  Carpenter, Emeritus Professor of Physics and Astronomy</w:t>
      </w:r>
      <w:r>
        <w:rPr>
          <w:sz w:val="24"/>
        </w:rPr>
        <w:br/>
        <w:t xml:space="preserve">- Costello Brown was approved as an at-large member of the Emeriti Executive </w:t>
      </w:r>
      <w:r>
        <w:rPr>
          <w:sz w:val="24"/>
        </w:rPr>
        <w:br/>
        <w:t xml:space="preserve">  Committee</w:t>
      </w:r>
      <w:r>
        <w:rPr>
          <w:sz w:val="24"/>
        </w:rPr>
        <w:br/>
        <w:t xml:space="preserve">- It was indicated that campus policy states that the campus directory should include </w:t>
      </w:r>
      <w:r>
        <w:rPr>
          <w:sz w:val="24"/>
        </w:rPr>
        <w:br/>
        <w:t xml:space="preserve">   retired faculty</w:t>
      </w:r>
    </w:p>
    <w:p w:rsidR="00534208" w:rsidRDefault="00534208">
      <w:pPr>
        <w:ind w:left="1080"/>
        <w:rPr>
          <w:sz w:val="24"/>
        </w:rPr>
      </w:pPr>
    </w:p>
    <w:p w:rsidR="00534208" w:rsidRDefault="00534208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Approval of Agenda</w:t>
      </w:r>
    </w:p>
    <w:p w:rsidR="00534208" w:rsidRDefault="00534208">
      <w:pPr>
        <w:ind w:left="720"/>
        <w:rPr>
          <w:sz w:val="24"/>
        </w:rPr>
      </w:pPr>
      <w:r>
        <w:rPr>
          <w:sz w:val="24"/>
        </w:rPr>
        <w:t xml:space="preserve">It was m/s/p to approve the agenda </w:t>
      </w:r>
    </w:p>
    <w:p w:rsidR="00534208" w:rsidRDefault="00534208">
      <w:pPr>
        <w:rPr>
          <w:sz w:val="24"/>
        </w:rPr>
      </w:pPr>
    </w:p>
    <w:p w:rsidR="00534208" w:rsidRDefault="00534208">
      <w:pPr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  <w:t>Approval of Minutes of September 18, 2008</w:t>
      </w:r>
    </w:p>
    <w:p w:rsidR="00534208" w:rsidRDefault="00534208">
      <w:pPr>
        <w:ind w:left="720"/>
        <w:rPr>
          <w:sz w:val="24"/>
        </w:rPr>
      </w:pPr>
      <w:r>
        <w:rPr>
          <w:sz w:val="24"/>
        </w:rPr>
        <w:t xml:space="preserve">It was m/s/p (with minor corrections) to approve the minutes as prepared by Martin Roden. </w:t>
      </w:r>
    </w:p>
    <w:p w:rsidR="00534208" w:rsidRDefault="00534208">
      <w:pPr>
        <w:ind w:left="720"/>
        <w:rPr>
          <w:sz w:val="24"/>
        </w:rPr>
      </w:pPr>
    </w:p>
    <w:p w:rsidR="00534208" w:rsidRDefault="00534208">
      <w:pPr>
        <w:rPr>
          <w:b/>
          <w:sz w:val="24"/>
        </w:rPr>
      </w:pPr>
      <w:r>
        <w:rPr>
          <w:b/>
          <w:sz w:val="24"/>
        </w:rPr>
        <w:t>4.0</w:t>
      </w:r>
      <w:r>
        <w:rPr>
          <w:b/>
          <w:sz w:val="24"/>
        </w:rPr>
        <w:tab/>
        <w:t>Officer and Committee Reports and Recommendations</w:t>
      </w:r>
    </w:p>
    <w:p w:rsidR="00534208" w:rsidRDefault="00534208">
      <w:pPr>
        <w:ind w:firstLine="720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tab/>
        <w:t>4.1</w:t>
      </w:r>
      <w:r>
        <w:rPr>
          <w:b/>
          <w:sz w:val="24"/>
        </w:rPr>
        <w:tab/>
        <w:t>President: Harold Goldwhite</w:t>
      </w:r>
    </w:p>
    <w:p w:rsidR="00534208" w:rsidRDefault="00534208">
      <w:pPr>
        <w:ind w:firstLine="720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No report beyond items above in Announcements.</w:t>
      </w:r>
      <w:r>
        <w:rPr>
          <w:b/>
          <w:sz w:val="24"/>
        </w:rPr>
        <w:br/>
      </w:r>
    </w:p>
    <w:p w:rsidR="00534208" w:rsidRDefault="00534208">
      <w:pPr>
        <w:ind w:firstLine="720"/>
        <w:rPr>
          <w:b/>
          <w:sz w:val="24"/>
        </w:rPr>
      </w:pPr>
      <w:r>
        <w:rPr>
          <w:b/>
          <w:sz w:val="24"/>
        </w:rPr>
        <w:t>4.2</w:t>
      </w:r>
      <w:r>
        <w:rPr>
          <w:b/>
          <w:sz w:val="24"/>
        </w:rPr>
        <w:tab/>
        <w:t>Past President: Louis Negrete</w:t>
      </w:r>
    </w:p>
    <w:p w:rsidR="00534208" w:rsidRDefault="00534208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No report</w:t>
      </w:r>
    </w:p>
    <w:p w:rsidR="00534208" w:rsidRDefault="00534208">
      <w:pPr>
        <w:rPr>
          <w:sz w:val="24"/>
        </w:rPr>
      </w:pPr>
    </w:p>
    <w:p w:rsidR="00534208" w:rsidRDefault="00534208">
      <w:pPr>
        <w:rPr>
          <w:b/>
          <w:sz w:val="24"/>
        </w:rPr>
      </w:pPr>
      <w:r>
        <w:rPr>
          <w:b/>
          <w:sz w:val="24"/>
        </w:rPr>
        <w:tab/>
        <w:t>4.3</w:t>
      </w:r>
      <w:r>
        <w:rPr>
          <w:b/>
          <w:sz w:val="24"/>
        </w:rPr>
        <w:tab/>
        <w:t>Vice President – Administration: Martin Roden</w:t>
      </w:r>
    </w:p>
    <w:p w:rsidR="00534208" w:rsidRDefault="00534208">
      <w:pPr>
        <w:ind w:left="1440" w:hanging="144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No report (absent)</w:t>
      </w:r>
    </w:p>
    <w:p w:rsidR="00534208" w:rsidRDefault="00534208">
      <w:pPr>
        <w:rPr>
          <w:b/>
          <w:sz w:val="24"/>
        </w:rPr>
      </w:pPr>
    </w:p>
    <w:p w:rsidR="00534208" w:rsidRDefault="00534208">
      <w:pPr>
        <w:rPr>
          <w:b/>
          <w:sz w:val="24"/>
        </w:rPr>
      </w:pPr>
      <w:r>
        <w:rPr>
          <w:b/>
          <w:sz w:val="24"/>
        </w:rPr>
        <w:tab/>
        <w:t>4.4</w:t>
      </w:r>
      <w:r>
        <w:rPr>
          <w:b/>
          <w:sz w:val="24"/>
        </w:rPr>
        <w:tab/>
        <w:t>Vice President – Programs: Hildebrando Villarreal</w:t>
      </w:r>
    </w:p>
    <w:p w:rsidR="00534208" w:rsidRDefault="00534208">
      <w:pPr>
        <w:ind w:left="1440"/>
        <w:rPr>
          <w:sz w:val="24"/>
        </w:rPr>
      </w:pPr>
      <w:r>
        <w:rPr>
          <w:sz w:val="24"/>
        </w:rPr>
        <w:t>- Attendance at today’s luncheon is 40.</w:t>
      </w:r>
      <w:r>
        <w:rPr>
          <w:sz w:val="24"/>
        </w:rPr>
        <w:br/>
        <w:t xml:space="preserve">- Hildebrando suggested that prior to future luncheons, each member of the </w:t>
      </w:r>
      <w:r>
        <w:rPr>
          <w:sz w:val="24"/>
        </w:rPr>
        <w:lastRenderedPageBreak/>
        <w:t>executive committee call 5 emeriti members to encourage them to attend.</w:t>
      </w:r>
      <w:r>
        <w:rPr>
          <w:sz w:val="24"/>
        </w:rPr>
        <w:br/>
        <w:t xml:space="preserve"> </w:t>
      </w:r>
    </w:p>
    <w:p w:rsidR="00534208" w:rsidRDefault="00534208">
      <w:pPr>
        <w:ind w:firstLine="720"/>
        <w:rPr>
          <w:b/>
          <w:sz w:val="24"/>
        </w:rPr>
      </w:pPr>
    </w:p>
    <w:p w:rsidR="00534208" w:rsidRDefault="00534208">
      <w:pPr>
        <w:ind w:firstLine="720"/>
        <w:rPr>
          <w:sz w:val="24"/>
        </w:rPr>
      </w:pPr>
      <w:r>
        <w:rPr>
          <w:b/>
          <w:sz w:val="24"/>
        </w:rPr>
        <w:t>4.5</w:t>
      </w:r>
      <w:r>
        <w:rPr>
          <w:b/>
          <w:sz w:val="24"/>
        </w:rPr>
        <w:tab/>
        <w:t>Treasurer: Bill Taylor</w:t>
      </w:r>
    </w:p>
    <w:p w:rsidR="00534208" w:rsidRDefault="00534208">
      <w:pPr>
        <w:ind w:firstLine="720"/>
        <w:rPr>
          <w:sz w:val="24"/>
        </w:rPr>
      </w:pPr>
      <w:r>
        <w:rPr>
          <w:sz w:val="24"/>
        </w:rPr>
        <w:tab/>
        <w:t xml:space="preserve">- Bill distributed the treasurer’s report. 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- Bill requested decisions regarding the two share certificates.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 xml:space="preserve">   It was m/s/p to roll over Certificate #6686 for 12 months at a rate of 4.15%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 xml:space="preserve">   and to roll over Certificate #275, maturing 11/5/08 for 6 months at 4%.</w:t>
      </w:r>
    </w:p>
    <w:p w:rsidR="00534208" w:rsidRDefault="00534208">
      <w:pPr>
        <w:ind w:left="720"/>
        <w:rPr>
          <w:sz w:val="24"/>
        </w:rPr>
      </w:pPr>
      <w:r>
        <w:rPr>
          <w:b/>
          <w:sz w:val="24"/>
        </w:rPr>
        <w:br/>
        <w:t xml:space="preserve">4.6  </w:t>
      </w:r>
      <w:r>
        <w:rPr>
          <w:b/>
          <w:sz w:val="24"/>
        </w:rPr>
        <w:tab/>
        <w:t>Fellowship Fund Chair: Janet Fisher-Hoult</w:t>
      </w:r>
    </w:p>
    <w:p w:rsidR="00534208" w:rsidRDefault="00534208">
      <w:pPr>
        <w:ind w:left="1440" w:hanging="1440"/>
        <w:rPr>
          <w:sz w:val="24"/>
        </w:rPr>
      </w:pPr>
      <w:r>
        <w:rPr>
          <w:sz w:val="24"/>
        </w:rPr>
        <w:tab/>
        <w:t xml:space="preserve">- Janet indicated that the treasurer’s report gives the names of those who have  </w:t>
      </w:r>
      <w:r>
        <w:rPr>
          <w:sz w:val="24"/>
        </w:rPr>
        <w:br/>
        <w:t xml:space="preserve">   donated to the fellowship fund.</w:t>
      </w:r>
      <w:r>
        <w:rPr>
          <w:sz w:val="24"/>
        </w:rPr>
        <w:br/>
        <w:t>- Of the eight fellowships awarded, six recipients will attend today’s luncheon</w:t>
      </w:r>
      <w:r>
        <w:rPr>
          <w:sz w:val="24"/>
        </w:rPr>
        <w:br/>
        <w:t xml:space="preserve">- Janet reported on Phi Kappa Phi, indicating that it is important to have a </w:t>
      </w:r>
      <w:r>
        <w:rPr>
          <w:sz w:val="24"/>
        </w:rPr>
        <w:br/>
        <w:t xml:space="preserve">   connection with this organization.  She asked for volunteers to attend meetings.</w:t>
      </w:r>
      <w:r>
        <w:rPr>
          <w:sz w:val="24"/>
        </w:rPr>
        <w:br/>
        <w:t xml:space="preserve">- The next meeting is November 19 at 3:00 p.m.  She also reported that a new </w:t>
      </w:r>
      <w:r>
        <w:rPr>
          <w:sz w:val="24"/>
        </w:rPr>
        <w:br/>
        <w:t xml:space="preserve">   name is being considered for the local chapter: Golden Eagle Gamma Epsilon.</w:t>
      </w:r>
    </w:p>
    <w:p w:rsidR="00534208" w:rsidRDefault="00534208">
      <w:pPr>
        <w:ind w:firstLine="720"/>
        <w:rPr>
          <w:b/>
          <w:sz w:val="24"/>
        </w:rPr>
      </w:pPr>
    </w:p>
    <w:p w:rsidR="00534208" w:rsidRDefault="00534208">
      <w:pPr>
        <w:ind w:firstLine="720"/>
        <w:rPr>
          <w:b/>
          <w:sz w:val="24"/>
        </w:rPr>
      </w:pPr>
      <w:r>
        <w:rPr>
          <w:b/>
          <w:sz w:val="24"/>
        </w:rPr>
        <w:t>4.7</w:t>
      </w:r>
      <w:r>
        <w:rPr>
          <w:b/>
          <w:sz w:val="24"/>
        </w:rPr>
        <w:tab/>
        <w:t>OLLI Representative: Peter Brier</w:t>
      </w:r>
    </w:p>
    <w:p w:rsidR="00534208" w:rsidRDefault="00534208">
      <w:pPr>
        <w:ind w:left="1440"/>
        <w:rPr>
          <w:sz w:val="24"/>
        </w:rPr>
      </w:pPr>
      <w:r>
        <w:rPr>
          <w:sz w:val="24"/>
        </w:rPr>
        <w:t>Peter reported that Connie Corley was grateful for the $2,000.00 that was given for a student assistant.</w:t>
      </w:r>
    </w:p>
    <w:p w:rsidR="00534208" w:rsidRDefault="00534208">
      <w:pPr>
        <w:ind w:firstLine="720"/>
        <w:rPr>
          <w:sz w:val="24"/>
        </w:rPr>
      </w:pPr>
    </w:p>
    <w:p w:rsidR="00534208" w:rsidRDefault="00534208">
      <w:pPr>
        <w:rPr>
          <w:b/>
          <w:sz w:val="24"/>
        </w:rPr>
      </w:pPr>
      <w:r>
        <w:rPr>
          <w:b/>
          <w:sz w:val="24"/>
        </w:rPr>
        <w:tab/>
        <w:t>4.8</w:t>
      </w:r>
      <w:r>
        <w:rPr>
          <w:b/>
          <w:sz w:val="24"/>
        </w:rPr>
        <w:tab/>
        <w:t xml:space="preserve">Historian/Archivist: </w:t>
      </w:r>
    </w:p>
    <w:p w:rsidR="00534208" w:rsidRDefault="00534208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No report</w:t>
      </w:r>
    </w:p>
    <w:p w:rsidR="00534208" w:rsidRDefault="00534208">
      <w:pPr>
        <w:rPr>
          <w:sz w:val="24"/>
        </w:rPr>
      </w:pPr>
    </w:p>
    <w:p w:rsidR="00534208" w:rsidRDefault="00534208">
      <w:pPr>
        <w:ind w:firstLine="720"/>
        <w:rPr>
          <w:b/>
          <w:sz w:val="24"/>
        </w:rPr>
      </w:pPr>
      <w:r>
        <w:rPr>
          <w:b/>
          <w:sz w:val="24"/>
        </w:rPr>
        <w:t>4.9</w:t>
      </w:r>
      <w:r>
        <w:rPr>
          <w:b/>
          <w:sz w:val="24"/>
        </w:rPr>
        <w:tab/>
        <w:t>Corresponding Secretary: Marilyn Friedman</w:t>
      </w:r>
    </w:p>
    <w:p w:rsidR="00534208" w:rsidRDefault="00534208">
      <w:pPr>
        <w:ind w:left="1440"/>
        <w:rPr>
          <w:sz w:val="24"/>
        </w:rPr>
      </w:pPr>
      <w:r>
        <w:rPr>
          <w:sz w:val="24"/>
        </w:rPr>
        <w:t>- Marilyn sent cards to the family of Harry Hall and Abdallah Beddawi.</w:t>
      </w:r>
      <w:r>
        <w:rPr>
          <w:sz w:val="24"/>
        </w:rPr>
        <w:br/>
        <w:t xml:space="preserve">- Cards will be sent to Kathy Casanova, who had spinal surgery and to Don </w:t>
      </w:r>
      <w:r>
        <w:rPr>
          <w:sz w:val="24"/>
        </w:rPr>
        <w:br/>
        <w:t xml:space="preserve">  Dewey’s wife, who had hip surgery.  </w:t>
      </w:r>
    </w:p>
    <w:p w:rsidR="00534208" w:rsidRDefault="00534208">
      <w:pPr>
        <w:ind w:firstLine="720"/>
        <w:rPr>
          <w:sz w:val="24"/>
        </w:rPr>
      </w:pPr>
      <w:r>
        <w:rPr>
          <w:sz w:val="24"/>
        </w:rPr>
        <w:tab/>
        <w:t xml:space="preserve"> </w:t>
      </w:r>
    </w:p>
    <w:p w:rsidR="00534208" w:rsidRDefault="00534208">
      <w:pPr>
        <w:ind w:left="720"/>
        <w:rPr>
          <w:b/>
          <w:sz w:val="24"/>
        </w:rPr>
      </w:pPr>
      <w:r>
        <w:rPr>
          <w:b/>
          <w:sz w:val="24"/>
        </w:rPr>
        <w:t>4.10</w:t>
      </w:r>
      <w:r>
        <w:rPr>
          <w:b/>
          <w:sz w:val="24"/>
        </w:rPr>
        <w:tab/>
        <w:t>Membership Secretary: Karen Johnson</w:t>
      </w:r>
    </w:p>
    <w:p w:rsidR="00534208" w:rsidRDefault="00534208">
      <w:pPr>
        <w:ind w:left="1440"/>
        <w:rPr>
          <w:sz w:val="24"/>
        </w:rPr>
      </w:pPr>
      <w:r>
        <w:rPr>
          <w:sz w:val="24"/>
        </w:rPr>
        <w:t xml:space="preserve">Karen reported that letters were sent to emeriti who have not joined or renewed </w:t>
      </w:r>
      <w:r>
        <w:rPr>
          <w:sz w:val="24"/>
        </w:rPr>
        <w:br/>
        <w:t>membership in the Emeriti Association.  There was a response of approximately 15.</w:t>
      </w:r>
      <w:r>
        <w:rPr>
          <w:sz w:val="24"/>
        </w:rPr>
        <w:br/>
      </w:r>
    </w:p>
    <w:p w:rsidR="00534208" w:rsidRDefault="00534208">
      <w:pPr>
        <w:ind w:left="720"/>
        <w:rPr>
          <w:b/>
          <w:sz w:val="24"/>
        </w:rPr>
      </w:pPr>
      <w:r>
        <w:rPr>
          <w:b/>
          <w:sz w:val="24"/>
        </w:rPr>
        <w:t>4.11</w:t>
      </w:r>
      <w:r>
        <w:rPr>
          <w:b/>
          <w:sz w:val="24"/>
        </w:rPr>
        <w:tab/>
        <w:t>Webmaster: Demetrius Margaziotis</w:t>
      </w:r>
    </w:p>
    <w:p w:rsidR="00534208" w:rsidRDefault="00534208">
      <w:pPr>
        <w:ind w:left="72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No report (absent)</w:t>
      </w:r>
    </w:p>
    <w:p w:rsidR="00534208" w:rsidRDefault="00534208">
      <w:pPr>
        <w:ind w:left="720"/>
        <w:rPr>
          <w:b/>
          <w:sz w:val="24"/>
        </w:rPr>
      </w:pPr>
    </w:p>
    <w:p w:rsidR="00534208" w:rsidRDefault="00534208">
      <w:pPr>
        <w:ind w:left="720"/>
        <w:rPr>
          <w:b/>
          <w:sz w:val="24"/>
        </w:rPr>
      </w:pPr>
      <w:r>
        <w:rPr>
          <w:b/>
          <w:sz w:val="24"/>
        </w:rPr>
        <w:t>4.12     Database Coordinator:  Harold Cohen</w:t>
      </w:r>
    </w:p>
    <w:p w:rsidR="00534208" w:rsidRDefault="00534208">
      <w:pPr>
        <w:pStyle w:val="BodyTextIndent2"/>
      </w:pPr>
      <w:r>
        <w:t xml:space="preserve">Harold reported that copies of the President’s letters announcing emeritus status have not been sent to Harold.  </w:t>
      </w:r>
      <w:r>
        <w:br/>
      </w:r>
    </w:p>
    <w:p w:rsidR="00534208" w:rsidRDefault="00534208">
      <w:pPr>
        <w:ind w:left="720"/>
        <w:rPr>
          <w:b/>
          <w:sz w:val="24"/>
        </w:rPr>
      </w:pPr>
      <w:r>
        <w:rPr>
          <w:b/>
          <w:sz w:val="24"/>
        </w:rPr>
        <w:t>4.13</w:t>
      </w:r>
      <w:r>
        <w:rPr>
          <w:b/>
          <w:sz w:val="24"/>
        </w:rPr>
        <w:tab/>
        <w:t>Secretary: Dorothy Keane</w:t>
      </w:r>
    </w:p>
    <w:p w:rsidR="00534208" w:rsidRDefault="00534208">
      <w:pPr>
        <w:ind w:left="1440"/>
        <w:rPr>
          <w:sz w:val="24"/>
        </w:rPr>
      </w:pPr>
      <w:r>
        <w:rPr>
          <w:sz w:val="24"/>
        </w:rPr>
        <w:t xml:space="preserve">- Dorothy thanked the committee for their condolences on the death of her </w:t>
      </w:r>
      <w:r>
        <w:rPr>
          <w:sz w:val="24"/>
        </w:rPr>
        <w:br/>
        <w:t xml:space="preserve">  husband and their colleague, Roland Carpenter. </w:t>
      </w:r>
    </w:p>
    <w:p w:rsidR="00534208" w:rsidRDefault="00534208">
      <w:pPr>
        <w:ind w:left="720"/>
        <w:rPr>
          <w:sz w:val="24"/>
        </w:rPr>
      </w:pPr>
    </w:p>
    <w:p w:rsidR="00534208" w:rsidRDefault="00534208">
      <w:pPr>
        <w:ind w:firstLine="720"/>
        <w:rPr>
          <w:b/>
          <w:sz w:val="24"/>
        </w:rPr>
      </w:pPr>
    </w:p>
    <w:p w:rsidR="00534208" w:rsidRDefault="00534208">
      <w:pPr>
        <w:ind w:firstLine="720"/>
        <w:rPr>
          <w:b/>
          <w:sz w:val="24"/>
        </w:rPr>
      </w:pPr>
      <w:r>
        <w:rPr>
          <w:b/>
          <w:sz w:val="24"/>
        </w:rPr>
        <w:t>4.14</w:t>
      </w:r>
      <w:r>
        <w:rPr>
          <w:b/>
          <w:sz w:val="24"/>
        </w:rPr>
        <w:tab/>
      </w:r>
      <w:r>
        <w:rPr>
          <w:b/>
          <w:sz w:val="24"/>
          <w:u w:val="single"/>
        </w:rPr>
        <w:t>Emeritimes</w:t>
      </w:r>
      <w:r>
        <w:rPr>
          <w:b/>
          <w:sz w:val="24"/>
        </w:rPr>
        <w:t xml:space="preserve"> Editorial Chair: Ted Anagnoson</w:t>
      </w:r>
    </w:p>
    <w:p w:rsidR="00534208" w:rsidRDefault="00534208">
      <w:pPr>
        <w:ind w:left="1440" w:hanging="144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- Ted indicated that the next issue of The Emeritimes would go to press in late </w:t>
      </w:r>
      <w:r>
        <w:rPr>
          <w:sz w:val="24"/>
        </w:rPr>
        <w:br/>
        <w:t xml:space="preserve">   December, with mailing in early January.  </w:t>
      </w:r>
      <w:r>
        <w:rPr>
          <w:sz w:val="24"/>
        </w:rPr>
        <w:br/>
      </w:r>
      <w:r>
        <w:rPr>
          <w:sz w:val="24"/>
        </w:rPr>
        <w:lastRenderedPageBreak/>
        <w:t xml:space="preserve">– Ted recommended that the salary of Ellen Stein should be raised to $600.00 per </w:t>
      </w:r>
      <w:r>
        <w:rPr>
          <w:sz w:val="24"/>
        </w:rPr>
        <w:br/>
        <w:t xml:space="preserve">    issue.  It was m/s/p.</w:t>
      </w:r>
    </w:p>
    <w:p w:rsidR="00534208" w:rsidRDefault="00534208">
      <w:pPr>
        <w:ind w:left="1440" w:hanging="1440"/>
        <w:rPr>
          <w:i/>
          <w:sz w:val="24"/>
          <w:u w:val="single"/>
        </w:rPr>
      </w:pPr>
    </w:p>
    <w:p w:rsidR="00534208" w:rsidRDefault="00534208">
      <w:pPr>
        <w:ind w:firstLine="720"/>
        <w:rPr>
          <w:sz w:val="24"/>
        </w:rPr>
      </w:pPr>
      <w:r>
        <w:rPr>
          <w:b/>
          <w:sz w:val="24"/>
        </w:rPr>
        <w:t>4.15</w:t>
      </w:r>
      <w:r>
        <w:rPr>
          <w:b/>
          <w:sz w:val="24"/>
        </w:rPr>
        <w:tab/>
        <w:t>CSULA Academic Senator: Ted Anagnoson</w:t>
      </w:r>
    </w:p>
    <w:p w:rsidR="00534208" w:rsidRDefault="00534208">
      <w:pPr>
        <w:ind w:left="1440"/>
        <w:rPr>
          <w:sz w:val="24"/>
        </w:rPr>
      </w:pPr>
      <w:r>
        <w:rPr>
          <w:sz w:val="24"/>
        </w:rPr>
        <w:t>- It was reported that GE advisement has been centralized</w:t>
      </w:r>
      <w:r>
        <w:rPr>
          <w:sz w:val="24"/>
        </w:rPr>
        <w:br/>
        <w:t xml:space="preserve">- President Rosser will be talking on conversion to the semester. </w:t>
      </w:r>
    </w:p>
    <w:p w:rsidR="00534208" w:rsidRDefault="00534208">
      <w:pPr>
        <w:rPr>
          <w:b/>
          <w:sz w:val="24"/>
        </w:rPr>
      </w:pPr>
    </w:p>
    <w:p w:rsidR="00534208" w:rsidRDefault="00534208">
      <w:pPr>
        <w:ind w:left="1440" w:hanging="720"/>
        <w:rPr>
          <w:sz w:val="24"/>
        </w:rPr>
      </w:pPr>
    </w:p>
    <w:p w:rsidR="00534208" w:rsidRDefault="00534208">
      <w:pPr>
        <w:rPr>
          <w:b/>
          <w:sz w:val="24"/>
        </w:rPr>
      </w:pPr>
      <w:r>
        <w:rPr>
          <w:b/>
          <w:sz w:val="24"/>
        </w:rPr>
        <w:tab/>
        <w:t>4.16</w:t>
      </w:r>
      <w:r>
        <w:rPr>
          <w:b/>
          <w:sz w:val="24"/>
        </w:rPr>
        <w:tab/>
        <w:t>CSU Academic Senator:  Harold Goldwhite</w:t>
      </w:r>
    </w:p>
    <w:p w:rsidR="00534208" w:rsidRDefault="00534208">
      <w:pPr>
        <w:ind w:left="1440"/>
        <w:rPr>
          <w:sz w:val="24"/>
        </w:rPr>
      </w:pPr>
      <w:r>
        <w:rPr>
          <w:sz w:val="24"/>
        </w:rPr>
        <w:t>- Harold reported that interim meetings were held.</w:t>
      </w:r>
      <w:r>
        <w:rPr>
          <w:sz w:val="24"/>
        </w:rPr>
        <w:br/>
        <w:t xml:space="preserve">- He reported that management and CFA are back at the bargaining table, as the </w:t>
      </w:r>
      <w:r>
        <w:rPr>
          <w:sz w:val="24"/>
        </w:rPr>
        <w:br/>
        <w:t xml:space="preserve">   State did not fund the full compact amount.  </w:t>
      </w:r>
      <w:r>
        <w:rPr>
          <w:sz w:val="24"/>
        </w:rPr>
        <w:br/>
        <w:t>– There will be a late cut of 1.3% in January 2009.</w:t>
      </w:r>
      <w:r>
        <w:rPr>
          <w:sz w:val="24"/>
        </w:rPr>
        <w:br/>
        <w:t xml:space="preserve">- The lower division transfer project is moving forward with the community  </w:t>
      </w:r>
      <w:r>
        <w:rPr>
          <w:sz w:val="24"/>
        </w:rPr>
        <w:br/>
        <w:t xml:space="preserve">   colleges.</w:t>
      </w:r>
    </w:p>
    <w:p w:rsidR="00534208" w:rsidRDefault="00534208">
      <w:pPr>
        <w:rPr>
          <w:sz w:val="24"/>
        </w:rPr>
      </w:pPr>
    </w:p>
    <w:p w:rsidR="00534208" w:rsidRDefault="00534208">
      <w:pPr>
        <w:ind w:left="1440" w:hanging="720"/>
        <w:rPr>
          <w:b/>
          <w:sz w:val="24"/>
        </w:rPr>
      </w:pPr>
      <w:r>
        <w:rPr>
          <w:b/>
          <w:sz w:val="24"/>
        </w:rPr>
        <w:t>4.17</w:t>
      </w:r>
      <w:r>
        <w:rPr>
          <w:b/>
          <w:sz w:val="24"/>
        </w:rPr>
        <w:tab/>
        <w:t>CSU ERFA Council: Lou Negrete, Leon Schwartz, Barbara Sinclair</w:t>
      </w:r>
    </w:p>
    <w:p w:rsidR="00534208" w:rsidRDefault="00534208">
      <w:pPr>
        <w:ind w:left="1440"/>
        <w:rPr>
          <w:sz w:val="24"/>
        </w:rPr>
      </w:pPr>
      <w:r>
        <w:rPr>
          <w:sz w:val="24"/>
        </w:rPr>
        <w:t>It was reported that two constitutional amendments would be proposed:</w:t>
      </w:r>
      <w:r>
        <w:rPr>
          <w:sz w:val="24"/>
        </w:rPr>
        <w:br/>
        <w:t>1. Open the organization to welcome retired faculty without emeritus status.</w:t>
      </w:r>
      <w:r>
        <w:rPr>
          <w:sz w:val="24"/>
        </w:rPr>
        <w:br/>
        <w:t xml:space="preserve">2. Bring the constitution in line with the by-laws.  The amendment would change </w:t>
      </w:r>
      <w:r>
        <w:rPr>
          <w:sz w:val="24"/>
        </w:rPr>
        <w:br/>
        <w:t xml:space="preserve">    the requirement for one Council meeting per year to “when fiscally and  </w:t>
      </w:r>
      <w:r>
        <w:rPr>
          <w:sz w:val="24"/>
        </w:rPr>
        <w:br/>
        <w:t xml:space="preserve">    logistically viable.”</w:t>
      </w:r>
    </w:p>
    <w:p w:rsidR="00534208" w:rsidRDefault="00534208">
      <w:pPr>
        <w:ind w:left="1440"/>
        <w:rPr>
          <w:sz w:val="24"/>
        </w:rPr>
      </w:pPr>
    </w:p>
    <w:p w:rsidR="00534208" w:rsidRDefault="00534208">
      <w:pPr>
        <w:ind w:left="1440"/>
        <w:rPr>
          <w:b/>
          <w:sz w:val="24"/>
        </w:rPr>
      </w:pPr>
      <w:r>
        <w:rPr>
          <w:sz w:val="24"/>
        </w:rPr>
        <w:br/>
        <w:t xml:space="preserve"> </w:t>
      </w:r>
      <w:r>
        <w:rPr>
          <w:b/>
          <w:sz w:val="24"/>
        </w:rPr>
        <w:t>New Business</w:t>
      </w:r>
    </w:p>
    <w:p w:rsidR="00534208" w:rsidRDefault="00534208">
      <w:pPr>
        <w:tabs>
          <w:tab w:val="left" w:pos="144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None </w:t>
      </w:r>
    </w:p>
    <w:p w:rsidR="00534208" w:rsidRDefault="00534208">
      <w:pPr>
        <w:ind w:left="2160"/>
        <w:rPr>
          <w:sz w:val="24"/>
        </w:rPr>
      </w:pPr>
    </w:p>
    <w:p w:rsidR="00534208" w:rsidRDefault="00534208">
      <w:pPr>
        <w:numPr>
          <w:ilvl w:val="0"/>
          <w:numId w:val="2"/>
        </w:numPr>
        <w:tabs>
          <w:tab w:val="clear" w:pos="1440"/>
          <w:tab w:val="num" w:pos="1350"/>
        </w:tabs>
        <w:ind w:left="720"/>
        <w:rPr>
          <w:b/>
          <w:sz w:val="24"/>
        </w:rPr>
      </w:pPr>
      <w:r>
        <w:rPr>
          <w:b/>
          <w:sz w:val="24"/>
        </w:rPr>
        <w:t>Adjournment.</w:t>
      </w:r>
    </w:p>
    <w:p w:rsidR="00534208" w:rsidRDefault="00534208">
      <w:pPr>
        <w:ind w:left="1440"/>
        <w:rPr>
          <w:sz w:val="24"/>
        </w:rPr>
      </w:pPr>
      <w:r>
        <w:rPr>
          <w:sz w:val="24"/>
        </w:rPr>
        <w:t xml:space="preserve">The meeting adjourned at 10:47 a.m. </w:t>
      </w:r>
    </w:p>
    <w:p w:rsidR="00534208" w:rsidRDefault="00534208">
      <w:pPr>
        <w:rPr>
          <w:b/>
          <w:sz w:val="24"/>
        </w:rPr>
      </w:pPr>
    </w:p>
    <w:p w:rsidR="00534208" w:rsidRDefault="00534208">
      <w:pPr>
        <w:rPr>
          <w:b/>
          <w:sz w:val="24"/>
        </w:rPr>
      </w:pPr>
    </w:p>
    <w:p w:rsidR="00534208" w:rsidRDefault="00534208">
      <w:pPr>
        <w:rPr>
          <w:b/>
          <w:sz w:val="24"/>
        </w:rPr>
      </w:pPr>
    </w:p>
    <w:sectPr w:rsidR="00534208" w:rsidSect="00F254F7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08" w:rsidRDefault="00534208">
      <w:r>
        <w:separator/>
      </w:r>
    </w:p>
  </w:endnote>
  <w:endnote w:type="continuationSeparator" w:id="0">
    <w:p w:rsidR="00534208" w:rsidRDefault="0053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08" w:rsidRDefault="00534208">
    <w:pPr>
      <w:pStyle w:val="Footer"/>
      <w:tabs>
        <w:tab w:val="left" w:pos="891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3B9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08" w:rsidRDefault="00534208">
      <w:r>
        <w:separator/>
      </w:r>
    </w:p>
  </w:footnote>
  <w:footnote w:type="continuationSeparator" w:id="0">
    <w:p w:rsidR="00534208" w:rsidRDefault="0053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A9A"/>
    <w:multiLevelType w:val="multilevel"/>
    <w:tmpl w:val="FD80C1B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FC4882"/>
    <w:multiLevelType w:val="multilevel"/>
    <w:tmpl w:val="CFD0E8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1B1703C"/>
    <w:multiLevelType w:val="multilevel"/>
    <w:tmpl w:val="303CE510"/>
    <w:lvl w:ilvl="0">
      <w:start w:val="5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13322AFE"/>
    <w:multiLevelType w:val="multilevel"/>
    <w:tmpl w:val="1BCCC8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384717C"/>
    <w:multiLevelType w:val="multilevel"/>
    <w:tmpl w:val="E3CCBA2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4967C61"/>
    <w:multiLevelType w:val="multilevel"/>
    <w:tmpl w:val="DC4C0E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6736964"/>
    <w:multiLevelType w:val="hybridMultilevel"/>
    <w:tmpl w:val="FA1CC02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F6414"/>
    <w:multiLevelType w:val="multilevel"/>
    <w:tmpl w:val="5B2E5B3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065A53"/>
    <w:multiLevelType w:val="multilevel"/>
    <w:tmpl w:val="F4BA0DC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EC77FFD"/>
    <w:multiLevelType w:val="multilevel"/>
    <w:tmpl w:val="E8DA81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1B83F28"/>
    <w:multiLevelType w:val="multilevel"/>
    <w:tmpl w:val="531810D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ADF59B7"/>
    <w:multiLevelType w:val="multilevel"/>
    <w:tmpl w:val="16E0FD72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F631C6E"/>
    <w:multiLevelType w:val="multilevel"/>
    <w:tmpl w:val="A64C379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4A848C9"/>
    <w:multiLevelType w:val="multilevel"/>
    <w:tmpl w:val="177653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58D13BE"/>
    <w:multiLevelType w:val="multilevel"/>
    <w:tmpl w:val="30F0B4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81C4C16"/>
    <w:multiLevelType w:val="multilevel"/>
    <w:tmpl w:val="78966D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9FE0C62"/>
    <w:multiLevelType w:val="multilevel"/>
    <w:tmpl w:val="5C88481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A174CAA"/>
    <w:multiLevelType w:val="multilevel"/>
    <w:tmpl w:val="C4F68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E5E575D"/>
    <w:multiLevelType w:val="multilevel"/>
    <w:tmpl w:val="9D485A4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03625A8"/>
    <w:multiLevelType w:val="multilevel"/>
    <w:tmpl w:val="A044E94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41A21D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1D308F6"/>
    <w:multiLevelType w:val="multilevel"/>
    <w:tmpl w:val="0340117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E0B3F53"/>
    <w:multiLevelType w:val="multilevel"/>
    <w:tmpl w:val="1038AA7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1933C64"/>
    <w:multiLevelType w:val="multilevel"/>
    <w:tmpl w:val="FFA2AE8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1AE509D"/>
    <w:multiLevelType w:val="multilevel"/>
    <w:tmpl w:val="925EB2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51D930FF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9167BE0"/>
    <w:multiLevelType w:val="singleLevel"/>
    <w:tmpl w:val="388CA256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6A52FC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C224F11"/>
    <w:multiLevelType w:val="multilevel"/>
    <w:tmpl w:val="119609C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E965C9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0C07CFA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74A3D69"/>
    <w:multiLevelType w:val="multilevel"/>
    <w:tmpl w:val="2F0409F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8C1121D"/>
    <w:multiLevelType w:val="multilevel"/>
    <w:tmpl w:val="39A604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AC14DD4"/>
    <w:multiLevelType w:val="multilevel"/>
    <w:tmpl w:val="106094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BF85EDE"/>
    <w:multiLevelType w:val="multilevel"/>
    <w:tmpl w:val="B9D6D7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732B1AEC"/>
    <w:multiLevelType w:val="multilevel"/>
    <w:tmpl w:val="13CE0A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5824215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76B725A8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76D23652"/>
    <w:multiLevelType w:val="multilevel"/>
    <w:tmpl w:val="41B412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B9A1046"/>
    <w:multiLevelType w:val="multilevel"/>
    <w:tmpl w:val="D1B472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B9C6C03"/>
    <w:multiLevelType w:val="multilevel"/>
    <w:tmpl w:val="D8CCA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7CAB092F"/>
    <w:multiLevelType w:val="multilevel"/>
    <w:tmpl w:val="09A20D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DCB3426"/>
    <w:multiLevelType w:val="multilevel"/>
    <w:tmpl w:val="A9220C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8"/>
  </w:num>
  <w:num w:numId="5">
    <w:abstractNumId w:val="34"/>
  </w:num>
  <w:num w:numId="6">
    <w:abstractNumId w:val="20"/>
  </w:num>
  <w:num w:numId="7">
    <w:abstractNumId w:val="37"/>
  </w:num>
  <w:num w:numId="8">
    <w:abstractNumId w:val="29"/>
  </w:num>
  <w:num w:numId="9">
    <w:abstractNumId w:val="39"/>
  </w:num>
  <w:num w:numId="10">
    <w:abstractNumId w:val="36"/>
  </w:num>
  <w:num w:numId="11">
    <w:abstractNumId w:val="30"/>
  </w:num>
  <w:num w:numId="12">
    <w:abstractNumId w:val="25"/>
  </w:num>
  <w:num w:numId="13">
    <w:abstractNumId w:val="27"/>
  </w:num>
  <w:num w:numId="14">
    <w:abstractNumId w:val="28"/>
  </w:num>
  <w:num w:numId="15">
    <w:abstractNumId w:val="41"/>
  </w:num>
  <w:num w:numId="16">
    <w:abstractNumId w:val="32"/>
  </w:num>
  <w:num w:numId="17">
    <w:abstractNumId w:val="0"/>
  </w:num>
  <w:num w:numId="18">
    <w:abstractNumId w:val="13"/>
  </w:num>
  <w:num w:numId="19">
    <w:abstractNumId w:val="40"/>
  </w:num>
  <w:num w:numId="20">
    <w:abstractNumId w:val="18"/>
  </w:num>
  <w:num w:numId="21">
    <w:abstractNumId w:val="42"/>
  </w:num>
  <w:num w:numId="22">
    <w:abstractNumId w:val="17"/>
  </w:num>
  <w:num w:numId="23">
    <w:abstractNumId w:val="15"/>
  </w:num>
  <w:num w:numId="24">
    <w:abstractNumId w:val="31"/>
  </w:num>
  <w:num w:numId="25">
    <w:abstractNumId w:val="9"/>
  </w:num>
  <w:num w:numId="26">
    <w:abstractNumId w:val="26"/>
  </w:num>
  <w:num w:numId="27">
    <w:abstractNumId w:val="10"/>
  </w:num>
  <w:num w:numId="28">
    <w:abstractNumId w:val="4"/>
  </w:num>
  <w:num w:numId="29">
    <w:abstractNumId w:val="33"/>
  </w:num>
  <w:num w:numId="30">
    <w:abstractNumId w:val="16"/>
  </w:num>
  <w:num w:numId="31">
    <w:abstractNumId w:val="12"/>
  </w:num>
  <w:num w:numId="32">
    <w:abstractNumId w:val="21"/>
  </w:num>
  <w:num w:numId="33">
    <w:abstractNumId w:val="14"/>
  </w:num>
  <w:num w:numId="34">
    <w:abstractNumId w:val="35"/>
  </w:num>
  <w:num w:numId="35">
    <w:abstractNumId w:val="23"/>
  </w:num>
  <w:num w:numId="36">
    <w:abstractNumId w:val="1"/>
  </w:num>
  <w:num w:numId="37">
    <w:abstractNumId w:val="38"/>
  </w:num>
  <w:num w:numId="38">
    <w:abstractNumId w:val="3"/>
  </w:num>
  <w:num w:numId="39">
    <w:abstractNumId w:val="5"/>
  </w:num>
  <w:num w:numId="40">
    <w:abstractNumId w:val="11"/>
  </w:num>
  <w:num w:numId="41">
    <w:abstractNumId w:val="24"/>
  </w:num>
  <w:num w:numId="42">
    <w:abstractNumId w:val="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4F7"/>
    <w:rsid w:val="00534208"/>
    <w:rsid w:val="00663B98"/>
    <w:rsid w:val="00F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0328F4D-EA37-443F-A2BD-42849F4E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odyTextIndent">
    <w:name w:val="Body Text Indent"/>
    <w:basedOn w:val="Normal"/>
    <w:pPr>
      <w:ind w:left="1440" w:hanging="72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4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Home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Dr. Mazzucchelli</dc:creator>
  <cp:keywords/>
  <cp:lastModifiedBy>Salcido, Violeta</cp:lastModifiedBy>
  <cp:revision>2</cp:revision>
  <cp:lastPrinted>2008-12-11T01:58:00Z</cp:lastPrinted>
  <dcterms:created xsi:type="dcterms:W3CDTF">2016-12-12T22:08:00Z</dcterms:created>
  <dcterms:modified xsi:type="dcterms:W3CDTF">2016-12-12T22:08:00Z</dcterms:modified>
</cp:coreProperties>
</file>