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41" w:rsidRDefault="00397941">
      <w:pPr>
        <w:pStyle w:val="Title"/>
        <w:jc w:val="left"/>
        <w:rPr>
          <w:b/>
          <w:sz w:val="28"/>
        </w:rPr>
      </w:pPr>
      <w:bookmarkStart w:id="0" w:name="_GoBack"/>
      <w:bookmarkEnd w:id="0"/>
    </w:p>
    <w:p w:rsidR="00397941" w:rsidRDefault="00397941">
      <w:pPr>
        <w:pStyle w:val="Heading1"/>
        <w:jc w:val="right"/>
        <w:rPr>
          <w:b/>
          <w:sz w:val="32"/>
        </w:rPr>
      </w:pPr>
    </w:p>
    <w:p w:rsidR="00397941" w:rsidRDefault="00397941">
      <w:pPr>
        <w:pStyle w:val="Heading1"/>
        <w:jc w:val="right"/>
        <w:rPr>
          <w:b/>
          <w:sz w:val="32"/>
        </w:rPr>
      </w:pPr>
      <w:smartTag w:uri="urn:schemas-microsoft-com:office:smarttags" w:element="PlaceName">
        <w:r>
          <w:rPr>
            <w:b/>
            <w:sz w:val="32"/>
          </w:rPr>
          <w:t>California</w:t>
        </w:r>
      </w:smartTag>
      <w:r>
        <w:rPr>
          <w:b/>
          <w:sz w:val="32"/>
        </w:rPr>
        <w:t xml:space="preserve"> </w:t>
      </w:r>
      <w:smartTag w:uri="urn:schemas-microsoft-com:office:smarttags" w:element="PlaceType">
        <w:r>
          <w:rPr>
            <w:b/>
            <w:sz w:val="32"/>
          </w:rPr>
          <w:t>State</w:t>
        </w:r>
      </w:smartTag>
      <w:r>
        <w:rPr>
          <w:b/>
          <w:sz w:val="32"/>
        </w:rPr>
        <w:t xml:space="preserve"> </w:t>
      </w:r>
      <w:smartTag w:uri="urn:schemas-microsoft-com:office:smarttags" w:element="PlaceType">
        <w:r>
          <w:rPr>
            <w:b/>
            <w:sz w:val="32"/>
          </w:rPr>
          <w:t>University</w:t>
        </w:r>
      </w:smartTag>
      <w:r>
        <w:rPr>
          <w:b/>
          <w:sz w:val="32"/>
        </w:rPr>
        <w:t xml:space="preserve">, </w:t>
      </w:r>
      <w:smartTag w:uri="urn:schemas-microsoft-com:office:smarttags" w:element="City">
        <w:smartTag w:uri="urn:schemas-microsoft-com:office:smarttags" w:element="place">
          <w:r>
            <w:rPr>
              <w:b/>
              <w:sz w:val="32"/>
            </w:rPr>
            <w:t>Los Angeles</w:t>
          </w:r>
        </w:smartTag>
      </w:smartTag>
      <w:r>
        <w:rPr>
          <w:b/>
          <w:sz w:val="32"/>
        </w:rPr>
        <w:t xml:space="preserve"> Emeriti Association</w:t>
      </w:r>
    </w:p>
    <w:p w:rsidR="00397941" w:rsidRDefault="00397941">
      <w:pPr>
        <w:pStyle w:val="Header"/>
        <w:tabs>
          <w:tab w:val="clear" w:pos="4320"/>
          <w:tab w:val="clear" w:pos="8640"/>
        </w:tabs>
      </w:pPr>
      <w:r>
        <w:t> </w:t>
      </w:r>
    </w:p>
    <w:p w:rsidR="00397941" w:rsidRDefault="00397941">
      <w:pPr>
        <w:rPr>
          <w:sz w:val="24"/>
        </w:rPr>
      </w:pPr>
      <w:smartTag w:uri="urn:schemas-microsoft-com:office:smarttags" w:element="place">
        <w:smartTag w:uri="urn:schemas-microsoft-com:office:smarttags" w:element="PlaceName">
          <w:r>
            <w:rPr>
              <w:b/>
              <w:sz w:val="24"/>
            </w:rPr>
            <w:t>Emeriti</w:t>
          </w:r>
        </w:smartTag>
        <w:r>
          <w:rPr>
            <w:b/>
            <w:sz w:val="24"/>
          </w:rPr>
          <w:t xml:space="preserve"> </w:t>
        </w:r>
        <w:smartTag w:uri="urn:schemas-microsoft-com:office:smarttags" w:element="PlaceType">
          <w:r>
            <w:rPr>
              <w:b/>
              <w:sz w:val="24"/>
            </w:rPr>
            <w:t>Center</w:t>
          </w:r>
        </w:smartTag>
      </w:smartTag>
      <w:r>
        <w:rPr>
          <w:b/>
          <w:sz w:val="24"/>
        </w:rPr>
        <w:t>, Administration 815</w:t>
      </w:r>
    </w:p>
    <w:p w:rsidR="00397941" w:rsidRDefault="00397941">
      <w:pPr>
        <w:rPr>
          <w:sz w:val="24"/>
        </w:rPr>
      </w:pPr>
      <w:smartTag w:uri="urn:schemas-microsoft-com:office:smarttags" w:element="PlaceName">
        <w:r>
          <w:rPr>
            <w:b/>
            <w:sz w:val="24"/>
          </w:rPr>
          <w:t>California</w:t>
        </w:r>
      </w:smartTag>
      <w:r>
        <w:rPr>
          <w:b/>
          <w:sz w:val="24"/>
        </w:rPr>
        <w:t xml:space="preserve"> </w:t>
      </w:r>
      <w:smartTag w:uri="urn:schemas-microsoft-com:office:smarttags" w:element="PlaceType">
        <w:r>
          <w:rPr>
            <w:b/>
            <w:sz w:val="24"/>
          </w:rPr>
          <w:t>State</w:t>
        </w:r>
      </w:smartTag>
      <w:r>
        <w:rPr>
          <w:b/>
          <w:sz w:val="24"/>
        </w:rPr>
        <w:t xml:space="preserve"> </w:t>
      </w:r>
      <w:smartTag w:uri="urn:schemas-microsoft-com:office:smarttags" w:element="PlaceType">
        <w:r>
          <w:rPr>
            <w:b/>
            <w:sz w:val="24"/>
          </w:rPr>
          <w:t>University</w:t>
        </w:r>
      </w:smartTag>
      <w:r>
        <w:rPr>
          <w:b/>
          <w:sz w:val="24"/>
        </w:rPr>
        <w:t xml:space="preserve">, </w:t>
      </w:r>
      <w:smartTag w:uri="urn:schemas-microsoft-com:office:smarttags" w:element="City">
        <w:smartTag w:uri="urn:schemas-microsoft-com:office:smarttags" w:element="place">
          <w:r>
            <w:rPr>
              <w:b/>
              <w:sz w:val="24"/>
            </w:rPr>
            <w:t>Los Angeles</w:t>
          </w:r>
        </w:smartTag>
      </w:smartTag>
    </w:p>
    <w:p w:rsidR="00397941" w:rsidRDefault="00397941">
      <w:pPr>
        <w:pStyle w:val="Heading4"/>
      </w:pPr>
      <w:smartTag w:uri="urn:schemas-microsoft-com:office:smarttags" w:element="Street">
        <w:smartTag w:uri="urn:schemas-microsoft-com:office:smarttags" w:element="address">
          <w:r>
            <w:t>5151 State University Drive</w:t>
          </w:r>
        </w:smartTag>
      </w:smartTag>
    </w:p>
    <w:p w:rsidR="00397941" w:rsidRDefault="00397941">
      <w:pPr>
        <w:pStyle w:val="Heading2"/>
        <w:jc w:val="left"/>
        <w:rPr>
          <w:b/>
        </w:rPr>
      </w:pPr>
      <w:smartTag w:uri="urn:schemas-microsoft-com:office:smarttags" w:element="place">
        <w:smartTag w:uri="urn:schemas-microsoft-com:office:smarttags" w:element="City">
          <w:r>
            <w:rPr>
              <w:b/>
            </w:rPr>
            <w:t>Los Angeles</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90032</w:t>
          </w:r>
        </w:smartTag>
      </w:smartTag>
    </w:p>
    <w:p w:rsidR="00397941" w:rsidRDefault="00397941">
      <w:pPr>
        <w:pStyle w:val="Header"/>
        <w:tabs>
          <w:tab w:val="clear" w:pos="4320"/>
          <w:tab w:val="clear" w:pos="8640"/>
        </w:tabs>
        <w:jc w:val="center"/>
        <w:rPr>
          <w:b/>
        </w:rPr>
      </w:pPr>
    </w:p>
    <w:p w:rsidR="00397941" w:rsidRDefault="00397941">
      <w:pPr>
        <w:pStyle w:val="Header"/>
        <w:tabs>
          <w:tab w:val="clear" w:pos="4320"/>
          <w:tab w:val="clear" w:pos="8640"/>
        </w:tabs>
        <w:jc w:val="center"/>
        <w:rPr>
          <w:sz w:val="28"/>
        </w:rPr>
      </w:pPr>
      <w:r>
        <w:rPr>
          <w:b/>
          <w:sz w:val="32"/>
        </w:rPr>
        <w:t>Minutes for September 18, 2008 Meeting</w:t>
      </w:r>
      <w:r>
        <w:rPr>
          <w:sz w:val="28"/>
        </w:rPr>
        <w:t> </w:t>
      </w:r>
    </w:p>
    <w:p w:rsidR="00397941" w:rsidRDefault="00397941">
      <w:pPr>
        <w:rPr>
          <w:b/>
          <w:sz w:val="24"/>
        </w:rPr>
      </w:pPr>
      <w:r>
        <w:rPr>
          <w:b/>
          <w:sz w:val="24"/>
        </w:rPr>
        <w:t>Date:               September 18, 2008</w:t>
      </w:r>
    </w:p>
    <w:p w:rsidR="00397941" w:rsidRDefault="00397941">
      <w:pPr>
        <w:rPr>
          <w:sz w:val="24"/>
        </w:rPr>
      </w:pPr>
      <w:r>
        <w:rPr>
          <w:b/>
          <w:sz w:val="24"/>
        </w:rPr>
        <w:t>Place:              President’s Conference Room, Adm. 815</w:t>
      </w:r>
    </w:p>
    <w:p w:rsidR="00397941" w:rsidRDefault="00397941">
      <w:pPr>
        <w:rPr>
          <w:b/>
          <w:sz w:val="24"/>
        </w:rPr>
      </w:pPr>
      <w:r>
        <w:rPr>
          <w:b/>
          <w:sz w:val="24"/>
        </w:rPr>
        <w:t>Time:              12:45 P.M.</w:t>
      </w:r>
    </w:p>
    <w:p w:rsidR="00397941" w:rsidRDefault="00397941">
      <w:pPr>
        <w:rPr>
          <w:sz w:val="24"/>
        </w:rPr>
      </w:pPr>
    </w:p>
    <w:p w:rsidR="00397941" w:rsidRDefault="00397941">
      <w:pPr>
        <w:ind w:left="1440" w:hanging="1440"/>
        <w:rPr>
          <w:sz w:val="24"/>
        </w:rPr>
      </w:pPr>
      <w:r>
        <w:rPr>
          <w:b/>
          <w:sz w:val="24"/>
        </w:rPr>
        <w:t>Present:</w:t>
      </w:r>
      <w:r>
        <w:rPr>
          <w:sz w:val="24"/>
        </w:rPr>
        <w:t xml:space="preserve"> </w:t>
      </w:r>
      <w:r>
        <w:rPr>
          <w:sz w:val="24"/>
        </w:rPr>
        <w:tab/>
        <w:t xml:space="preserve">T. Anagnoson, P. Brier, D. Dewey, J. Fisher-Hoult , M. Friedman , H. Goldwhite, K. Johnson, D. Margaziotis, L. Mathy, R. Marshall-Holt, L. Negrete, , V. Potter, M. Roden, L. Schwartz, B. Sinclair, F. Stahl, </w:t>
      </w:r>
      <w:smartTag w:uri="urn:schemas-microsoft-com:office:smarttags" w:element="place">
        <w:r>
          <w:rPr>
            <w:sz w:val="24"/>
          </w:rPr>
          <w:t>W. Taylor</w:t>
        </w:r>
      </w:smartTag>
      <w:r>
        <w:rPr>
          <w:sz w:val="24"/>
        </w:rPr>
        <w:t>, H. Villarreal, V. Zapata</w:t>
      </w:r>
    </w:p>
    <w:p w:rsidR="00397941" w:rsidRDefault="00397941">
      <w:pPr>
        <w:rPr>
          <w:sz w:val="24"/>
        </w:rPr>
      </w:pPr>
    </w:p>
    <w:p w:rsidR="00397941" w:rsidRDefault="00397941">
      <w:pPr>
        <w:rPr>
          <w:sz w:val="24"/>
        </w:rPr>
      </w:pPr>
      <w:r>
        <w:rPr>
          <w:b/>
          <w:sz w:val="24"/>
        </w:rPr>
        <w:t>Absent:</w:t>
      </w:r>
      <w:r>
        <w:rPr>
          <w:sz w:val="24"/>
        </w:rPr>
        <w:t xml:space="preserve"> </w:t>
      </w:r>
      <w:r>
        <w:rPr>
          <w:sz w:val="24"/>
        </w:rPr>
        <w:tab/>
        <w:t>H. Cohen, J. Johnson, D. Keane</w:t>
      </w:r>
    </w:p>
    <w:p w:rsidR="00397941" w:rsidRDefault="00397941">
      <w:pPr>
        <w:rPr>
          <w:b/>
          <w:sz w:val="24"/>
        </w:rPr>
      </w:pPr>
    </w:p>
    <w:p w:rsidR="00397941" w:rsidRDefault="00397941">
      <w:pPr>
        <w:numPr>
          <w:ilvl w:val="0"/>
          <w:numId w:val="5"/>
        </w:numPr>
        <w:rPr>
          <w:b/>
          <w:sz w:val="24"/>
        </w:rPr>
      </w:pPr>
      <w:r>
        <w:rPr>
          <w:b/>
          <w:sz w:val="24"/>
        </w:rPr>
        <w:t>Announcements</w:t>
      </w:r>
    </w:p>
    <w:p w:rsidR="00397941" w:rsidRDefault="00397941">
      <w:pPr>
        <w:numPr>
          <w:ilvl w:val="0"/>
          <w:numId w:val="42"/>
        </w:numPr>
        <w:rPr>
          <w:sz w:val="24"/>
        </w:rPr>
      </w:pPr>
      <w:r>
        <w:rPr>
          <w:sz w:val="24"/>
        </w:rPr>
        <w:t>Lou Negrete announced that The Friends of the Library will sponsor a reception for Historian and author Mario Garcia who will speak on his forthcoming book "Blowouts: Sal Castro And the Chicano Struggle for Educational Justice." The presentation will take place on Sunday, November 2 in King Hall, Lecture Hall 1"</w:t>
      </w:r>
    </w:p>
    <w:p w:rsidR="00397941" w:rsidRDefault="00397941">
      <w:pPr>
        <w:numPr>
          <w:ilvl w:val="0"/>
          <w:numId w:val="42"/>
        </w:numPr>
        <w:rPr>
          <w:sz w:val="24"/>
        </w:rPr>
      </w:pPr>
      <w:r>
        <w:rPr>
          <w:sz w:val="24"/>
        </w:rPr>
        <w:t>Lou Negrete announced that the Friends of the Library are planning an event focused on chess. The library has a collection of chess sets donated by Barry Munitz.</w:t>
      </w:r>
    </w:p>
    <w:p w:rsidR="00397941" w:rsidRDefault="00397941">
      <w:pPr>
        <w:numPr>
          <w:ilvl w:val="0"/>
          <w:numId w:val="42"/>
        </w:numPr>
        <w:rPr>
          <w:sz w:val="24"/>
        </w:rPr>
      </w:pPr>
      <w:r>
        <w:rPr>
          <w:sz w:val="24"/>
        </w:rPr>
        <w:t>Len Mathy shared a CSUN publication about their 50</w:t>
      </w:r>
      <w:r>
        <w:rPr>
          <w:sz w:val="24"/>
          <w:vertAlign w:val="superscript"/>
        </w:rPr>
        <w:t>th</w:t>
      </w:r>
      <w:r>
        <w:rPr>
          <w:sz w:val="24"/>
        </w:rPr>
        <w:t xml:space="preserve"> anniversary and the major building expansion taking place on that campus.</w:t>
      </w:r>
    </w:p>
    <w:p w:rsidR="00397941" w:rsidRDefault="00397941">
      <w:pPr>
        <w:numPr>
          <w:ilvl w:val="0"/>
          <w:numId w:val="42"/>
        </w:numPr>
        <w:rPr>
          <w:sz w:val="24"/>
        </w:rPr>
      </w:pPr>
      <w:r>
        <w:rPr>
          <w:sz w:val="24"/>
        </w:rPr>
        <w:t>Vilma Potter has a new book of poetry.</w:t>
      </w:r>
    </w:p>
    <w:p w:rsidR="00397941" w:rsidRDefault="00397941">
      <w:pPr>
        <w:numPr>
          <w:ilvl w:val="0"/>
          <w:numId w:val="42"/>
        </w:numPr>
        <w:rPr>
          <w:sz w:val="24"/>
        </w:rPr>
      </w:pPr>
      <w:r>
        <w:rPr>
          <w:sz w:val="24"/>
        </w:rPr>
        <w:t>Harry Hall is in a nursing home following a stroke.</w:t>
      </w:r>
    </w:p>
    <w:p w:rsidR="00397941" w:rsidRDefault="00397941">
      <w:pPr>
        <w:numPr>
          <w:ilvl w:val="0"/>
          <w:numId w:val="42"/>
        </w:numPr>
        <w:rPr>
          <w:sz w:val="24"/>
        </w:rPr>
      </w:pPr>
      <w:r>
        <w:rPr>
          <w:sz w:val="24"/>
        </w:rPr>
        <w:t>The service for Jack Rathbun is this Saturday at 4:30 P.M. in the Golden Eagle.</w:t>
      </w:r>
    </w:p>
    <w:p w:rsidR="00397941" w:rsidRDefault="00397941">
      <w:pPr>
        <w:numPr>
          <w:ilvl w:val="0"/>
          <w:numId w:val="42"/>
        </w:numPr>
        <w:rPr>
          <w:sz w:val="24"/>
        </w:rPr>
      </w:pPr>
      <w:r>
        <w:rPr>
          <w:sz w:val="24"/>
        </w:rPr>
        <w:t>Barbara Sinclair is the new President of the Los Angeles County Commission on Aging.</w:t>
      </w:r>
    </w:p>
    <w:p w:rsidR="00397941" w:rsidRDefault="00397941">
      <w:pPr>
        <w:numPr>
          <w:ilvl w:val="0"/>
          <w:numId w:val="42"/>
        </w:numPr>
        <w:rPr>
          <w:sz w:val="24"/>
        </w:rPr>
      </w:pPr>
      <w:r>
        <w:rPr>
          <w:sz w:val="24"/>
        </w:rPr>
        <w:t xml:space="preserve">The group welcomed back Leon Schwartz. </w:t>
      </w:r>
      <w:smartTag w:uri="urn:schemas-microsoft-com:office:smarttags" w:element="country-region">
        <w:smartTag w:uri="urn:schemas-microsoft-com:office:smarttags" w:element="place">
          <w:r>
            <w:rPr>
              <w:sz w:val="24"/>
            </w:rPr>
            <w:t>Leon</w:t>
          </w:r>
        </w:smartTag>
      </w:smartTag>
      <w:r>
        <w:rPr>
          <w:sz w:val="24"/>
        </w:rPr>
        <w:t xml:space="preserve"> indicated that he needs to be replaced on the CSU ERFA Council.</w:t>
      </w:r>
    </w:p>
    <w:p w:rsidR="00397941" w:rsidRDefault="00397941">
      <w:pPr>
        <w:ind w:left="1080"/>
        <w:rPr>
          <w:sz w:val="24"/>
        </w:rPr>
      </w:pPr>
    </w:p>
    <w:p w:rsidR="00397941" w:rsidRDefault="00397941">
      <w:pPr>
        <w:numPr>
          <w:ilvl w:val="0"/>
          <w:numId w:val="5"/>
        </w:numPr>
        <w:rPr>
          <w:b/>
          <w:sz w:val="24"/>
        </w:rPr>
      </w:pPr>
      <w:r>
        <w:rPr>
          <w:b/>
          <w:sz w:val="24"/>
        </w:rPr>
        <w:t>Approval of Agenda</w:t>
      </w:r>
    </w:p>
    <w:p w:rsidR="00397941" w:rsidRDefault="00397941">
      <w:pPr>
        <w:ind w:left="720"/>
        <w:rPr>
          <w:sz w:val="24"/>
        </w:rPr>
      </w:pPr>
      <w:r>
        <w:rPr>
          <w:sz w:val="24"/>
        </w:rPr>
        <w:t xml:space="preserve">It was m/s/p to approve the agenda with items 4.6, 4.15 and 4.16 moved forward to accommodate the schedules of the presenters. </w:t>
      </w:r>
    </w:p>
    <w:p w:rsidR="00397941" w:rsidRDefault="00397941">
      <w:pPr>
        <w:ind w:left="720"/>
        <w:rPr>
          <w:sz w:val="24"/>
        </w:rPr>
      </w:pPr>
    </w:p>
    <w:p w:rsidR="00397941" w:rsidRDefault="00397941">
      <w:pPr>
        <w:numPr>
          <w:ilvl w:val="0"/>
          <w:numId w:val="5"/>
        </w:numPr>
        <w:rPr>
          <w:b/>
          <w:sz w:val="24"/>
        </w:rPr>
      </w:pPr>
      <w:r>
        <w:rPr>
          <w:b/>
          <w:sz w:val="24"/>
        </w:rPr>
        <w:t xml:space="preserve">Presentation by representatives of University Advancement: </w:t>
      </w:r>
    </w:p>
    <w:p w:rsidR="00397941" w:rsidRDefault="00397941">
      <w:pPr>
        <w:ind w:left="720"/>
        <w:rPr>
          <w:sz w:val="24"/>
        </w:rPr>
      </w:pPr>
      <w:r>
        <w:rPr>
          <w:sz w:val="24"/>
        </w:rPr>
        <w:t xml:space="preserve">Vice President Kyle Button and three other representatives from his office presented changes in scholarship administration. Scholarships will now be administered out of the Advancement office instead of Student Affairs. Some past problems were discussed as they related to motivation for this change of reporting line. </w:t>
      </w:r>
    </w:p>
    <w:p w:rsidR="00397941" w:rsidRDefault="00397941">
      <w:pPr>
        <w:ind w:left="720"/>
        <w:rPr>
          <w:sz w:val="24"/>
        </w:rPr>
      </w:pPr>
    </w:p>
    <w:p w:rsidR="00397941" w:rsidRDefault="00397941">
      <w:pPr>
        <w:numPr>
          <w:ilvl w:val="0"/>
          <w:numId w:val="43"/>
        </w:numPr>
        <w:rPr>
          <w:b/>
          <w:sz w:val="24"/>
        </w:rPr>
      </w:pPr>
      <w:r>
        <w:rPr>
          <w:b/>
          <w:sz w:val="24"/>
        </w:rPr>
        <w:tab/>
        <w:t>Approval of Minutes of July 10, 2008</w:t>
      </w:r>
    </w:p>
    <w:p w:rsidR="00397941" w:rsidRDefault="00397941">
      <w:pPr>
        <w:ind w:left="720"/>
        <w:rPr>
          <w:sz w:val="24"/>
        </w:rPr>
      </w:pPr>
      <w:r>
        <w:rPr>
          <w:sz w:val="24"/>
        </w:rPr>
        <w:t xml:space="preserve">It was m/s/p (with minor corrections) to approve the minutes as prepared by Don Dewey. </w:t>
      </w:r>
    </w:p>
    <w:p w:rsidR="00397941" w:rsidRDefault="00397941">
      <w:pPr>
        <w:ind w:left="720"/>
        <w:rPr>
          <w:sz w:val="24"/>
        </w:rPr>
      </w:pPr>
    </w:p>
    <w:p w:rsidR="00397941" w:rsidRDefault="00397941">
      <w:pPr>
        <w:rPr>
          <w:b/>
          <w:sz w:val="24"/>
        </w:rPr>
      </w:pPr>
      <w:r>
        <w:rPr>
          <w:b/>
          <w:sz w:val="24"/>
        </w:rPr>
        <w:lastRenderedPageBreak/>
        <w:t>4.0</w:t>
      </w:r>
      <w:r>
        <w:rPr>
          <w:b/>
          <w:sz w:val="24"/>
        </w:rPr>
        <w:tab/>
        <w:t>Officer and Committee Reports and Recommendations</w:t>
      </w:r>
    </w:p>
    <w:p w:rsidR="00397941" w:rsidRDefault="00397941">
      <w:pPr>
        <w:ind w:firstLine="720"/>
        <w:rPr>
          <w:b/>
          <w:sz w:val="24"/>
        </w:rPr>
      </w:pPr>
    </w:p>
    <w:p w:rsidR="00397941" w:rsidRDefault="00397941">
      <w:pPr>
        <w:ind w:firstLine="720"/>
        <w:rPr>
          <w:sz w:val="24"/>
        </w:rPr>
      </w:pPr>
      <w:r>
        <w:rPr>
          <w:b/>
          <w:sz w:val="24"/>
        </w:rPr>
        <w:t>4.6</w:t>
      </w:r>
      <w:r>
        <w:rPr>
          <w:b/>
          <w:sz w:val="24"/>
        </w:rPr>
        <w:tab/>
        <w:t>Treasurer: Bill Taylor</w:t>
      </w:r>
    </w:p>
    <w:p w:rsidR="00397941" w:rsidRDefault="00397941">
      <w:pPr>
        <w:ind w:firstLine="720"/>
        <w:rPr>
          <w:sz w:val="24"/>
        </w:rPr>
      </w:pPr>
      <w:r>
        <w:rPr>
          <w:sz w:val="24"/>
        </w:rPr>
        <w:tab/>
        <w:t xml:space="preserve">Bill distributed the treasurer’s report. The current balance in the checking account </w:t>
      </w:r>
      <w:r>
        <w:rPr>
          <w:sz w:val="24"/>
        </w:rPr>
        <w:tab/>
      </w:r>
      <w:r>
        <w:rPr>
          <w:sz w:val="24"/>
        </w:rPr>
        <w:tab/>
        <w:t xml:space="preserve">is $6,354, and the balance in savings and CDs is $20,570.15. </w:t>
      </w:r>
    </w:p>
    <w:p w:rsidR="00397941" w:rsidRDefault="00397941">
      <w:pPr>
        <w:ind w:firstLine="720"/>
        <w:rPr>
          <w:sz w:val="24"/>
        </w:rPr>
      </w:pPr>
      <w:r>
        <w:rPr>
          <w:sz w:val="24"/>
        </w:rPr>
        <w:tab/>
        <w:t xml:space="preserve">Bill also distributed the proposed budget for 2008-2009. This budget contains </w:t>
      </w:r>
      <w:r>
        <w:rPr>
          <w:sz w:val="24"/>
        </w:rPr>
        <w:tab/>
      </w:r>
      <w:r>
        <w:rPr>
          <w:sz w:val="24"/>
        </w:rPr>
        <w:tab/>
      </w:r>
      <w:r>
        <w:rPr>
          <w:sz w:val="24"/>
        </w:rPr>
        <w:tab/>
        <w:t xml:space="preserve">$7100 of projected revenues and $6000 of projected expenses. </w:t>
      </w:r>
    </w:p>
    <w:p w:rsidR="00397941" w:rsidRDefault="00397941">
      <w:pPr>
        <w:ind w:firstLine="720"/>
        <w:rPr>
          <w:sz w:val="24"/>
        </w:rPr>
      </w:pPr>
      <w:r>
        <w:rPr>
          <w:sz w:val="24"/>
        </w:rPr>
        <w:tab/>
        <w:t>It was m/s to approve the budget.</w:t>
      </w:r>
    </w:p>
    <w:p w:rsidR="00397941" w:rsidRDefault="00397941">
      <w:pPr>
        <w:ind w:left="1440" w:hanging="1440"/>
        <w:rPr>
          <w:sz w:val="24"/>
        </w:rPr>
      </w:pPr>
      <w:r>
        <w:rPr>
          <w:sz w:val="24"/>
        </w:rPr>
        <w:tab/>
        <w:t>It was m/s/p (unanimous) to amend the budget by adding a $2000 allocation to OLLI. This is a one-time allocation to allow the program to hire a part time student to provide support to the activities. It is hoped that other funding can be found to continue this beyond the first year.</w:t>
      </w:r>
    </w:p>
    <w:p w:rsidR="00397941" w:rsidRDefault="00397941">
      <w:pPr>
        <w:ind w:firstLine="720"/>
        <w:rPr>
          <w:sz w:val="24"/>
        </w:rPr>
      </w:pPr>
      <w:r>
        <w:rPr>
          <w:sz w:val="24"/>
        </w:rPr>
        <w:tab/>
        <w:t xml:space="preserve">The amended budget motion was passed. </w:t>
      </w:r>
    </w:p>
    <w:p w:rsidR="00397941" w:rsidRDefault="00397941">
      <w:pPr>
        <w:ind w:firstLine="720"/>
        <w:rPr>
          <w:b/>
          <w:sz w:val="24"/>
        </w:rPr>
      </w:pPr>
    </w:p>
    <w:p w:rsidR="00397941" w:rsidRDefault="00397941">
      <w:pPr>
        <w:ind w:firstLine="720"/>
        <w:rPr>
          <w:b/>
          <w:sz w:val="24"/>
        </w:rPr>
      </w:pPr>
      <w:r>
        <w:rPr>
          <w:b/>
          <w:sz w:val="24"/>
        </w:rPr>
        <w:t>4.15</w:t>
      </w:r>
      <w:r>
        <w:rPr>
          <w:b/>
          <w:sz w:val="24"/>
        </w:rPr>
        <w:tab/>
      </w:r>
      <w:r>
        <w:rPr>
          <w:b/>
          <w:sz w:val="24"/>
          <w:u w:val="single"/>
        </w:rPr>
        <w:t>Emeritimes</w:t>
      </w:r>
      <w:r>
        <w:rPr>
          <w:b/>
          <w:sz w:val="24"/>
        </w:rPr>
        <w:t xml:space="preserve"> Editorial Chair: Ted Anagnoson</w:t>
      </w:r>
    </w:p>
    <w:p w:rsidR="00397941" w:rsidRDefault="00397941">
      <w:pPr>
        <w:ind w:left="1440" w:hanging="1440"/>
        <w:rPr>
          <w:sz w:val="24"/>
        </w:rPr>
      </w:pPr>
      <w:r>
        <w:rPr>
          <w:b/>
          <w:sz w:val="24"/>
        </w:rPr>
        <w:tab/>
      </w:r>
      <w:r>
        <w:rPr>
          <w:sz w:val="24"/>
        </w:rPr>
        <w:t>The Emeritimes should be ready for mailing on Friday, September 26. The following members volunteered to gather from 9:00-Noon on that day to prepare the mailing: Marilyn Friedman, Harold Goldwhite, Frieda Stahl, Lou Negrete, Rosemarie Marshall-Holt, Vicente Zapata.</w:t>
      </w:r>
    </w:p>
    <w:p w:rsidR="00397941" w:rsidRDefault="00397941">
      <w:pPr>
        <w:ind w:left="1440" w:hanging="1440"/>
        <w:rPr>
          <w:sz w:val="24"/>
        </w:rPr>
      </w:pPr>
      <w:r>
        <w:rPr>
          <w:sz w:val="24"/>
        </w:rPr>
        <w:tab/>
        <w:t>Ted reviewed the contents of the upcoming issue.</w:t>
      </w:r>
    </w:p>
    <w:p w:rsidR="00397941" w:rsidRDefault="00397941">
      <w:pPr>
        <w:ind w:left="1440" w:hanging="1440"/>
        <w:rPr>
          <w:i/>
          <w:sz w:val="24"/>
          <w:u w:val="single"/>
        </w:rPr>
      </w:pPr>
    </w:p>
    <w:p w:rsidR="00397941" w:rsidRDefault="00397941">
      <w:pPr>
        <w:ind w:firstLine="720"/>
        <w:rPr>
          <w:sz w:val="24"/>
        </w:rPr>
      </w:pPr>
      <w:r>
        <w:rPr>
          <w:b/>
          <w:sz w:val="24"/>
        </w:rPr>
        <w:t>4.16</w:t>
      </w:r>
      <w:r>
        <w:rPr>
          <w:b/>
          <w:sz w:val="24"/>
        </w:rPr>
        <w:tab/>
        <w:t>CSULA Academic Senator: Ted Anagnoson</w:t>
      </w:r>
    </w:p>
    <w:p w:rsidR="00397941" w:rsidRDefault="00397941">
      <w:pPr>
        <w:ind w:firstLine="720"/>
        <w:rPr>
          <w:sz w:val="24"/>
        </w:rPr>
      </w:pPr>
      <w:r>
        <w:rPr>
          <w:sz w:val="24"/>
        </w:rPr>
        <w:tab/>
        <w:t xml:space="preserve">Don Dewey reviewed the Senate actions (and non-actions) during the summer. </w:t>
      </w:r>
    </w:p>
    <w:p w:rsidR="00397941" w:rsidRDefault="00397941">
      <w:pPr>
        <w:ind w:firstLine="720"/>
        <w:rPr>
          <w:sz w:val="24"/>
        </w:rPr>
      </w:pPr>
    </w:p>
    <w:p w:rsidR="00397941" w:rsidRDefault="00397941">
      <w:pPr>
        <w:ind w:firstLine="720"/>
        <w:rPr>
          <w:sz w:val="24"/>
        </w:rPr>
      </w:pPr>
      <w:r>
        <w:rPr>
          <w:b/>
          <w:sz w:val="24"/>
        </w:rPr>
        <w:t xml:space="preserve">4.7  </w:t>
      </w:r>
      <w:r>
        <w:rPr>
          <w:b/>
          <w:sz w:val="24"/>
        </w:rPr>
        <w:tab/>
        <w:t>Fellowship Fund Chair: Janet Fisher-Hoult</w:t>
      </w:r>
    </w:p>
    <w:p w:rsidR="00397941" w:rsidRDefault="00397941">
      <w:pPr>
        <w:ind w:left="1440" w:hanging="1440"/>
        <w:rPr>
          <w:sz w:val="24"/>
        </w:rPr>
      </w:pPr>
      <w:r>
        <w:rPr>
          <w:sz w:val="24"/>
        </w:rPr>
        <w:tab/>
        <w:t>Janet thanked the readers (James Ford, Christophe Lagier, Vicente Zapata, Lou Negrete, Marilyn Friedman, Barbara Sinclair, Diane Vernon, Richard Keys, Charles Hoult, Sally Kaplan  and Linda Trevillian) for their valuable contribution in reviewing 831 university-wide applications!</w:t>
      </w:r>
    </w:p>
    <w:p w:rsidR="00397941" w:rsidRDefault="00397941">
      <w:pPr>
        <w:ind w:left="1440" w:hanging="1440"/>
        <w:rPr>
          <w:sz w:val="24"/>
        </w:rPr>
      </w:pPr>
      <w:r>
        <w:rPr>
          <w:sz w:val="24"/>
        </w:rPr>
        <w:tab/>
        <w:t xml:space="preserve">Janet further announced the 2008-2009 scholarship winners: </w:t>
      </w:r>
    </w:p>
    <w:p w:rsidR="00397941" w:rsidRDefault="00397941">
      <w:pPr>
        <w:ind w:left="1440" w:hanging="1440"/>
        <w:rPr>
          <w:sz w:val="24"/>
        </w:rPr>
      </w:pPr>
      <w:r>
        <w:rPr>
          <w:sz w:val="24"/>
        </w:rPr>
        <w:tab/>
        <w:t>Emeriti Fellowships: Eric Ferguson (Music), Melanie Masterton (English) and Mercedes Floresislas (Social Work).</w:t>
      </w:r>
    </w:p>
    <w:p w:rsidR="00397941" w:rsidRDefault="00397941">
      <w:pPr>
        <w:ind w:left="1440" w:hanging="1440"/>
        <w:rPr>
          <w:sz w:val="24"/>
        </w:rPr>
      </w:pPr>
      <w:r>
        <w:rPr>
          <w:sz w:val="24"/>
        </w:rPr>
        <w:tab/>
        <w:t>Jane Matson Memorial Fellowships: Linet Kahishian (Counseling) and Adi Juarez (Counseling)</w:t>
      </w:r>
    </w:p>
    <w:p w:rsidR="00397941" w:rsidRDefault="00397941">
      <w:pPr>
        <w:ind w:left="1440" w:hanging="1440"/>
        <w:rPr>
          <w:sz w:val="24"/>
        </w:rPr>
      </w:pPr>
      <w:r>
        <w:rPr>
          <w:sz w:val="24"/>
        </w:rPr>
        <w:tab/>
        <w:t>William E. Lloyd Fellowships: Dustin Black (History) and Ryan Johnson (History)</w:t>
      </w:r>
    </w:p>
    <w:p w:rsidR="00397941" w:rsidRDefault="00397941">
      <w:pPr>
        <w:ind w:left="1440" w:hanging="1440"/>
        <w:rPr>
          <w:sz w:val="24"/>
        </w:rPr>
      </w:pPr>
      <w:r>
        <w:rPr>
          <w:sz w:val="24"/>
        </w:rPr>
        <w:tab/>
        <w:t>David Cameron Fisher Memorial Scholarship: Sudipta Mohanty (Biology)</w:t>
      </w:r>
    </w:p>
    <w:p w:rsidR="00397941" w:rsidRDefault="00397941">
      <w:pPr>
        <w:ind w:firstLine="720"/>
        <w:rPr>
          <w:b/>
          <w:sz w:val="24"/>
        </w:rPr>
      </w:pPr>
    </w:p>
    <w:p w:rsidR="00397941" w:rsidRDefault="00397941">
      <w:pPr>
        <w:ind w:firstLine="720"/>
        <w:rPr>
          <w:b/>
          <w:sz w:val="24"/>
        </w:rPr>
      </w:pPr>
      <w:r>
        <w:rPr>
          <w:b/>
          <w:sz w:val="24"/>
        </w:rPr>
        <w:t>4.1</w:t>
      </w:r>
      <w:r>
        <w:rPr>
          <w:b/>
          <w:sz w:val="24"/>
        </w:rPr>
        <w:tab/>
        <w:t>President: Harold Goldwhite</w:t>
      </w:r>
    </w:p>
    <w:p w:rsidR="00397941" w:rsidRDefault="00397941">
      <w:pPr>
        <w:ind w:firstLine="720"/>
        <w:rPr>
          <w:b/>
          <w:sz w:val="24"/>
        </w:rPr>
      </w:pPr>
      <w:r>
        <w:rPr>
          <w:b/>
          <w:sz w:val="24"/>
        </w:rPr>
        <w:tab/>
      </w:r>
      <w:r>
        <w:rPr>
          <w:sz w:val="24"/>
        </w:rPr>
        <w:t>No report beyond items above in Announcements.</w:t>
      </w:r>
      <w:r>
        <w:rPr>
          <w:b/>
          <w:sz w:val="24"/>
        </w:rPr>
        <w:br/>
      </w:r>
    </w:p>
    <w:p w:rsidR="00397941" w:rsidRDefault="00397941">
      <w:pPr>
        <w:ind w:firstLine="720"/>
        <w:rPr>
          <w:b/>
          <w:sz w:val="24"/>
        </w:rPr>
      </w:pPr>
      <w:r>
        <w:rPr>
          <w:b/>
          <w:sz w:val="24"/>
        </w:rPr>
        <w:t>4.2</w:t>
      </w:r>
      <w:r>
        <w:rPr>
          <w:b/>
          <w:sz w:val="24"/>
        </w:rPr>
        <w:tab/>
        <w:t>Past President: Louis Negrete</w:t>
      </w:r>
    </w:p>
    <w:p w:rsidR="00397941" w:rsidRDefault="00397941">
      <w:pPr>
        <w:rPr>
          <w:sz w:val="24"/>
        </w:rPr>
      </w:pPr>
      <w:r>
        <w:rPr>
          <w:b/>
          <w:sz w:val="24"/>
        </w:rPr>
        <w:tab/>
      </w:r>
      <w:r>
        <w:rPr>
          <w:b/>
          <w:sz w:val="24"/>
        </w:rPr>
        <w:tab/>
      </w:r>
      <w:r>
        <w:rPr>
          <w:sz w:val="24"/>
        </w:rPr>
        <w:t>No report</w:t>
      </w:r>
    </w:p>
    <w:p w:rsidR="00397941" w:rsidRDefault="00397941">
      <w:pPr>
        <w:rPr>
          <w:sz w:val="24"/>
        </w:rPr>
      </w:pPr>
    </w:p>
    <w:p w:rsidR="00397941" w:rsidRDefault="00397941">
      <w:pPr>
        <w:rPr>
          <w:b/>
          <w:sz w:val="24"/>
        </w:rPr>
      </w:pPr>
      <w:r>
        <w:rPr>
          <w:b/>
          <w:sz w:val="24"/>
        </w:rPr>
        <w:tab/>
        <w:t>4.3</w:t>
      </w:r>
      <w:r>
        <w:rPr>
          <w:b/>
          <w:sz w:val="24"/>
        </w:rPr>
        <w:tab/>
        <w:t>Vice President – Administration: Martin Roden</w:t>
      </w:r>
    </w:p>
    <w:p w:rsidR="00397941" w:rsidRDefault="00397941">
      <w:pPr>
        <w:ind w:left="1440" w:hanging="1440"/>
        <w:rPr>
          <w:sz w:val="24"/>
        </w:rPr>
      </w:pPr>
      <w:r>
        <w:rPr>
          <w:b/>
          <w:sz w:val="24"/>
        </w:rPr>
        <w:tab/>
      </w:r>
      <w:r>
        <w:rPr>
          <w:sz w:val="24"/>
        </w:rPr>
        <w:t xml:space="preserve">Marty raised the issue of developing leads so we can have some new members and officers of the board. He reminded the group that we still have no Finance Committee Chair nor Historian, and that Bill Taylor had agreed to continue as Treasurer only through December 2008. Following discussion, the group agreed that Marty should develop a list of relatively new emeriti faculty with emphasis </w:t>
      </w:r>
      <w:r>
        <w:rPr>
          <w:sz w:val="24"/>
        </w:rPr>
        <w:lastRenderedPageBreak/>
        <w:t>on FERPs, and distribute that list to the board. Each member will review the list to identify any faculty members who seem like strong candidates for positions.</w:t>
      </w:r>
    </w:p>
    <w:p w:rsidR="00397941" w:rsidRDefault="00397941">
      <w:pPr>
        <w:rPr>
          <w:b/>
          <w:sz w:val="24"/>
        </w:rPr>
      </w:pPr>
    </w:p>
    <w:p w:rsidR="00397941" w:rsidRDefault="00397941">
      <w:pPr>
        <w:rPr>
          <w:b/>
          <w:sz w:val="24"/>
        </w:rPr>
      </w:pPr>
      <w:r>
        <w:rPr>
          <w:b/>
          <w:sz w:val="24"/>
        </w:rPr>
        <w:tab/>
        <w:t>4.4</w:t>
      </w:r>
      <w:r>
        <w:rPr>
          <w:b/>
          <w:sz w:val="24"/>
        </w:rPr>
        <w:tab/>
        <w:t>Vice President – Programs: Hildebrando Villarreal</w:t>
      </w:r>
    </w:p>
    <w:p w:rsidR="00397941" w:rsidRDefault="00397941">
      <w:pPr>
        <w:ind w:left="1440"/>
        <w:rPr>
          <w:sz w:val="24"/>
        </w:rPr>
      </w:pPr>
      <w:r>
        <w:rPr>
          <w:sz w:val="24"/>
        </w:rPr>
        <w:t xml:space="preserve">Hildebrando reminded the group that the October meeting will be held at the </w:t>
      </w:r>
      <w:smartTag w:uri="urn:schemas-microsoft-com:office:smarttags" w:element="place">
        <w:smartTag w:uri="urn:schemas-microsoft-com:office:smarttags" w:element="PlaceName">
          <w:r>
            <w:rPr>
              <w:sz w:val="24"/>
            </w:rPr>
            <w:t>Herzburg-Davis</w:t>
          </w:r>
        </w:smartTag>
        <w:r>
          <w:rPr>
            <w:sz w:val="24"/>
          </w:rPr>
          <w:t xml:space="preserve"> </w:t>
        </w:r>
        <w:smartTag w:uri="urn:schemas-microsoft-com:office:smarttags" w:element="PlaceName">
          <w:r>
            <w:rPr>
              <w:sz w:val="24"/>
            </w:rPr>
            <w:t>Forensic</w:t>
          </w:r>
        </w:smartTag>
        <w:r>
          <w:rPr>
            <w:sz w:val="24"/>
          </w:rPr>
          <w:t xml:space="preserve"> </w:t>
        </w:r>
        <w:smartTag w:uri="urn:schemas-microsoft-com:office:smarttags" w:element="PlaceName">
          <w:r>
            <w:rPr>
              <w:sz w:val="24"/>
            </w:rPr>
            <w:t>Science</w:t>
          </w:r>
        </w:smartTag>
        <w:r>
          <w:rPr>
            <w:sz w:val="24"/>
          </w:rPr>
          <w:t xml:space="preserve"> </w:t>
        </w:r>
        <w:smartTag w:uri="urn:schemas-microsoft-com:office:smarttags" w:element="PlaceType">
          <w:r>
            <w:rPr>
              <w:sz w:val="24"/>
            </w:rPr>
            <w:t>Building</w:t>
          </w:r>
        </w:smartTag>
      </w:smartTag>
      <w:r>
        <w:rPr>
          <w:sz w:val="24"/>
        </w:rPr>
        <w:t>. The meeting will be from 9:30-11:00, a tour will follow from 11:00-11:45, and then lunch from Noon to 1:00 PM. The speaker is Dean Bea Yorker with topic: The CSI Effect.</w:t>
      </w:r>
    </w:p>
    <w:p w:rsidR="00397941" w:rsidRDefault="00397941">
      <w:pPr>
        <w:rPr>
          <w:sz w:val="24"/>
        </w:rPr>
      </w:pPr>
    </w:p>
    <w:p w:rsidR="00397941" w:rsidRDefault="00397941">
      <w:pPr>
        <w:ind w:left="1440" w:hanging="720"/>
        <w:rPr>
          <w:b/>
          <w:sz w:val="24"/>
        </w:rPr>
      </w:pPr>
      <w:r>
        <w:rPr>
          <w:b/>
          <w:sz w:val="24"/>
        </w:rPr>
        <w:t>4.5</w:t>
      </w:r>
      <w:r>
        <w:rPr>
          <w:b/>
          <w:sz w:val="24"/>
        </w:rPr>
        <w:tab/>
        <w:t xml:space="preserve">Fiscal Affairs Chair:  Vacant </w:t>
      </w:r>
    </w:p>
    <w:p w:rsidR="00397941" w:rsidRDefault="00397941">
      <w:pPr>
        <w:ind w:left="1440" w:hanging="720"/>
        <w:rPr>
          <w:sz w:val="24"/>
        </w:rPr>
      </w:pPr>
      <w:r>
        <w:rPr>
          <w:b/>
          <w:sz w:val="24"/>
        </w:rPr>
        <w:tab/>
      </w:r>
      <w:r>
        <w:rPr>
          <w:sz w:val="24"/>
        </w:rPr>
        <w:t>No report since position is vacant.</w:t>
      </w:r>
    </w:p>
    <w:p w:rsidR="00397941" w:rsidRDefault="00397941">
      <w:pPr>
        <w:ind w:left="1440" w:hanging="720"/>
        <w:rPr>
          <w:sz w:val="24"/>
        </w:rPr>
      </w:pPr>
    </w:p>
    <w:p w:rsidR="00397941" w:rsidRDefault="00397941">
      <w:pPr>
        <w:ind w:firstLine="720"/>
        <w:rPr>
          <w:b/>
          <w:sz w:val="24"/>
        </w:rPr>
      </w:pPr>
      <w:r>
        <w:rPr>
          <w:b/>
          <w:sz w:val="24"/>
        </w:rPr>
        <w:t>4.8</w:t>
      </w:r>
      <w:r>
        <w:rPr>
          <w:b/>
          <w:sz w:val="24"/>
        </w:rPr>
        <w:tab/>
        <w:t>OLLI Representative: Peter Brier</w:t>
      </w:r>
    </w:p>
    <w:p w:rsidR="00397941" w:rsidRDefault="00397941">
      <w:pPr>
        <w:ind w:left="1440"/>
        <w:rPr>
          <w:sz w:val="24"/>
        </w:rPr>
      </w:pPr>
      <w:r>
        <w:rPr>
          <w:sz w:val="24"/>
        </w:rPr>
        <w:t>Peter distributed the Fall schedule of classes.</w:t>
      </w:r>
    </w:p>
    <w:p w:rsidR="00397941" w:rsidRDefault="00397941">
      <w:pPr>
        <w:ind w:firstLine="720"/>
        <w:rPr>
          <w:sz w:val="24"/>
        </w:rPr>
      </w:pPr>
    </w:p>
    <w:p w:rsidR="00397941" w:rsidRDefault="00397941">
      <w:pPr>
        <w:rPr>
          <w:b/>
          <w:sz w:val="24"/>
        </w:rPr>
      </w:pPr>
      <w:r>
        <w:rPr>
          <w:b/>
          <w:sz w:val="24"/>
        </w:rPr>
        <w:tab/>
        <w:t>4.9</w:t>
      </w:r>
      <w:r>
        <w:rPr>
          <w:b/>
          <w:sz w:val="24"/>
        </w:rPr>
        <w:tab/>
        <w:t>Historian/Archivist: Leon Schwartz</w:t>
      </w:r>
    </w:p>
    <w:p w:rsidR="00397941" w:rsidRDefault="00397941">
      <w:pPr>
        <w:rPr>
          <w:sz w:val="24"/>
        </w:rPr>
      </w:pPr>
      <w:r>
        <w:rPr>
          <w:b/>
          <w:sz w:val="24"/>
        </w:rPr>
        <w:tab/>
      </w:r>
      <w:r>
        <w:rPr>
          <w:b/>
          <w:sz w:val="24"/>
        </w:rPr>
        <w:tab/>
      </w:r>
      <w:r>
        <w:rPr>
          <w:sz w:val="24"/>
        </w:rPr>
        <w:t xml:space="preserve">The group welcomed back Leon Schwartz. </w:t>
      </w:r>
      <w:smartTag w:uri="urn:schemas-microsoft-com:office:smarttags" w:element="country-region">
        <w:smartTag w:uri="urn:schemas-microsoft-com:office:smarttags" w:element="place">
          <w:r>
            <w:rPr>
              <w:sz w:val="24"/>
            </w:rPr>
            <w:t>Leon</w:t>
          </w:r>
        </w:smartTag>
      </w:smartTag>
      <w:r>
        <w:rPr>
          <w:sz w:val="24"/>
        </w:rPr>
        <w:t xml:space="preserve"> is working on a third photo </w:t>
      </w:r>
      <w:r>
        <w:rPr>
          <w:sz w:val="24"/>
        </w:rPr>
        <w:tab/>
      </w:r>
      <w:r>
        <w:rPr>
          <w:sz w:val="24"/>
        </w:rPr>
        <w:tab/>
      </w:r>
      <w:r>
        <w:rPr>
          <w:sz w:val="24"/>
        </w:rPr>
        <w:tab/>
        <w:t>album.</w:t>
      </w:r>
    </w:p>
    <w:p w:rsidR="00397941" w:rsidRDefault="00397941">
      <w:pPr>
        <w:rPr>
          <w:sz w:val="24"/>
        </w:rPr>
      </w:pPr>
    </w:p>
    <w:p w:rsidR="00397941" w:rsidRDefault="00397941">
      <w:pPr>
        <w:ind w:firstLine="720"/>
        <w:rPr>
          <w:b/>
          <w:sz w:val="24"/>
        </w:rPr>
      </w:pPr>
      <w:r>
        <w:rPr>
          <w:b/>
          <w:sz w:val="24"/>
        </w:rPr>
        <w:t>4.10</w:t>
      </w:r>
      <w:r>
        <w:rPr>
          <w:b/>
          <w:sz w:val="24"/>
        </w:rPr>
        <w:tab/>
        <w:t>Corresponding Secretary: Marilyn Friedman</w:t>
      </w:r>
    </w:p>
    <w:p w:rsidR="00397941" w:rsidRDefault="00397941">
      <w:pPr>
        <w:ind w:left="1440"/>
        <w:rPr>
          <w:sz w:val="24"/>
        </w:rPr>
      </w:pPr>
      <w:r>
        <w:rPr>
          <w:sz w:val="24"/>
        </w:rPr>
        <w:t xml:space="preserve">Marilyn sent condolence cards to the Rathbun family and the Dewey family. </w:t>
      </w:r>
    </w:p>
    <w:p w:rsidR="00397941" w:rsidRDefault="00397941">
      <w:pPr>
        <w:ind w:firstLine="720"/>
        <w:rPr>
          <w:sz w:val="24"/>
        </w:rPr>
      </w:pPr>
      <w:r>
        <w:rPr>
          <w:sz w:val="24"/>
        </w:rPr>
        <w:tab/>
        <w:t xml:space="preserve">She also sent a card to Dorothy and Roland. </w:t>
      </w:r>
    </w:p>
    <w:p w:rsidR="00397941" w:rsidRDefault="00397941">
      <w:pPr>
        <w:ind w:firstLine="720"/>
        <w:rPr>
          <w:sz w:val="24"/>
        </w:rPr>
      </w:pPr>
    </w:p>
    <w:p w:rsidR="00397941" w:rsidRDefault="00397941">
      <w:pPr>
        <w:ind w:left="720"/>
        <w:rPr>
          <w:b/>
          <w:sz w:val="24"/>
        </w:rPr>
      </w:pPr>
      <w:r>
        <w:rPr>
          <w:b/>
          <w:sz w:val="24"/>
        </w:rPr>
        <w:t>4.11</w:t>
      </w:r>
      <w:r>
        <w:rPr>
          <w:b/>
          <w:sz w:val="24"/>
        </w:rPr>
        <w:tab/>
        <w:t>Membership Secretary: Karen Johnson</w:t>
      </w:r>
    </w:p>
    <w:p w:rsidR="00397941" w:rsidRDefault="00397941">
      <w:pPr>
        <w:ind w:left="720"/>
        <w:rPr>
          <w:sz w:val="24"/>
        </w:rPr>
      </w:pPr>
      <w:r>
        <w:rPr>
          <w:b/>
          <w:sz w:val="24"/>
        </w:rPr>
        <w:tab/>
      </w:r>
      <w:r>
        <w:rPr>
          <w:sz w:val="24"/>
        </w:rPr>
        <w:t>Karen announced that Pat Chin has become a contributing life member.</w:t>
      </w:r>
    </w:p>
    <w:p w:rsidR="00397941" w:rsidRDefault="00397941">
      <w:pPr>
        <w:ind w:left="720"/>
        <w:rPr>
          <w:sz w:val="24"/>
        </w:rPr>
      </w:pPr>
    </w:p>
    <w:p w:rsidR="00397941" w:rsidRDefault="00397941">
      <w:pPr>
        <w:ind w:left="720"/>
        <w:rPr>
          <w:b/>
          <w:sz w:val="24"/>
        </w:rPr>
      </w:pPr>
      <w:r>
        <w:rPr>
          <w:b/>
          <w:sz w:val="24"/>
        </w:rPr>
        <w:t>4.12</w:t>
      </w:r>
      <w:r>
        <w:rPr>
          <w:b/>
          <w:sz w:val="24"/>
        </w:rPr>
        <w:tab/>
        <w:t>Webmaster: Demetrius Margaziotis</w:t>
      </w:r>
    </w:p>
    <w:p w:rsidR="00397941" w:rsidRDefault="00397941">
      <w:pPr>
        <w:ind w:left="720"/>
        <w:rPr>
          <w:sz w:val="24"/>
        </w:rPr>
      </w:pPr>
      <w:r>
        <w:rPr>
          <w:b/>
          <w:sz w:val="24"/>
        </w:rPr>
        <w:tab/>
      </w:r>
      <w:r>
        <w:rPr>
          <w:sz w:val="24"/>
        </w:rPr>
        <w:t>Demetri announced that everything on the web site is up to date.</w:t>
      </w:r>
    </w:p>
    <w:p w:rsidR="00397941" w:rsidRDefault="00397941">
      <w:pPr>
        <w:ind w:left="720"/>
        <w:rPr>
          <w:b/>
          <w:sz w:val="24"/>
        </w:rPr>
      </w:pPr>
    </w:p>
    <w:p w:rsidR="00397941" w:rsidRDefault="00397941">
      <w:pPr>
        <w:ind w:left="720"/>
        <w:rPr>
          <w:b/>
          <w:sz w:val="24"/>
        </w:rPr>
      </w:pPr>
      <w:r>
        <w:rPr>
          <w:b/>
          <w:sz w:val="24"/>
        </w:rPr>
        <w:t>4.13     Database Coordinator:  Harold Cohen</w:t>
      </w:r>
    </w:p>
    <w:p w:rsidR="00397941" w:rsidRDefault="00397941">
      <w:pPr>
        <w:pStyle w:val="BodyTextIndent2"/>
      </w:pPr>
      <w:r>
        <w:t xml:space="preserve">No report – Absent </w:t>
      </w:r>
    </w:p>
    <w:p w:rsidR="00397941" w:rsidRDefault="00397941">
      <w:pPr>
        <w:pStyle w:val="BodyTextIndent2"/>
      </w:pPr>
    </w:p>
    <w:p w:rsidR="00397941" w:rsidRDefault="00397941">
      <w:pPr>
        <w:ind w:left="720"/>
        <w:rPr>
          <w:b/>
          <w:sz w:val="24"/>
        </w:rPr>
      </w:pPr>
      <w:r>
        <w:rPr>
          <w:b/>
          <w:sz w:val="24"/>
        </w:rPr>
        <w:t>4.14</w:t>
      </w:r>
      <w:r>
        <w:rPr>
          <w:b/>
          <w:sz w:val="24"/>
        </w:rPr>
        <w:tab/>
        <w:t>Secretary: Dorothy Keane</w:t>
      </w:r>
    </w:p>
    <w:p w:rsidR="00397941" w:rsidRDefault="00397941">
      <w:pPr>
        <w:ind w:left="1440"/>
        <w:rPr>
          <w:sz w:val="24"/>
        </w:rPr>
      </w:pPr>
      <w:r>
        <w:rPr>
          <w:sz w:val="24"/>
        </w:rPr>
        <w:t xml:space="preserve">No report – absent. </w:t>
      </w:r>
    </w:p>
    <w:p w:rsidR="00397941" w:rsidRDefault="00397941">
      <w:pPr>
        <w:ind w:left="720"/>
        <w:rPr>
          <w:sz w:val="24"/>
        </w:rPr>
      </w:pPr>
    </w:p>
    <w:p w:rsidR="00397941" w:rsidRDefault="00397941">
      <w:pPr>
        <w:rPr>
          <w:b/>
          <w:sz w:val="24"/>
        </w:rPr>
      </w:pPr>
      <w:r>
        <w:rPr>
          <w:b/>
          <w:sz w:val="24"/>
        </w:rPr>
        <w:tab/>
        <w:t>4.17</w:t>
      </w:r>
      <w:r>
        <w:rPr>
          <w:b/>
          <w:sz w:val="24"/>
        </w:rPr>
        <w:tab/>
        <w:t>CSU Academic Senator:  Harold Goldwhite</w:t>
      </w:r>
    </w:p>
    <w:p w:rsidR="00397941" w:rsidRDefault="00397941">
      <w:pPr>
        <w:rPr>
          <w:sz w:val="24"/>
        </w:rPr>
      </w:pPr>
      <w:r>
        <w:rPr>
          <w:b/>
          <w:sz w:val="24"/>
        </w:rPr>
        <w:tab/>
      </w:r>
      <w:r>
        <w:rPr>
          <w:b/>
          <w:sz w:val="24"/>
        </w:rPr>
        <w:tab/>
      </w:r>
      <w:r>
        <w:rPr>
          <w:sz w:val="24"/>
        </w:rPr>
        <w:t xml:space="preserve">Harold summarized some of the issues from the last meeting. Finances and the </w:t>
      </w:r>
      <w:r>
        <w:rPr>
          <w:sz w:val="24"/>
        </w:rPr>
        <w:tab/>
      </w:r>
      <w:r>
        <w:rPr>
          <w:sz w:val="24"/>
        </w:rPr>
        <w:tab/>
      </w:r>
      <w:r>
        <w:rPr>
          <w:sz w:val="24"/>
        </w:rPr>
        <w:tab/>
        <w:t>state budget situation dominated the discussion.</w:t>
      </w:r>
    </w:p>
    <w:p w:rsidR="00397941" w:rsidRDefault="00397941">
      <w:pPr>
        <w:rPr>
          <w:sz w:val="24"/>
        </w:rPr>
      </w:pPr>
    </w:p>
    <w:p w:rsidR="00397941" w:rsidRDefault="00397941">
      <w:pPr>
        <w:ind w:left="1440" w:hanging="720"/>
        <w:rPr>
          <w:b/>
          <w:sz w:val="24"/>
        </w:rPr>
      </w:pPr>
      <w:r>
        <w:rPr>
          <w:b/>
          <w:sz w:val="24"/>
        </w:rPr>
        <w:t>4.18</w:t>
      </w:r>
      <w:r>
        <w:rPr>
          <w:b/>
          <w:sz w:val="24"/>
        </w:rPr>
        <w:tab/>
        <w:t>CSU ERFA Council: Leon Schwartz, Barbara Sinclair, Harold Goldwhite</w:t>
      </w:r>
    </w:p>
    <w:p w:rsidR="00397941" w:rsidRDefault="00397941">
      <w:pPr>
        <w:ind w:left="1440"/>
        <w:rPr>
          <w:sz w:val="24"/>
        </w:rPr>
      </w:pPr>
      <w:r>
        <w:rPr>
          <w:sz w:val="24"/>
        </w:rPr>
        <w:t>No report. Has not met.</w:t>
      </w:r>
    </w:p>
    <w:p w:rsidR="00397941" w:rsidRDefault="00397941">
      <w:pPr>
        <w:ind w:left="1440"/>
        <w:rPr>
          <w:sz w:val="24"/>
        </w:rPr>
      </w:pPr>
    </w:p>
    <w:p w:rsidR="00397941" w:rsidRDefault="00397941">
      <w:pPr>
        <w:numPr>
          <w:ilvl w:val="0"/>
          <w:numId w:val="2"/>
        </w:numPr>
        <w:rPr>
          <w:b/>
          <w:sz w:val="24"/>
        </w:rPr>
      </w:pPr>
      <w:r>
        <w:rPr>
          <w:b/>
          <w:sz w:val="24"/>
        </w:rPr>
        <w:t>New Business</w:t>
      </w:r>
    </w:p>
    <w:p w:rsidR="00397941" w:rsidRDefault="00397941">
      <w:pPr>
        <w:tabs>
          <w:tab w:val="left" w:pos="1440"/>
        </w:tabs>
        <w:rPr>
          <w:sz w:val="24"/>
        </w:rPr>
      </w:pPr>
      <w:r>
        <w:rPr>
          <w:b/>
          <w:sz w:val="24"/>
        </w:rPr>
        <w:tab/>
      </w:r>
      <w:r>
        <w:rPr>
          <w:sz w:val="24"/>
        </w:rPr>
        <w:t xml:space="preserve">Barbara Sinclair raised concerns about the financial status of the PERS portfolio. </w:t>
      </w:r>
    </w:p>
    <w:p w:rsidR="00397941" w:rsidRDefault="00397941">
      <w:pPr>
        <w:ind w:left="2160"/>
        <w:rPr>
          <w:sz w:val="24"/>
        </w:rPr>
      </w:pPr>
    </w:p>
    <w:p w:rsidR="00397941" w:rsidRDefault="00397941">
      <w:pPr>
        <w:numPr>
          <w:ilvl w:val="0"/>
          <w:numId w:val="2"/>
        </w:numPr>
        <w:rPr>
          <w:b/>
          <w:sz w:val="24"/>
        </w:rPr>
      </w:pPr>
      <w:r>
        <w:rPr>
          <w:b/>
          <w:sz w:val="24"/>
        </w:rPr>
        <w:t>Adjournment.</w:t>
      </w:r>
    </w:p>
    <w:p w:rsidR="00397941" w:rsidRDefault="00397941">
      <w:pPr>
        <w:ind w:left="1440"/>
        <w:rPr>
          <w:sz w:val="24"/>
        </w:rPr>
      </w:pPr>
      <w:r>
        <w:rPr>
          <w:sz w:val="24"/>
        </w:rPr>
        <w:t xml:space="preserve">The meeting adjourned at 2:30 P.M. </w:t>
      </w:r>
    </w:p>
    <w:p w:rsidR="00397941" w:rsidRDefault="00397941">
      <w:pPr>
        <w:rPr>
          <w:b/>
          <w:sz w:val="24"/>
        </w:rPr>
      </w:pPr>
    </w:p>
    <w:p w:rsidR="00397941" w:rsidRDefault="00397941">
      <w:pPr>
        <w:rPr>
          <w:b/>
          <w:sz w:val="24"/>
        </w:rPr>
      </w:pPr>
    </w:p>
    <w:p w:rsidR="00397941" w:rsidRDefault="00397941">
      <w:pPr>
        <w:rPr>
          <w:b/>
          <w:sz w:val="24"/>
        </w:rPr>
      </w:pPr>
    </w:p>
    <w:sectPr w:rsidR="00397941" w:rsidSect="00B24A25">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941" w:rsidRDefault="00397941">
      <w:r>
        <w:separator/>
      </w:r>
    </w:p>
  </w:endnote>
  <w:endnote w:type="continuationSeparator" w:id="0">
    <w:p w:rsidR="00397941" w:rsidRDefault="0039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1" w:rsidRDefault="00397941">
    <w:pPr>
      <w:pStyle w:val="Footer"/>
      <w:tabs>
        <w:tab w:val="left" w:pos="8910"/>
      </w:tabs>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938B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941" w:rsidRDefault="00397941">
      <w:r>
        <w:separator/>
      </w:r>
    </w:p>
  </w:footnote>
  <w:footnote w:type="continuationSeparator" w:id="0">
    <w:p w:rsidR="00397941" w:rsidRDefault="00397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6736964"/>
    <w:multiLevelType w:val="hybridMultilevel"/>
    <w:tmpl w:val="FA1CC0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16AF6414"/>
    <w:multiLevelType w:val="multilevel"/>
    <w:tmpl w:val="5B2E5B3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7"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2"/>
  </w:num>
  <w:num w:numId="2">
    <w:abstractNumId w:val="2"/>
  </w:num>
  <w:num w:numId="3">
    <w:abstractNumId w:val="19"/>
  </w:num>
  <w:num w:numId="4">
    <w:abstractNumId w:val="8"/>
  </w:num>
  <w:num w:numId="5">
    <w:abstractNumId w:val="34"/>
  </w:num>
  <w:num w:numId="6">
    <w:abstractNumId w:val="20"/>
  </w:num>
  <w:num w:numId="7">
    <w:abstractNumId w:val="37"/>
  </w:num>
  <w:num w:numId="8">
    <w:abstractNumId w:val="29"/>
  </w:num>
  <w:num w:numId="9">
    <w:abstractNumId w:val="39"/>
  </w:num>
  <w:num w:numId="10">
    <w:abstractNumId w:val="36"/>
  </w:num>
  <w:num w:numId="11">
    <w:abstractNumId w:val="30"/>
  </w:num>
  <w:num w:numId="12">
    <w:abstractNumId w:val="25"/>
  </w:num>
  <w:num w:numId="13">
    <w:abstractNumId w:val="27"/>
  </w:num>
  <w:num w:numId="14">
    <w:abstractNumId w:val="28"/>
  </w:num>
  <w:num w:numId="15">
    <w:abstractNumId w:val="41"/>
  </w:num>
  <w:num w:numId="16">
    <w:abstractNumId w:val="32"/>
  </w:num>
  <w:num w:numId="17">
    <w:abstractNumId w:val="0"/>
  </w:num>
  <w:num w:numId="18">
    <w:abstractNumId w:val="13"/>
  </w:num>
  <w:num w:numId="19">
    <w:abstractNumId w:val="40"/>
  </w:num>
  <w:num w:numId="20">
    <w:abstractNumId w:val="18"/>
  </w:num>
  <w:num w:numId="21">
    <w:abstractNumId w:val="42"/>
  </w:num>
  <w:num w:numId="22">
    <w:abstractNumId w:val="17"/>
  </w:num>
  <w:num w:numId="23">
    <w:abstractNumId w:val="15"/>
  </w:num>
  <w:num w:numId="24">
    <w:abstractNumId w:val="31"/>
  </w:num>
  <w:num w:numId="25">
    <w:abstractNumId w:val="9"/>
  </w:num>
  <w:num w:numId="26">
    <w:abstractNumId w:val="26"/>
  </w:num>
  <w:num w:numId="27">
    <w:abstractNumId w:val="10"/>
  </w:num>
  <w:num w:numId="28">
    <w:abstractNumId w:val="4"/>
  </w:num>
  <w:num w:numId="29">
    <w:abstractNumId w:val="33"/>
  </w:num>
  <w:num w:numId="30">
    <w:abstractNumId w:val="16"/>
  </w:num>
  <w:num w:numId="31">
    <w:abstractNumId w:val="12"/>
  </w:num>
  <w:num w:numId="32">
    <w:abstractNumId w:val="21"/>
  </w:num>
  <w:num w:numId="33">
    <w:abstractNumId w:val="14"/>
  </w:num>
  <w:num w:numId="34">
    <w:abstractNumId w:val="35"/>
  </w:num>
  <w:num w:numId="35">
    <w:abstractNumId w:val="23"/>
  </w:num>
  <w:num w:numId="36">
    <w:abstractNumId w:val="1"/>
  </w:num>
  <w:num w:numId="37">
    <w:abstractNumId w:val="38"/>
  </w:num>
  <w:num w:numId="38">
    <w:abstractNumId w:val="3"/>
  </w:num>
  <w:num w:numId="39">
    <w:abstractNumId w:val="5"/>
  </w:num>
  <w:num w:numId="40">
    <w:abstractNumId w:val="11"/>
  </w:num>
  <w:num w:numId="41">
    <w:abstractNumId w:val="24"/>
  </w:num>
  <w:num w:numId="42">
    <w:abstractNumId w:val="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A25"/>
    <w:rsid w:val="000938BB"/>
    <w:rsid w:val="00397941"/>
    <w:rsid w:val="00B2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30EA2488-5769-4A4C-A7F8-ECC2E716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pPr>
      <w:ind w:left="1440" w:hanging="720"/>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2008-10-17T03:25:00Z</cp:lastPrinted>
  <dcterms:created xsi:type="dcterms:W3CDTF">2016-12-12T22:10:00Z</dcterms:created>
  <dcterms:modified xsi:type="dcterms:W3CDTF">2016-12-12T22:10:00Z</dcterms:modified>
</cp:coreProperties>
</file>