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7F9" w:rsidRDefault="005B47F9">
      <w:pPr>
        <w:pStyle w:val="Title"/>
        <w:jc w:val="left"/>
        <w:rPr>
          <w:b/>
        </w:rPr>
      </w:pPr>
      <w:bookmarkStart w:id="0" w:name="_GoBack"/>
      <w:bookmarkEnd w:id="0"/>
    </w:p>
    <w:p w:rsidR="005B47F9" w:rsidRDefault="005B47F9">
      <w:pPr>
        <w:pStyle w:val="Heading1"/>
        <w:jc w:val="right"/>
        <w:rPr>
          <w:b/>
          <w:sz w:val="32"/>
        </w:rPr>
      </w:pPr>
    </w:p>
    <w:p w:rsidR="005B47F9" w:rsidRDefault="005B47F9">
      <w:pPr>
        <w:pStyle w:val="Heading1"/>
        <w:jc w:val="right"/>
        <w:rPr>
          <w:b/>
          <w:sz w:val="32"/>
        </w:rPr>
      </w:pPr>
      <w:smartTag w:uri="urn:schemas-microsoft-com:office:smarttags" w:element="PlaceName">
        <w:r>
          <w:rPr>
            <w:b/>
            <w:sz w:val="32"/>
          </w:rPr>
          <w:t>California</w:t>
        </w:r>
      </w:smartTag>
      <w:r>
        <w:rPr>
          <w:b/>
          <w:sz w:val="32"/>
        </w:rPr>
        <w:t xml:space="preserve"> </w:t>
      </w:r>
      <w:smartTag w:uri="urn:schemas-microsoft-com:office:smarttags" w:element="PlaceType">
        <w:r>
          <w:rPr>
            <w:b/>
            <w:sz w:val="32"/>
          </w:rPr>
          <w:t>State</w:t>
        </w:r>
      </w:smartTag>
      <w:r>
        <w:rPr>
          <w:b/>
          <w:sz w:val="32"/>
        </w:rPr>
        <w:t xml:space="preserve"> </w:t>
      </w:r>
      <w:smartTag w:uri="urn:schemas-microsoft-com:office:smarttags" w:element="PlaceType">
        <w:r>
          <w:rPr>
            <w:b/>
            <w:sz w:val="32"/>
          </w:rPr>
          <w:t>University</w:t>
        </w:r>
      </w:smartTag>
      <w:r>
        <w:rPr>
          <w:b/>
          <w:sz w:val="32"/>
        </w:rPr>
        <w:t xml:space="preserve">, </w:t>
      </w:r>
      <w:smartTag w:uri="urn:schemas-microsoft-com:office:smarttags" w:element="City">
        <w:smartTag w:uri="urn:schemas-microsoft-com:office:smarttags" w:element="place">
          <w:r>
            <w:rPr>
              <w:b/>
              <w:sz w:val="32"/>
            </w:rPr>
            <w:t>Los Angeles</w:t>
          </w:r>
        </w:smartTag>
      </w:smartTag>
      <w:r>
        <w:rPr>
          <w:b/>
          <w:sz w:val="32"/>
        </w:rPr>
        <w:t xml:space="preserve"> Emeriti Association</w:t>
      </w:r>
    </w:p>
    <w:p w:rsidR="005B47F9" w:rsidRDefault="005B47F9">
      <w:pPr>
        <w:pStyle w:val="Header"/>
        <w:tabs>
          <w:tab w:val="clear" w:pos="4320"/>
          <w:tab w:val="clear" w:pos="8640"/>
        </w:tabs>
      </w:pPr>
      <w:r>
        <w:t> </w:t>
      </w:r>
    </w:p>
    <w:p w:rsidR="005B47F9" w:rsidRDefault="005B47F9">
      <w:pPr>
        <w:rPr>
          <w:sz w:val="24"/>
        </w:rPr>
      </w:pPr>
      <w:smartTag w:uri="urn:schemas-microsoft-com:office:smarttags" w:element="place">
        <w:smartTag w:uri="urn:schemas-microsoft-com:office:smarttags" w:element="PlaceName">
          <w:r>
            <w:rPr>
              <w:b/>
              <w:sz w:val="24"/>
            </w:rPr>
            <w:t>Emeriti</w:t>
          </w:r>
        </w:smartTag>
        <w:r>
          <w:rPr>
            <w:b/>
            <w:sz w:val="24"/>
          </w:rPr>
          <w:t xml:space="preserve"> </w:t>
        </w:r>
        <w:smartTag w:uri="urn:schemas-microsoft-com:office:smarttags" w:element="PlaceType">
          <w:r>
            <w:rPr>
              <w:b/>
              <w:sz w:val="24"/>
            </w:rPr>
            <w:t>Center</w:t>
          </w:r>
        </w:smartTag>
      </w:smartTag>
      <w:r>
        <w:rPr>
          <w:b/>
          <w:sz w:val="24"/>
        </w:rPr>
        <w:t>, Administration 815</w:t>
      </w:r>
    </w:p>
    <w:p w:rsidR="005B47F9" w:rsidRDefault="005B47F9">
      <w:pPr>
        <w:rPr>
          <w:sz w:val="24"/>
        </w:rPr>
      </w:pPr>
      <w:smartTag w:uri="urn:schemas-microsoft-com:office:smarttags" w:element="PlaceName">
        <w:r>
          <w:rPr>
            <w:b/>
            <w:sz w:val="24"/>
          </w:rPr>
          <w:t>California</w:t>
        </w:r>
      </w:smartTag>
      <w:r>
        <w:rPr>
          <w:b/>
          <w:sz w:val="24"/>
        </w:rPr>
        <w:t xml:space="preserve"> </w:t>
      </w:r>
      <w:smartTag w:uri="urn:schemas-microsoft-com:office:smarttags" w:element="PlaceType">
        <w:r>
          <w:rPr>
            <w:b/>
            <w:sz w:val="24"/>
          </w:rPr>
          <w:t>State</w:t>
        </w:r>
      </w:smartTag>
      <w:r>
        <w:rPr>
          <w:b/>
          <w:sz w:val="24"/>
        </w:rPr>
        <w:t xml:space="preserve"> </w:t>
      </w:r>
      <w:smartTag w:uri="urn:schemas-microsoft-com:office:smarttags" w:element="PlaceType">
        <w:r>
          <w:rPr>
            <w:b/>
            <w:sz w:val="24"/>
          </w:rPr>
          <w:t>University</w:t>
        </w:r>
      </w:smartTag>
      <w:r>
        <w:rPr>
          <w:b/>
          <w:sz w:val="24"/>
        </w:rPr>
        <w:t xml:space="preserve">, </w:t>
      </w:r>
      <w:smartTag w:uri="urn:schemas-microsoft-com:office:smarttags" w:element="City">
        <w:smartTag w:uri="urn:schemas-microsoft-com:office:smarttags" w:element="place">
          <w:r>
            <w:rPr>
              <w:b/>
              <w:sz w:val="24"/>
            </w:rPr>
            <w:t>Los Angeles</w:t>
          </w:r>
        </w:smartTag>
      </w:smartTag>
    </w:p>
    <w:p w:rsidR="005B47F9" w:rsidRDefault="005B47F9">
      <w:pPr>
        <w:pStyle w:val="Heading4"/>
      </w:pPr>
      <w:smartTag w:uri="urn:schemas-microsoft-com:office:smarttags" w:element="Street">
        <w:smartTag w:uri="urn:schemas-microsoft-com:office:smarttags" w:element="address">
          <w:r>
            <w:t>5151 State University Drive</w:t>
          </w:r>
        </w:smartTag>
      </w:smartTag>
    </w:p>
    <w:p w:rsidR="005B47F9" w:rsidRDefault="005B47F9">
      <w:pPr>
        <w:pStyle w:val="Heading2"/>
        <w:jc w:val="left"/>
        <w:rPr>
          <w:b/>
        </w:rPr>
      </w:pPr>
      <w:smartTag w:uri="urn:schemas-microsoft-com:office:smarttags" w:element="place">
        <w:smartTag w:uri="urn:schemas-microsoft-com:office:smarttags" w:element="City">
          <w:r>
            <w:rPr>
              <w:b/>
            </w:rPr>
            <w:t>Los Angeles</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90032</w:t>
          </w:r>
        </w:smartTag>
      </w:smartTag>
    </w:p>
    <w:p w:rsidR="005B47F9" w:rsidRDefault="005B47F9">
      <w:pPr>
        <w:pStyle w:val="Header"/>
        <w:tabs>
          <w:tab w:val="clear" w:pos="4320"/>
          <w:tab w:val="clear" w:pos="8640"/>
        </w:tabs>
        <w:jc w:val="center"/>
        <w:rPr>
          <w:b/>
        </w:rPr>
      </w:pPr>
    </w:p>
    <w:p w:rsidR="005B47F9" w:rsidRDefault="005B47F9">
      <w:pPr>
        <w:pStyle w:val="Header"/>
        <w:tabs>
          <w:tab w:val="clear" w:pos="4320"/>
          <w:tab w:val="clear" w:pos="8640"/>
        </w:tabs>
        <w:jc w:val="center"/>
        <w:rPr>
          <w:b/>
          <w:sz w:val="32"/>
        </w:rPr>
      </w:pPr>
      <w:r>
        <w:rPr>
          <w:b/>
          <w:sz w:val="32"/>
        </w:rPr>
        <w:t xml:space="preserve">Minutes for May Meeting </w:t>
      </w:r>
    </w:p>
    <w:p w:rsidR="005B47F9" w:rsidRDefault="005B47F9">
      <w:pPr>
        <w:pStyle w:val="Header"/>
        <w:tabs>
          <w:tab w:val="clear" w:pos="4320"/>
          <w:tab w:val="clear" w:pos="8640"/>
        </w:tabs>
        <w:jc w:val="center"/>
        <w:rPr>
          <w:sz w:val="28"/>
        </w:rPr>
      </w:pPr>
      <w:r>
        <w:rPr>
          <w:sz w:val="28"/>
        </w:rPr>
        <w:t> </w:t>
      </w:r>
    </w:p>
    <w:p w:rsidR="005B47F9" w:rsidRDefault="005B47F9">
      <w:pPr>
        <w:rPr>
          <w:b/>
          <w:sz w:val="24"/>
        </w:rPr>
      </w:pPr>
      <w:r>
        <w:rPr>
          <w:b/>
          <w:sz w:val="24"/>
        </w:rPr>
        <w:t>Date:               May 16, 2008</w:t>
      </w:r>
    </w:p>
    <w:p w:rsidR="005B47F9" w:rsidRDefault="005B47F9">
      <w:pPr>
        <w:rPr>
          <w:sz w:val="24"/>
        </w:rPr>
      </w:pPr>
      <w:r>
        <w:rPr>
          <w:b/>
          <w:sz w:val="24"/>
        </w:rPr>
        <w:t>Place:              President’s Conference Room, Adm. 815</w:t>
      </w:r>
    </w:p>
    <w:p w:rsidR="005B47F9" w:rsidRDefault="005B47F9">
      <w:pPr>
        <w:rPr>
          <w:b/>
          <w:sz w:val="24"/>
        </w:rPr>
      </w:pPr>
      <w:r>
        <w:rPr>
          <w:b/>
          <w:sz w:val="24"/>
        </w:rPr>
        <w:t>Time:              9:30-11:30 a.m.</w:t>
      </w:r>
    </w:p>
    <w:p w:rsidR="005B47F9" w:rsidRDefault="005B47F9">
      <w:pPr>
        <w:rPr>
          <w:sz w:val="24"/>
        </w:rPr>
      </w:pPr>
    </w:p>
    <w:p w:rsidR="005B47F9" w:rsidRDefault="005B47F9">
      <w:pPr>
        <w:ind w:left="1440" w:hanging="1440"/>
        <w:rPr>
          <w:sz w:val="24"/>
        </w:rPr>
      </w:pPr>
      <w:r>
        <w:rPr>
          <w:b/>
          <w:sz w:val="24"/>
        </w:rPr>
        <w:t>Present:</w:t>
      </w:r>
      <w:r>
        <w:rPr>
          <w:sz w:val="24"/>
        </w:rPr>
        <w:t xml:space="preserve"> </w:t>
      </w:r>
      <w:r>
        <w:rPr>
          <w:sz w:val="24"/>
        </w:rPr>
        <w:tab/>
        <w:t xml:space="preserve">P. Brier, H. Cohen, D. Dewey, J. Fisher-Hoult , M. Friedman , J. Johnson, K. Johnson, D. Keane, L. Mathy, L. Negrete, M. Roden, B. Sinclair , F. Stahl, </w:t>
      </w:r>
    </w:p>
    <w:p w:rsidR="005B47F9" w:rsidRDefault="005B47F9">
      <w:pPr>
        <w:rPr>
          <w:sz w:val="24"/>
        </w:rPr>
      </w:pPr>
      <w:r>
        <w:rPr>
          <w:sz w:val="24"/>
        </w:rPr>
        <w:tab/>
      </w:r>
      <w:r>
        <w:rPr>
          <w:sz w:val="24"/>
        </w:rPr>
        <w:tab/>
        <w:t>H. Villarreal, V. Zapata</w:t>
      </w:r>
    </w:p>
    <w:p w:rsidR="005B47F9" w:rsidRDefault="005B47F9">
      <w:pPr>
        <w:rPr>
          <w:sz w:val="24"/>
        </w:rPr>
      </w:pPr>
    </w:p>
    <w:p w:rsidR="005B47F9" w:rsidRDefault="005B47F9">
      <w:pPr>
        <w:rPr>
          <w:sz w:val="24"/>
        </w:rPr>
      </w:pPr>
      <w:r>
        <w:rPr>
          <w:b/>
          <w:sz w:val="24"/>
        </w:rPr>
        <w:t>Absent:</w:t>
      </w:r>
      <w:r>
        <w:rPr>
          <w:sz w:val="24"/>
        </w:rPr>
        <w:t xml:space="preserve"> </w:t>
      </w:r>
      <w:r>
        <w:rPr>
          <w:sz w:val="24"/>
        </w:rPr>
        <w:tab/>
        <w:t xml:space="preserve">T. Anagnoson, H. Goldwhite, D. Margaziotis, R. Marshall-Holt, V. Potter, </w:t>
      </w:r>
    </w:p>
    <w:p w:rsidR="005B47F9" w:rsidRDefault="005B47F9">
      <w:pPr>
        <w:rPr>
          <w:sz w:val="24"/>
        </w:rPr>
      </w:pPr>
      <w:r>
        <w:rPr>
          <w:sz w:val="24"/>
        </w:rPr>
        <w:tab/>
      </w:r>
      <w:r>
        <w:rPr>
          <w:sz w:val="24"/>
        </w:rPr>
        <w:tab/>
        <w:t xml:space="preserve">L. Schwartz, W. </w:t>
      </w:r>
      <w:smartTag w:uri="urn:schemas-microsoft-com:office:smarttags" w:element="City">
        <w:smartTag w:uri="urn:schemas-microsoft-com:office:smarttags" w:element="place">
          <w:r>
            <w:rPr>
              <w:sz w:val="24"/>
            </w:rPr>
            <w:t>Taylor</w:t>
          </w:r>
        </w:smartTag>
      </w:smartTag>
    </w:p>
    <w:p w:rsidR="005B47F9" w:rsidRDefault="005B47F9">
      <w:pPr>
        <w:rPr>
          <w:b/>
          <w:sz w:val="24"/>
        </w:rPr>
      </w:pPr>
    </w:p>
    <w:p w:rsidR="005B47F9" w:rsidRDefault="005B47F9">
      <w:pPr>
        <w:numPr>
          <w:ilvl w:val="0"/>
          <w:numId w:val="5"/>
        </w:numPr>
        <w:rPr>
          <w:b/>
          <w:sz w:val="24"/>
        </w:rPr>
      </w:pPr>
      <w:r>
        <w:rPr>
          <w:b/>
          <w:sz w:val="24"/>
        </w:rPr>
        <w:t>Announcements</w:t>
      </w:r>
    </w:p>
    <w:p w:rsidR="005B47F9" w:rsidRDefault="005B47F9">
      <w:pPr>
        <w:pStyle w:val="BodyTextIndent3"/>
      </w:pPr>
      <w:r>
        <w:t>Leon Schwartz is doing much better.</w:t>
      </w:r>
      <w:r>
        <w:br/>
        <w:t xml:space="preserve">Ed. Ochoa (Business) was a finalist for President at </w:t>
      </w:r>
      <w:smartTag w:uri="urn:schemas-microsoft-com:office:smarttags" w:element="City">
        <w:smartTag w:uri="urn:schemas-microsoft-com:office:smarttags" w:element="place">
          <w:r>
            <w:t>San Jose</w:t>
          </w:r>
        </w:smartTag>
      </w:smartTag>
      <w:r>
        <w:t>.</w:t>
      </w:r>
      <w:r>
        <w:br/>
        <w:t>Twenty-eight people will be attending the Emeriti Association luncheon today.  Among the suggestions to increase attendance at future luncheons were: sending notice cards out earlier, consider two notification mailings: early and later, calling colleagues to encourage them to attend.</w:t>
      </w:r>
      <w:r>
        <w:br/>
        <w:t xml:space="preserve">Retired faculty were invited to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Health and Human Services</w:t>
          </w:r>
        </w:smartTag>
      </w:smartTag>
      <w:r>
        <w:t xml:space="preserve"> general meeting.</w:t>
      </w:r>
      <w:r>
        <w:br/>
      </w:r>
    </w:p>
    <w:p w:rsidR="005B47F9" w:rsidRDefault="005B47F9">
      <w:pPr>
        <w:numPr>
          <w:ilvl w:val="0"/>
          <w:numId w:val="5"/>
        </w:numPr>
        <w:rPr>
          <w:b/>
          <w:sz w:val="24"/>
        </w:rPr>
      </w:pPr>
      <w:r>
        <w:rPr>
          <w:b/>
          <w:sz w:val="24"/>
        </w:rPr>
        <w:t>Approval of Agenda</w:t>
      </w:r>
    </w:p>
    <w:p w:rsidR="005B47F9" w:rsidRDefault="005B47F9">
      <w:pPr>
        <w:ind w:left="720"/>
        <w:rPr>
          <w:sz w:val="24"/>
        </w:rPr>
      </w:pPr>
      <w:r>
        <w:rPr>
          <w:sz w:val="24"/>
        </w:rPr>
        <w:t xml:space="preserve">It was m/s/p to approve the agenda </w:t>
      </w:r>
      <w:r>
        <w:rPr>
          <w:sz w:val="24"/>
        </w:rPr>
        <w:br/>
      </w:r>
    </w:p>
    <w:p w:rsidR="005B47F9" w:rsidRDefault="005B47F9">
      <w:pPr>
        <w:numPr>
          <w:ilvl w:val="0"/>
          <w:numId w:val="5"/>
        </w:numPr>
        <w:rPr>
          <w:b/>
          <w:sz w:val="24"/>
        </w:rPr>
      </w:pPr>
      <w:r>
        <w:rPr>
          <w:b/>
          <w:sz w:val="24"/>
        </w:rPr>
        <w:t>Approval of Minutes of April 10, 2008</w:t>
      </w:r>
    </w:p>
    <w:p w:rsidR="005B47F9" w:rsidRDefault="005B47F9">
      <w:pPr>
        <w:ind w:left="720"/>
        <w:rPr>
          <w:sz w:val="24"/>
        </w:rPr>
      </w:pPr>
      <w:r>
        <w:rPr>
          <w:sz w:val="24"/>
        </w:rPr>
        <w:t>It was m/s/p to approve the minutes as prepared by Marty Roden</w:t>
      </w:r>
    </w:p>
    <w:p w:rsidR="005B47F9" w:rsidRDefault="005B47F9">
      <w:pPr>
        <w:ind w:left="720"/>
        <w:rPr>
          <w:sz w:val="24"/>
        </w:rPr>
      </w:pPr>
    </w:p>
    <w:p w:rsidR="005B47F9" w:rsidRDefault="005B47F9">
      <w:pPr>
        <w:rPr>
          <w:b/>
          <w:sz w:val="24"/>
        </w:rPr>
      </w:pPr>
      <w:r>
        <w:rPr>
          <w:b/>
          <w:sz w:val="24"/>
        </w:rPr>
        <w:t>4.0</w:t>
      </w:r>
      <w:r>
        <w:rPr>
          <w:b/>
          <w:sz w:val="24"/>
        </w:rPr>
        <w:tab/>
        <w:t>Officer and Committee Reports and Recommendations</w:t>
      </w:r>
    </w:p>
    <w:p w:rsidR="005B47F9" w:rsidRDefault="005B47F9">
      <w:pPr>
        <w:ind w:firstLine="720"/>
        <w:rPr>
          <w:b/>
          <w:sz w:val="24"/>
        </w:rPr>
      </w:pPr>
      <w:r>
        <w:rPr>
          <w:b/>
          <w:sz w:val="24"/>
        </w:rPr>
        <w:t>4.1</w:t>
      </w:r>
      <w:r>
        <w:rPr>
          <w:b/>
          <w:sz w:val="24"/>
        </w:rPr>
        <w:tab/>
        <w:t>President: Harold Goldwhite</w:t>
      </w:r>
    </w:p>
    <w:p w:rsidR="005B47F9" w:rsidRDefault="005B47F9">
      <w:pPr>
        <w:ind w:firstLine="720"/>
        <w:rPr>
          <w:b/>
          <w:sz w:val="24"/>
        </w:rPr>
      </w:pPr>
      <w:r>
        <w:rPr>
          <w:b/>
          <w:sz w:val="24"/>
        </w:rPr>
        <w:tab/>
      </w:r>
      <w:r>
        <w:rPr>
          <w:sz w:val="24"/>
        </w:rPr>
        <w:t>No report (absent)</w:t>
      </w:r>
      <w:r>
        <w:rPr>
          <w:b/>
          <w:sz w:val="24"/>
        </w:rPr>
        <w:br/>
      </w:r>
    </w:p>
    <w:p w:rsidR="005B47F9" w:rsidRDefault="005B47F9">
      <w:pPr>
        <w:ind w:firstLine="720"/>
        <w:rPr>
          <w:b/>
          <w:sz w:val="24"/>
        </w:rPr>
      </w:pPr>
      <w:r>
        <w:rPr>
          <w:b/>
          <w:sz w:val="24"/>
        </w:rPr>
        <w:t>4.2</w:t>
      </w:r>
      <w:r>
        <w:rPr>
          <w:b/>
          <w:sz w:val="24"/>
        </w:rPr>
        <w:tab/>
        <w:t>Past President: Louis Negrete</w:t>
      </w:r>
    </w:p>
    <w:p w:rsidR="005B47F9" w:rsidRDefault="005B47F9">
      <w:pPr>
        <w:rPr>
          <w:sz w:val="24"/>
        </w:rPr>
      </w:pPr>
      <w:r>
        <w:rPr>
          <w:b/>
          <w:sz w:val="24"/>
        </w:rPr>
        <w:tab/>
      </w:r>
      <w:r>
        <w:rPr>
          <w:b/>
          <w:sz w:val="24"/>
        </w:rPr>
        <w:tab/>
      </w:r>
      <w:r>
        <w:rPr>
          <w:sz w:val="24"/>
        </w:rPr>
        <w:t>No report</w:t>
      </w:r>
    </w:p>
    <w:p w:rsidR="005B47F9" w:rsidRDefault="005B47F9">
      <w:pPr>
        <w:rPr>
          <w:sz w:val="24"/>
        </w:rPr>
      </w:pPr>
    </w:p>
    <w:p w:rsidR="005B47F9" w:rsidRDefault="005B47F9">
      <w:pPr>
        <w:rPr>
          <w:b/>
          <w:sz w:val="24"/>
        </w:rPr>
      </w:pPr>
      <w:r>
        <w:rPr>
          <w:b/>
          <w:sz w:val="24"/>
        </w:rPr>
        <w:tab/>
        <w:t>4.3</w:t>
      </w:r>
      <w:r>
        <w:rPr>
          <w:b/>
          <w:sz w:val="24"/>
        </w:rPr>
        <w:tab/>
        <w:t>Vice President – Administration: Martin Roden</w:t>
      </w:r>
    </w:p>
    <w:p w:rsidR="005B47F9" w:rsidRDefault="005B47F9">
      <w:pPr>
        <w:ind w:left="720" w:firstLine="720"/>
        <w:rPr>
          <w:sz w:val="24"/>
        </w:rPr>
      </w:pPr>
      <w:r>
        <w:rPr>
          <w:sz w:val="24"/>
        </w:rPr>
        <w:t xml:space="preserve">Marty Roden chaired the meeting in Harold Goldwhite’s absence.  </w:t>
      </w:r>
      <w:r>
        <w:rPr>
          <w:sz w:val="24"/>
        </w:rPr>
        <w:br/>
      </w:r>
      <w:r>
        <w:rPr>
          <w:sz w:val="24"/>
        </w:rPr>
        <w:tab/>
        <w:t>Discussion of the program for the Emeriti Association luncheon was held.</w:t>
      </w:r>
      <w:r>
        <w:rPr>
          <w:sz w:val="24"/>
        </w:rPr>
        <w:br/>
      </w:r>
      <w:r>
        <w:rPr>
          <w:sz w:val="24"/>
        </w:rPr>
        <w:tab/>
        <w:t>The speaker is Carlos Gutierrez (Chemistry). Election of officers of the Emeriti</w:t>
      </w:r>
    </w:p>
    <w:p w:rsidR="005B47F9" w:rsidRDefault="005B47F9">
      <w:pPr>
        <w:ind w:left="720" w:firstLine="720"/>
        <w:rPr>
          <w:sz w:val="24"/>
        </w:rPr>
      </w:pPr>
      <w:r>
        <w:rPr>
          <w:sz w:val="24"/>
        </w:rPr>
        <w:t xml:space="preserve"> Association will be held.</w:t>
      </w:r>
    </w:p>
    <w:p w:rsidR="005B47F9" w:rsidRDefault="005B47F9">
      <w:pPr>
        <w:rPr>
          <w:sz w:val="24"/>
        </w:rPr>
      </w:pPr>
    </w:p>
    <w:p w:rsidR="005B47F9" w:rsidRDefault="005B47F9">
      <w:pPr>
        <w:rPr>
          <w:b/>
          <w:sz w:val="24"/>
        </w:rPr>
      </w:pPr>
      <w:r>
        <w:rPr>
          <w:b/>
          <w:sz w:val="24"/>
        </w:rPr>
        <w:tab/>
        <w:t>4.4</w:t>
      </w:r>
      <w:r>
        <w:rPr>
          <w:b/>
          <w:sz w:val="24"/>
        </w:rPr>
        <w:tab/>
        <w:t>Vice President – Programs: Hildebrando Villarreal</w:t>
      </w:r>
    </w:p>
    <w:p w:rsidR="005B47F9" w:rsidRDefault="005B47F9">
      <w:pPr>
        <w:ind w:left="1440"/>
        <w:rPr>
          <w:sz w:val="24"/>
        </w:rPr>
      </w:pPr>
      <w:r>
        <w:rPr>
          <w:sz w:val="24"/>
        </w:rPr>
        <w:t>Hildebrando reported that twenty-eight people had confirmed attendance at the luncheon.</w:t>
      </w:r>
    </w:p>
    <w:p w:rsidR="005B47F9" w:rsidRDefault="005B47F9">
      <w:pPr>
        <w:rPr>
          <w:sz w:val="24"/>
        </w:rPr>
      </w:pPr>
    </w:p>
    <w:p w:rsidR="005B47F9" w:rsidRDefault="005B47F9">
      <w:pPr>
        <w:ind w:left="1440" w:hanging="720"/>
        <w:rPr>
          <w:b/>
          <w:sz w:val="24"/>
        </w:rPr>
      </w:pPr>
      <w:r>
        <w:rPr>
          <w:b/>
          <w:sz w:val="24"/>
        </w:rPr>
        <w:t>4.5</w:t>
      </w:r>
      <w:r>
        <w:rPr>
          <w:b/>
          <w:sz w:val="24"/>
        </w:rPr>
        <w:tab/>
        <w:t xml:space="preserve">Fiscal Affairs Chair &amp; Treasurer:  Vacant </w:t>
      </w:r>
    </w:p>
    <w:p w:rsidR="005B47F9" w:rsidRDefault="005B47F9">
      <w:pPr>
        <w:ind w:left="1440" w:hanging="720"/>
        <w:rPr>
          <w:sz w:val="24"/>
        </w:rPr>
      </w:pPr>
      <w:r>
        <w:rPr>
          <w:b/>
          <w:sz w:val="24"/>
        </w:rPr>
        <w:tab/>
      </w:r>
      <w:r>
        <w:rPr>
          <w:sz w:val="24"/>
        </w:rPr>
        <w:t>No report since position is vacant.</w:t>
      </w:r>
    </w:p>
    <w:p w:rsidR="005B47F9" w:rsidRDefault="005B47F9">
      <w:pPr>
        <w:ind w:left="1440" w:hanging="720"/>
        <w:rPr>
          <w:sz w:val="24"/>
        </w:rPr>
      </w:pPr>
    </w:p>
    <w:p w:rsidR="005B47F9" w:rsidRDefault="005B47F9">
      <w:pPr>
        <w:ind w:left="1440" w:hanging="720"/>
        <w:rPr>
          <w:b/>
          <w:sz w:val="24"/>
        </w:rPr>
      </w:pPr>
      <w:r>
        <w:rPr>
          <w:b/>
          <w:sz w:val="24"/>
        </w:rPr>
        <w:t>4.6</w:t>
      </w:r>
      <w:r>
        <w:rPr>
          <w:b/>
          <w:sz w:val="24"/>
        </w:rPr>
        <w:tab/>
        <w:t>Treasurer: Bill Taylor</w:t>
      </w:r>
    </w:p>
    <w:p w:rsidR="005B47F9" w:rsidRDefault="005B47F9">
      <w:pPr>
        <w:ind w:left="1440" w:hanging="720"/>
        <w:rPr>
          <w:sz w:val="24"/>
        </w:rPr>
      </w:pPr>
      <w:r>
        <w:rPr>
          <w:b/>
          <w:sz w:val="24"/>
        </w:rPr>
        <w:tab/>
      </w:r>
      <w:r>
        <w:rPr>
          <w:sz w:val="24"/>
        </w:rPr>
        <w:t xml:space="preserve">In Bill’s absence, Harold Cohen distributed the Treasurer’s report. </w:t>
      </w:r>
    </w:p>
    <w:p w:rsidR="005B47F9" w:rsidRDefault="005B47F9">
      <w:pPr>
        <w:ind w:left="1440" w:hanging="720"/>
        <w:rPr>
          <w:sz w:val="24"/>
        </w:rPr>
      </w:pPr>
      <w:r>
        <w:rPr>
          <w:sz w:val="24"/>
        </w:rPr>
        <w:tab/>
        <w:t>Two items Bill wanted to report on: Item 1.2.1 is a negative $60.00 due to</w:t>
      </w:r>
      <w:r>
        <w:rPr>
          <w:sz w:val="24"/>
        </w:rPr>
        <w:br/>
        <w:t>checks needing to be resent to the credit union.</w:t>
      </w:r>
      <w:r>
        <w:rPr>
          <w:sz w:val="24"/>
        </w:rPr>
        <w:br/>
        <w:t>It was also noted that our Association receives a rebate from ERFA dues.</w:t>
      </w:r>
      <w:r>
        <w:rPr>
          <w:sz w:val="24"/>
        </w:rPr>
        <w:br/>
        <w:t>This should be mentioned to encourage our emeriti to join ERFA.</w:t>
      </w:r>
      <w:r>
        <w:rPr>
          <w:sz w:val="24"/>
        </w:rPr>
        <w:br/>
      </w:r>
    </w:p>
    <w:p w:rsidR="005B47F9" w:rsidRDefault="005B47F9">
      <w:pPr>
        <w:ind w:left="720"/>
        <w:rPr>
          <w:b/>
          <w:sz w:val="24"/>
        </w:rPr>
      </w:pPr>
      <w:r>
        <w:rPr>
          <w:b/>
          <w:sz w:val="24"/>
        </w:rPr>
        <w:t>4.7       Fellowship Fund Chair:  Janet Fisher-Hoult</w:t>
      </w:r>
    </w:p>
    <w:p w:rsidR="005B47F9" w:rsidRDefault="005B47F9">
      <w:pPr>
        <w:ind w:left="1440"/>
        <w:rPr>
          <w:sz w:val="24"/>
        </w:rPr>
      </w:pPr>
      <w:r>
        <w:rPr>
          <w:sz w:val="24"/>
        </w:rPr>
        <w:t>Carol Smallenburg and her son Robert attended the scholarship luncheon.</w:t>
      </w:r>
      <w:r>
        <w:rPr>
          <w:sz w:val="24"/>
        </w:rPr>
        <w:br/>
        <w:t xml:space="preserve">Robert signed the necessary papers to facilitate the transfer of monies of the Charitable Endowment Trust. </w:t>
      </w:r>
      <w:r>
        <w:rPr>
          <w:sz w:val="24"/>
        </w:rPr>
        <w:br/>
        <w:t xml:space="preserve"> Janet distributed a report showing the monies in each of the Emeriti scholarships.</w:t>
      </w:r>
      <w:r>
        <w:rPr>
          <w:sz w:val="24"/>
        </w:rPr>
        <w:br/>
        <w:t xml:space="preserve">It looks like two Emeriti scholarships of $1000.00 can be given.  Discussion followed.  It was asked how much was distributed in scholarships each year. Should there be a report that shows this?  It was suggested that </w:t>
      </w:r>
      <w:r>
        <w:rPr>
          <w:b/>
          <w:sz w:val="24"/>
        </w:rPr>
        <w:t>an</w:t>
      </w:r>
      <w:r>
        <w:rPr>
          <w:sz w:val="24"/>
        </w:rPr>
        <w:t xml:space="preserve"> end-of-the year Treasurer’s report be prepared that indicates the total amount of scholarships given each year.  Janet reported that there have been five scholarship coordinators in the last four years.  This turnover causes obvious problems.  Scholarship applications have not been organized for review, but they will be.</w:t>
      </w:r>
      <w:r>
        <w:rPr>
          <w:sz w:val="24"/>
        </w:rPr>
        <w:br/>
        <w:t>The rating sheets will be in the financial aid office for all who will be reviewing applications.   It was also reported that the Service category of the rating sheet wasn’t fair to international students.  A modification has been made to give international students a 2-5 point credit in the Service category.</w:t>
      </w:r>
      <w:r>
        <w:rPr>
          <w:sz w:val="24"/>
        </w:rPr>
        <w:br/>
      </w:r>
    </w:p>
    <w:p w:rsidR="005B47F9" w:rsidRDefault="005B47F9">
      <w:pPr>
        <w:ind w:firstLine="720"/>
        <w:rPr>
          <w:b/>
          <w:sz w:val="24"/>
        </w:rPr>
      </w:pPr>
      <w:r>
        <w:rPr>
          <w:b/>
          <w:sz w:val="24"/>
        </w:rPr>
        <w:t>4.8</w:t>
      </w:r>
      <w:r>
        <w:rPr>
          <w:b/>
          <w:sz w:val="24"/>
        </w:rPr>
        <w:tab/>
        <w:t>OLLI Representative: Peter Brier</w:t>
      </w:r>
    </w:p>
    <w:p w:rsidR="005B47F9" w:rsidRDefault="005B47F9">
      <w:pPr>
        <w:ind w:left="1440"/>
        <w:rPr>
          <w:sz w:val="24"/>
        </w:rPr>
      </w:pPr>
      <w:r>
        <w:rPr>
          <w:sz w:val="24"/>
        </w:rPr>
        <w:t xml:space="preserve">Peter reported that on-campus courses suffer from small attendance.  Satellite campuses like </w:t>
      </w:r>
      <w:smartTag w:uri="urn:schemas-microsoft-com:office:smarttags" w:element="place">
        <w:smartTag w:uri="urn:schemas-microsoft-com:office:smarttags" w:element="PlaceName">
          <w:r>
            <w:rPr>
              <w:sz w:val="24"/>
            </w:rPr>
            <w:t>Griffith</w:t>
          </w:r>
        </w:smartTag>
        <w:r>
          <w:rPr>
            <w:sz w:val="24"/>
          </w:rPr>
          <w:t xml:space="preserve"> </w:t>
        </w:r>
        <w:smartTag w:uri="urn:schemas-microsoft-com:office:smarttags" w:element="PlaceType">
          <w:r>
            <w:rPr>
              <w:sz w:val="24"/>
            </w:rPr>
            <w:t>Park</w:t>
          </w:r>
        </w:smartTag>
        <w:r>
          <w:rPr>
            <w:sz w:val="24"/>
          </w:rPr>
          <w:t xml:space="preserve"> </w:t>
        </w:r>
        <w:smartTag w:uri="urn:schemas-microsoft-com:office:smarttags" w:element="PlaceType">
          <w:r>
            <w:rPr>
              <w:sz w:val="24"/>
            </w:rPr>
            <w:t>Community Center</w:t>
          </w:r>
        </w:smartTag>
      </w:smartTag>
      <w:r>
        <w:rPr>
          <w:sz w:val="24"/>
        </w:rPr>
        <w:t xml:space="preserve"> draw larger attendance.  It is difficult for seniors to come to campus.  We must confront this problem.  It will be discussed at the board meeting.  The Osher Foundation has preferred on-campus courses. We are still hoping to get them to realize our needs.</w:t>
      </w:r>
    </w:p>
    <w:p w:rsidR="005B47F9" w:rsidRDefault="005B47F9">
      <w:pPr>
        <w:ind w:firstLine="720"/>
        <w:rPr>
          <w:sz w:val="24"/>
        </w:rPr>
      </w:pPr>
    </w:p>
    <w:p w:rsidR="005B47F9" w:rsidRDefault="005B47F9">
      <w:pPr>
        <w:rPr>
          <w:b/>
          <w:sz w:val="24"/>
        </w:rPr>
      </w:pPr>
      <w:r>
        <w:rPr>
          <w:b/>
          <w:sz w:val="24"/>
        </w:rPr>
        <w:tab/>
        <w:t>4.9</w:t>
      </w:r>
      <w:r>
        <w:rPr>
          <w:b/>
          <w:sz w:val="24"/>
        </w:rPr>
        <w:tab/>
        <w:t>Historian/Archivist: Leon Schwartz</w:t>
      </w:r>
    </w:p>
    <w:p w:rsidR="005B47F9" w:rsidRDefault="005B47F9">
      <w:pPr>
        <w:rPr>
          <w:sz w:val="24"/>
        </w:rPr>
      </w:pPr>
      <w:r>
        <w:rPr>
          <w:b/>
          <w:sz w:val="24"/>
        </w:rPr>
        <w:tab/>
      </w:r>
      <w:r>
        <w:rPr>
          <w:b/>
          <w:sz w:val="24"/>
        </w:rPr>
        <w:tab/>
      </w:r>
      <w:r>
        <w:rPr>
          <w:sz w:val="24"/>
        </w:rPr>
        <w:t>Absent – no report</w:t>
      </w:r>
    </w:p>
    <w:p w:rsidR="005B47F9" w:rsidRDefault="005B47F9">
      <w:pPr>
        <w:rPr>
          <w:sz w:val="24"/>
        </w:rPr>
      </w:pPr>
    </w:p>
    <w:p w:rsidR="005B47F9" w:rsidRDefault="005B47F9">
      <w:pPr>
        <w:ind w:firstLine="720"/>
        <w:rPr>
          <w:b/>
          <w:sz w:val="24"/>
        </w:rPr>
      </w:pPr>
      <w:r>
        <w:rPr>
          <w:b/>
          <w:sz w:val="24"/>
        </w:rPr>
        <w:t>4.10</w:t>
      </w:r>
      <w:r>
        <w:rPr>
          <w:b/>
          <w:sz w:val="24"/>
        </w:rPr>
        <w:tab/>
        <w:t>Corresponding Secretary: Marilyn Friedman</w:t>
      </w:r>
    </w:p>
    <w:p w:rsidR="005B47F9" w:rsidRDefault="005B47F9">
      <w:pPr>
        <w:ind w:left="1440"/>
        <w:rPr>
          <w:sz w:val="24"/>
        </w:rPr>
      </w:pPr>
      <w:r>
        <w:rPr>
          <w:sz w:val="24"/>
        </w:rPr>
        <w:t xml:space="preserve">Marilyn sent a condolence card to Jean Waldrop’s sister, </w:t>
      </w:r>
      <w:r>
        <w:rPr>
          <w:b/>
          <w:sz w:val="24"/>
        </w:rPr>
        <w:t>Grace,</w:t>
      </w:r>
      <w:r>
        <w:rPr>
          <w:sz w:val="24"/>
        </w:rPr>
        <w:t xml:space="preserve"> and a get well card to Ted Anagnoson’s wife.</w:t>
      </w:r>
    </w:p>
    <w:p w:rsidR="005B47F9" w:rsidRDefault="005B47F9">
      <w:pPr>
        <w:ind w:firstLine="720"/>
        <w:rPr>
          <w:sz w:val="24"/>
        </w:rPr>
      </w:pPr>
    </w:p>
    <w:p w:rsidR="005B47F9" w:rsidRDefault="005B47F9">
      <w:pPr>
        <w:ind w:left="720"/>
        <w:rPr>
          <w:b/>
          <w:sz w:val="24"/>
        </w:rPr>
      </w:pPr>
      <w:r>
        <w:rPr>
          <w:b/>
          <w:sz w:val="24"/>
        </w:rPr>
        <w:t>4.11</w:t>
      </w:r>
      <w:r>
        <w:rPr>
          <w:b/>
          <w:sz w:val="24"/>
        </w:rPr>
        <w:tab/>
        <w:t>Membership Secretary: Karen Johnson</w:t>
      </w:r>
    </w:p>
    <w:p w:rsidR="005B47F9" w:rsidRDefault="005B47F9">
      <w:pPr>
        <w:ind w:left="720"/>
        <w:rPr>
          <w:sz w:val="24"/>
        </w:rPr>
      </w:pPr>
      <w:r>
        <w:rPr>
          <w:b/>
          <w:sz w:val="24"/>
        </w:rPr>
        <w:tab/>
      </w:r>
      <w:r>
        <w:rPr>
          <w:sz w:val="24"/>
        </w:rPr>
        <w:t>No report.</w:t>
      </w:r>
    </w:p>
    <w:p w:rsidR="005B47F9" w:rsidRDefault="005B47F9">
      <w:pPr>
        <w:ind w:left="720"/>
        <w:rPr>
          <w:sz w:val="24"/>
        </w:rPr>
      </w:pPr>
    </w:p>
    <w:p w:rsidR="005B47F9" w:rsidRDefault="005B47F9">
      <w:pPr>
        <w:ind w:left="720"/>
        <w:rPr>
          <w:b/>
          <w:sz w:val="24"/>
        </w:rPr>
      </w:pPr>
      <w:r>
        <w:rPr>
          <w:b/>
          <w:sz w:val="24"/>
        </w:rPr>
        <w:t>4.12</w:t>
      </w:r>
      <w:r>
        <w:rPr>
          <w:b/>
          <w:sz w:val="24"/>
        </w:rPr>
        <w:tab/>
        <w:t>Webmaster: Demetrius Margaziotis</w:t>
      </w:r>
    </w:p>
    <w:p w:rsidR="005B47F9" w:rsidRDefault="005B47F9">
      <w:pPr>
        <w:ind w:left="720"/>
        <w:rPr>
          <w:sz w:val="24"/>
        </w:rPr>
      </w:pPr>
      <w:r>
        <w:rPr>
          <w:b/>
          <w:sz w:val="24"/>
        </w:rPr>
        <w:tab/>
      </w:r>
      <w:r>
        <w:rPr>
          <w:sz w:val="24"/>
        </w:rPr>
        <w:t>Absent – no report</w:t>
      </w:r>
    </w:p>
    <w:p w:rsidR="005B47F9" w:rsidRDefault="005B47F9">
      <w:pPr>
        <w:ind w:left="720"/>
        <w:rPr>
          <w:sz w:val="24"/>
        </w:rPr>
      </w:pPr>
    </w:p>
    <w:p w:rsidR="005B47F9" w:rsidRDefault="005B47F9">
      <w:pPr>
        <w:ind w:left="720"/>
        <w:rPr>
          <w:b/>
          <w:sz w:val="24"/>
        </w:rPr>
      </w:pPr>
    </w:p>
    <w:p w:rsidR="005B47F9" w:rsidRDefault="005B47F9">
      <w:pPr>
        <w:ind w:left="720"/>
        <w:rPr>
          <w:b/>
          <w:sz w:val="24"/>
        </w:rPr>
      </w:pPr>
    </w:p>
    <w:p w:rsidR="005B47F9" w:rsidRDefault="005B47F9">
      <w:pPr>
        <w:ind w:left="720"/>
        <w:rPr>
          <w:b/>
          <w:sz w:val="24"/>
        </w:rPr>
      </w:pPr>
      <w:r>
        <w:rPr>
          <w:b/>
          <w:sz w:val="24"/>
        </w:rPr>
        <w:t>4.13     Database Coordinator:  Harold Cohen</w:t>
      </w:r>
    </w:p>
    <w:p w:rsidR="005B47F9" w:rsidRDefault="005B47F9">
      <w:pPr>
        <w:pStyle w:val="BodyTextIndent2"/>
      </w:pPr>
      <w:r>
        <w:t xml:space="preserve">The information form that is sent to our membership is now on line.  Harold asked that we test the on-line form to see if it is user-friendly.   </w:t>
      </w:r>
      <w:r>
        <w:br/>
        <w:t xml:space="preserve">A request was made by a member to remove his wife’s name from the distribution list since she has Alzheimer’s disease.  It was agreed that her name should be removed from the distribution list and the directory.  </w:t>
      </w:r>
      <w:r>
        <w:br/>
      </w:r>
    </w:p>
    <w:p w:rsidR="005B47F9" w:rsidRDefault="005B47F9">
      <w:pPr>
        <w:ind w:left="720"/>
        <w:rPr>
          <w:b/>
          <w:sz w:val="24"/>
        </w:rPr>
      </w:pPr>
      <w:r>
        <w:rPr>
          <w:b/>
          <w:sz w:val="24"/>
        </w:rPr>
        <w:t>4.14</w:t>
      </w:r>
      <w:r>
        <w:rPr>
          <w:b/>
          <w:sz w:val="24"/>
        </w:rPr>
        <w:tab/>
        <w:t>Secretary: Dorothy Keane</w:t>
      </w:r>
    </w:p>
    <w:p w:rsidR="005B47F9" w:rsidRDefault="005B47F9">
      <w:pPr>
        <w:ind w:left="1440"/>
        <w:rPr>
          <w:sz w:val="24"/>
        </w:rPr>
      </w:pPr>
      <w:r>
        <w:rPr>
          <w:sz w:val="24"/>
        </w:rPr>
        <w:t>Dorothy thanked Don Dewey and Marty Roden for taking minutes during her absence.</w:t>
      </w:r>
    </w:p>
    <w:p w:rsidR="005B47F9" w:rsidRDefault="005B47F9">
      <w:pPr>
        <w:ind w:left="720"/>
        <w:rPr>
          <w:sz w:val="24"/>
        </w:rPr>
      </w:pPr>
    </w:p>
    <w:p w:rsidR="005B47F9" w:rsidRDefault="005B47F9">
      <w:pPr>
        <w:ind w:left="720"/>
        <w:rPr>
          <w:b/>
          <w:sz w:val="24"/>
        </w:rPr>
      </w:pPr>
      <w:r>
        <w:rPr>
          <w:b/>
          <w:sz w:val="24"/>
        </w:rPr>
        <w:t xml:space="preserve">4.15     </w:t>
      </w:r>
      <w:r>
        <w:rPr>
          <w:b/>
          <w:sz w:val="24"/>
          <w:u w:val="single"/>
        </w:rPr>
        <w:t>Emeritimes</w:t>
      </w:r>
      <w:r>
        <w:rPr>
          <w:b/>
          <w:sz w:val="24"/>
        </w:rPr>
        <w:t xml:space="preserve"> Editorial Chair:  Frieda Stahl</w:t>
      </w:r>
    </w:p>
    <w:p w:rsidR="005B47F9" w:rsidRDefault="005B47F9">
      <w:pPr>
        <w:ind w:left="720"/>
        <w:rPr>
          <w:sz w:val="24"/>
        </w:rPr>
      </w:pPr>
      <w:r>
        <w:rPr>
          <w:b/>
          <w:sz w:val="24"/>
        </w:rPr>
        <w:tab/>
      </w:r>
      <w:r>
        <w:rPr>
          <w:sz w:val="24"/>
        </w:rPr>
        <w:t>Frieda reported that Jean Utley Lehman (Education) died.</w:t>
      </w:r>
    </w:p>
    <w:p w:rsidR="005B47F9" w:rsidRDefault="005B47F9">
      <w:pPr>
        <w:ind w:left="1440"/>
        <w:rPr>
          <w:sz w:val="24"/>
        </w:rPr>
      </w:pPr>
      <w:r>
        <w:rPr>
          <w:sz w:val="24"/>
        </w:rPr>
        <w:t>Marty thanked Frieda for her years of service as Chair of the Emeritimes Editorial Committee</w:t>
      </w:r>
    </w:p>
    <w:p w:rsidR="005B47F9" w:rsidRDefault="005B47F9">
      <w:pPr>
        <w:ind w:left="720"/>
        <w:rPr>
          <w:sz w:val="24"/>
        </w:rPr>
      </w:pPr>
    </w:p>
    <w:p w:rsidR="005B47F9" w:rsidRDefault="005B47F9">
      <w:pPr>
        <w:ind w:left="720"/>
        <w:rPr>
          <w:b/>
          <w:sz w:val="24"/>
        </w:rPr>
      </w:pPr>
      <w:r>
        <w:rPr>
          <w:b/>
          <w:sz w:val="24"/>
        </w:rPr>
        <w:t>4.16</w:t>
      </w:r>
      <w:r>
        <w:rPr>
          <w:b/>
          <w:sz w:val="24"/>
        </w:rPr>
        <w:tab/>
        <w:t>CSULA Academic Senator: Don Dewey</w:t>
      </w:r>
    </w:p>
    <w:p w:rsidR="005B47F9" w:rsidRDefault="005B47F9">
      <w:pPr>
        <w:ind w:left="1440"/>
        <w:rPr>
          <w:sz w:val="24"/>
        </w:rPr>
      </w:pPr>
      <w:r>
        <w:rPr>
          <w:sz w:val="24"/>
        </w:rPr>
        <w:t>Don sent a report via email.</w:t>
      </w:r>
      <w:r>
        <w:rPr>
          <w:b/>
          <w:sz w:val="24"/>
        </w:rPr>
        <w:tab/>
      </w:r>
    </w:p>
    <w:p w:rsidR="005B47F9" w:rsidRDefault="005B47F9">
      <w:pPr>
        <w:ind w:left="1440"/>
        <w:rPr>
          <w:sz w:val="24"/>
        </w:rPr>
      </w:pPr>
    </w:p>
    <w:p w:rsidR="005B47F9" w:rsidRDefault="005B47F9">
      <w:pPr>
        <w:rPr>
          <w:b/>
          <w:sz w:val="24"/>
        </w:rPr>
      </w:pPr>
      <w:r>
        <w:rPr>
          <w:b/>
          <w:sz w:val="24"/>
        </w:rPr>
        <w:tab/>
        <w:t>4.17</w:t>
      </w:r>
      <w:r>
        <w:rPr>
          <w:b/>
          <w:sz w:val="24"/>
        </w:rPr>
        <w:tab/>
        <w:t>CSU Academic Senator:  Harold Goldwhite</w:t>
      </w:r>
    </w:p>
    <w:p w:rsidR="005B47F9" w:rsidRDefault="005B47F9">
      <w:pPr>
        <w:rPr>
          <w:sz w:val="24"/>
        </w:rPr>
      </w:pPr>
      <w:r>
        <w:rPr>
          <w:b/>
          <w:sz w:val="24"/>
        </w:rPr>
        <w:tab/>
      </w:r>
      <w:r>
        <w:rPr>
          <w:b/>
          <w:sz w:val="24"/>
        </w:rPr>
        <w:tab/>
      </w:r>
      <w:r>
        <w:rPr>
          <w:sz w:val="24"/>
        </w:rPr>
        <w:t>No report.</w:t>
      </w:r>
    </w:p>
    <w:p w:rsidR="005B47F9" w:rsidRDefault="005B47F9">
      <w:pPr>
        <w:rPr>
          <w:sz w:val="24"/>
        </w:rPr>
      </w:pPr>
    </w:p>
    <w:p w:rsidR="005B47F9" w:rsidRDefault="005B47F9">
      <w:pPr>
        <w:ind w:left="1440" w:hanging="720"/>
        <w:rPr>
          <w:b/>
          <w:sz w:val="24"/>
        </w:rPr>
      </w:pPr>
      <w:r>
        <w:rPr>
          <w:b/>
          <w:sz w:val="24"/>
        </w:rPr>
        <w:t>4.18</w:t>
      </w:r>
      <w:r>
        <w:rPr>
          <w:b/>
          <w:sz w:val="24"/>
        </w:rPr>
        <w:tab/>
        <w:t xml:space="preserve">CSU ERFA Council: Leon Schwartz, Barbara Sinclair, </w:t>
      </w:r>
    </w:p>
    <w:p w:rsidR="005B47F9" w:rsidRDefault="005B47F9">
      <w:pPr>
        <w:ind w:left="1440"/>
        <w:rPr>
          <w:b/>
          <w:sz w:val="24"/>
        </w:rPr>
      </w:pPr>
      <w:r>
        <w:rPr>
          <w:b/>
          <w:sz w:val="24"/>
        </w:rPr>
        <w:t>Harold Goldwhite</w:t>
      </w:r>
    </w:p>
    <w:p w:rsidR="005B47F9" w:rsidRDefault="005B47F9">
      <w:pPr>
        <w:ind w:left="1440"/>
        <w:rPr>
          <w:sz w:val="24"/>
        </w:rPr>
      </w:pPr>
      <w:r>
        <w:rPr>
          <w:sz w:val="24"/>
        </w:rPr>
        <w:t>A printed report was distributed by Lou Negrete. We should receive a new vision plan on July 1</w:t>
      </w:r>
      <w:r>
        <w:rPr>
          <w:sz w:val="24"/>
          <w:vertAlign w:val="superscript"/>
        </w:rPr>
        <w:t>st</w:t>
      </w:r>
      <w:r>
        <w:rPr>
          <w:sz w:val="24"/>
        </w:rPr>
        <w:t xml:space="preserve">.  This is a result of new legislation that has passed recently.  Other good news is that there will be no increase in benefits costs this year </w:t>
      </w:r>
      <w:r>
        <w:rPr>
          <w:b/>
          <w:sz w:val="24"/>
        </w:rPr>
        <w:t>for continuing faculty.  Costs for retirees on Medicare are not yet determined.</w:t>
      </w:r>
      <w:r>
        <w:rPr>
          <w:sz w:val="24"/>
        </w:rPr>
        <w:t>.</w:t>
      </w:r>
    </w:p>
    <w:p w:rsidR="005B47F9" w:rsidRDefault="005B47F9">
      <w:pPr>
        <w:ind w:left="1440"/>
        <w:rPr>
          <w:sz w:val="24"/>
        </w:rPr>
      </w:pPr>
    </w:p>
    <w:p w:rsidR="005B47F9" w:rsidRDefault="005B47F9">
      <w:pPr>
        <w:numPr>
          <w:ilvl w:val="0"/>
          <w:numId w:val="2"/>
        </w:numPr>
        <w:rPr>
          <w:b/>
          <w:sz w:val="24"/>
        </w:rPr>
      </w:pPr>
      <w:r>
        <w:rPr>
          <w:b/>
          <w:sz w:val="24"/>
        </w:rPr>
        <w:t>New Business</w:t>
      </w:r>
    </w:p>
    <w:p w:rsidR="005B47F9" w:rsidRDefault="005B47F9">
      <w:pPr>
        <w:tabs>
          <w:tab w:val="left" w:pos="1440"/>
        </w:tabs>
        <w:rPr>
          <w:sz w:val="24"/>
        </w:rPr>
      </w:pPr>
      <w:r>
        <w:rPr>
          <w:b/>
          <w:sz w:val="24"/>
        </w:rPr>
        <w:tab/>
      </w:r>
      <w:r>
        <w:rPr>
          <w:sz w:val="24"/>
        </w:rPr>
        <w:t>None</w:t>
      </w:r>
    </w:p>
    <w:p w:rsidR="005B47F9" w:rsidRDefault="005B47F9">
      <w:pPr>
        <w:ind w:left="2160"/>
        <w:rPr>
          <w:sz w:val="24"/>
        </w:rPr>
      </w:pPr>
    </w:p>
    <w:p w:rsidR="005B47F9" w:rsidRDefault="005B47F9">
      <w:pPr>
        <w:numPr>
          <w:ilvl w:val="0"/>
          <w:numId w:val="2"/>
        </w:numPr>
        <w:rPr>
          <w:b/>
          <w:sz w:val="24"/>
        </w:rPr>
      </w:pPr>
      <w:r>
        <w:rPr>
          <w:b/>
          <w:sz w:val="24"/>
        </w:rPr>
        <w:t>Adjournment.</w:t>
      </w:r>
    </w:p>
    <w:p w:rsidR="005B47F9" w:rsidRDefault="005B47F9">
      <w:pPr>
        <w:ind w:left="1440"/>
        <w:rPr>
          <w:sz w:val="24"/>
        </w:rPr>
      </w:pPr>
      <w:r>
        <w:rPr>
          <w:sz w:val="24"/>
        </w:rPr>
        <w:t xml:space="preserve">The meeting adjourned at 11:30a.m. </w:t>
      </w:r>
    </w:p>
    <w:p w:rsidR="005B47F9" w:rsidRDefault="005B47F9">
      <w:pPr>
        <w:rPr>
          <w:b/>
          <w:sz w:val="24"/>
        </w:rPr>
      </w:pPr>
    </w:p>
    <w:p w:rsidR="005B47F9" w:rsidRDefault="005B47F9">
      <w:pPr>
        <w:rPr>
          <w:b/>
          <w:sz w:val="24"/>
        </w:rPr>
      </w:pPr>
    </w:p>
    <w:p w:rsidR="005B47F9" w:rsidRDefault="005B47F9">
      <w:pPr>
        <w:rPr>
          <w:b/>
          <w:sz w:val="24"/>
        </w:rPr>
      </w:pPr>
    </w:p>
    <w:sectPr w:rsidR="005B47F9" w:rsidSect="004C75AE">
      <w:footerReference w:type="default" r:id="rId7"/>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7F9" w:rsidRDefault="005B47F9">
      <w:r>
        <w:separator/>
      </w:r>
    </w:p>
  </w:endnote>
  <w:endnote w:type="continuationSeparator" w:id="0">
    <w:p w:rsidR="005B47F9" w:rsidRDefault="005B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7F9" w:rsidRDefault="005B47F9">
    <w:pPr>
      <w:pStyle w:val="Footer"/>
      <w:tabs>
        <w:tab w:val="left" w:pos="8910"/>
      </w:tabs>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9C6CD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7F9" w:rsidRDefault="005B47F9">
      <w:r>
        <w:separator/>
      </w:r>
    </w:p>
  </w:footnote>
  <w:footnote w:type="continuationSeparator" w:id="0">
    <w:p w:rsidR="005B47F9" w:rsidRDefault="005B4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25"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0"/>
  </w:num>
  <w:num w:numId="2">
    <w:abstractNumId w:val="2"/>
  </w:num>
  <w:num w:numId="3">
    <w:abstractNumId w:val="17"/>
  </w:num>
  <w:num w:numId="4">
    <w:abstractNumId w:val="6"/>
  </w:num>
  <w:num w:numId="5">
    <w:abstractNumId w:val="32"/>
  </w:num>
  <w:num w:numId="6">
    <w:abstractNumId w:val="18"/>
  </w:num>
  <w:num w:numId="7">
    <w:abstractNumId w:val="35"/>
  </w:num>
  <w:num w:numId="8">
    <w:abstractNumId w:val="27"/>
  </w:num>
  <w:num w:numId="9">
    <w:abstractNumId w:val="37"/>
  </w:num>
  <w:num w:numId="10">
    <w:abstractNumId w:val="34"/>
  </w:num>
  <w:num w:numId="11">
    <w:abstractNumId w:val="28"/>
  </w:num>
  <w:num w:numId="12">
    <w:abstractNumId w:val="23"/>
  </w:num>
  <w:num w:numId="13">
    <w:abstractNumId w:val="25"/>
  </w:num>
  <w:num w:numId="14">
    <w:abstractNumId w:val="26"/>
  </w:num>
  <w:num w:numId="15">
    <w:abstractNumId w:val="39"/>
  </w:num>
  <w:num w:numId="16">
    <w:abstractNumId w:val="30"/>
  </w:num>
  <w:num w:numId="17">
    <w:abstractNumId w:val="0"/>
  </w:num>
  <w:num w:numId="18">
    <w:abstractNumId w:val="11"/>
  </w:num>
  <w:num w:numId="19">
    <w:abstractNumId w:val="38"/>
  </w:num>
  <w:num w:numId="20">
    <w:abstractNumId w:val="16"/>
  </w:num>
  <w:num w:numId="21">
    <w:abstractNumId w:val="40"/>
  </w:num>
  <w:num w:numId="22">
    <w:abstractNumId w:val="15"/>
  </w:num>
  <w:num w:numId="23">
    <w:abstractNumId w:val="13"/>
  </w:num>
  <w:num w:numId="24">
    <w:abstractNumId w:val="29"/>
  </w:num>
  <w:num w:numId="25">
    <w:abstractNumId w:val="7"/>
  </w:num>
  <w:num w:numId="26">
    <w:abstractNumId w:val="24"/>
  </w:num>
  <w:num w:numId="27">
    <w:abstractNumId w:val="8"/>
  </w:num>
  <w:num w:numId="28">
    <w:abstractNumId w:val="4"/>
  </w:num>
  <w:num w:numId="29">
    <w:abstractNumId w:val="31"/>
  </w:num>
  <w:num w:numId="30">
    <w:abstractNumId w:val="14"/>
  </w:num>
  <w:num w:numId="31">
    <w:abstractNumId w:val="10"/>
  </w:num>
  <w:num w:numId="32">
    <w:abstractNumId w:val="19"/>
  </w:num>
  <w:num w:numId="33">
    <w:abstractNumId w:val="12"/>
  </w:num>
  <w:num w:numId="34">
    <w:abstractNumId w:val="33"/>
  </w:num>
  <w:num w:numId="35">
    <w:abstractNumId w:val="21"/>
  </w:num>
  <w:num w:numId="36">
    <w:abstractNumId w:val="1"/>
  </w:num>
  <w:num w:numId="37">
    <w:abstractNumId w:val="36"/>
  </w:num>
  <w:num w:numId="38">
    <w:abstractNumId w:val="3"/>
  </w:num>
  <w:num w:numId="39">
    <w:abstractNumId w:val="5"/>
  </w:num>
  <w:num w:numId="40">
    <w:abstractNumId w:val="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5AE"/>
    <w:rsid w:val="004C75AE"/>
    <w:rsid w:val="005B47F9"/>
    <w:rsid w:val="009C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09D6CE1D-F2EA-451E-A75C-4024F282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pPr>
      <w:ind w:left="1440" w:hanging="720"/>
    </w:pPr>
    <w:rPr>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pPr>
    <w:rPr>
      <w:sz w:val="24"/>
    </w:rPr>
  </w:style>
  <w:style w:type="paragraph" w:styleId="BodyTextIndent3">
    <w:name w:val="Body Text Indent 3"/>
    <w:basedOn w:val="Normal"/>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2008-06-11T02:07:00Z</cp:lastPrinted>
  <dcterms:created xsi:type="dcterms:W3CDTF">2016-12-12T22:11:00Z</dcterms:created>
  <dcterms:modified xsi:type="dcterms:W3CDTF">2016-12-12T22:11:00Z</dcterms:modified>
</cp:coreProperties>
</file>