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F77" w:rsidRDefault="00A14F77">
      <w:pPr>
        <w:pStyle w:val="Title"/>
        <w:jc w:val="left"/>
        <w:rPr>
          <w:b/>
        </w:rPr>
      </w:pPr>
      <w:bookmarkStart w:id="0" w:name="_GoBack"/>
      <w:bookmarkEnd w:id="0"/>
    </w:p>
    <w:p w:rsidR="00A14F77" w:rsidRDefault="00A14F77">
      <w:pPr>
        <w:pStyle w:val="Heading1"/>
        <w:jc w:val="right"/>
        <w:rPr>
          <w:b/>
          <w:sz w:val="32"/>
        </w:rPr>
      </w:pPr>
    </w:p>
    <w:p w:rsidR="00A14F77" w:rsidRDefault="00A14F77">
      <w:pPr>
        <w:pStyle w:val="Heading1"/>
        <w:jc w:val="right"/>
        <w:rPr>
          <w:b/>
          <w:sz w:val="32"/>
        </w:rPr>
      </w:pPr>
      <w:r>
        <w:rPr>
          <w:b/>
          <w:sz w:val="32"/>
        </w:rPr>
        <w:t>California State University, Los Angeles Emeriti Association</w:t>
      </w:r>
    </w:p>
    <w:p w:rsidR="00A14F77" w:rsidRDefault="00A14F77">
      <w:pPr>
        <w:pStyle w:val="Header"/>
        <w:tabs>
          <w:tab w:val="clear" w:pos="4320"/>
          <w:tab w:val="clear" w:pos="8640"/>
        </w:tabs>
      </w:pPr>
      <w:r>
        <w:t> </w:t>
      </w:r>
    </w:p>
    <w:p w:rsidR="00A14F77" w:rsidRDefault="00A14F77">
      <w:pPr>
        <w:rPr>
          <w:sz w:val="24"/>
        </w:rPr>
      </w:pPr>
      <w:r>
        <w:rPr>
          <w:b/>
          <w:sz w:val="24"/>
        </w:rPr>
        <w:t>Emeriti Center, Administration 815</w:t>
      </w:r>
    </w:p>
    <w:p w:rsidR="00A14F77" w:rsidRDefault="00A14F77">
      <w:pPr>
        <w:rPr>
          <w:sz w:val="24"/>
        </w:rPr>
      </w:pPr>
      <w:r>
        <w:rPr>
          <w:b/>
          <w:sz w:val="24"/>
        </w:rPr>
        <w:t>California State University, Los Angeles</w:t>
      </w:r>
    </w:p>
    <w:p w:rsidR="00A14F77" w:rsidRDefault="00A14F77">
      <w:pPr>
        <w:rPr>
          <w:sz w:val="24"/>
        </w:rPr>
      </w:pPr>
      <w:r>
        <w:rPr>
          <w:b/>
          <w:sz w:val="24"/>
        </w:rPr>
        <w:t>5151 State University Drive</w:t>
      </w:r>
    </w:p>
    <w:p w:rsidR="00A14F77" w:rsidRDefault="00A14F77">
      <w:pPr>
        <w:pStyle w:val="Heading2"/>
        <w:jc w:val="left"/>
        <w:rPr>
          <w:b/>
        </w:rPr>
      </w:pPr>
      <w:r>
        <w:rPr>
          <w:b/>
        </w:rPr>
        <w:t>Los Angeles, CA 90032</w:t>
      </w:r>
    </w:p>
    <w:p w:rsidR="00A14F77" w:rsidRDefault="00A14F77">
      <w:pPr>
        <w:pStyle w:val="Header"/>
        <w:tabs>
          <w:tab w:val="clear" w:pos="4320"/>
          <w:tab w:val="clear" w:pos="8640"/>
        </w:tabs>
        <w:jc w:val="center"/>
        <w:rPr>
          <w:b/>
        </w:rPr>
      </w:pPr>
    </w:p>
    <w:p w:rsidR="00A14F77" w:rsidRDefault="00AF1DBE">
      <w:pPr>
        <w:pStyle w:val="Header"/>
        <w:tabs>
          <w:tab w:val="clear" w:pos="4320"/>
          <w:tab w:val="clear" w:pos="8640"/>
        </w:tabs>
        <w:jc w:val="center"/>
        <w:rPr>
          <w:b/>
          <w:sz w:val="32"/>
        </w:rPr>
      </w:pPr>
      <w:r>
        <w:rPr>
          <w:b/>
          <w:sz w:val="32"/>
        </w:rPr>
        <w:t>Minutes</w:t>
      </w:r>
      <w:r w:rsidR="00A14F77">
        <w:rPr>
          <w:b/>
          <w:sz w:val="32"/>
        </w:rPr>
        <w:t xml:space="preserve"> for March </w:t>
      </w:r>
      <w:r>
        <w:rPr>
          <w:b/>
          <w:sz w:val="32"/>
        </w:rPr>
        <w:t xml:space="preserve">13 </w:t>
      </w:r>
      <w:r w:rsidR="00A14F77">
        <w:rPr>
          <w:b/>
          <w:sz w:val="32"/>
        </w:rPr>
        <w:t>Meeting</w:t>
      </w:r>
    </w:p>
    <w:p w:rsidR="00A14F77" w:rsidRDefault="00A14F77">
      <w:pPr>
        <w:pStyle w:val="Header"/>
        <w:tabs>
          <w:tab w:val="clear" w:pos="4320"/>
          <w:tab w:val="clear" w:pos="8640"/>
        </w:tabs>
        <w:jc w:val="center"/>
        <w:rPr>
          <w:sz w:val="28"/>
        </w:rPr>
      </w:pPr>
      <w:r>
        <w:rPr>
          <w:sz w:val="28"/>
        </w:rPr>
        <w:t> </w:t>
      </w:r>
    </w:p>
    <w:p w:rsidR="00A14F77" w:rsidRDefault="00A14F77">
      <w:pPr>
        <w:rPr>
          <w:b/>
          <w:sz w:val="24"/>
        </w:rPr>
      </w:pPr>
      <w:r>
        <w:rPr>
          <w:b/>
          <w:sz w:val="24"/>
        </w:rPr>
        <w:t>Date:               March 13, 2008</w:t>
      </w:r>
    </w:p>
    <w:p w:rsidR="00A14F77" w:rsidRDefault="00A14F77">
      <w:pPr>
        <w:rPr>
          <w:sz w:val="24"/>
        </w:rPr>
      </w:pPr>
      <w:r>
        <w:rPr>
          <w:b/>
          <w:sz w:val="24"/>
        </w:rPr>
        <w:t>Place:              President’s Conference Room, Adm. 815</w:t>
      </w:r>
    </w:p>
    <w:p w:rsidR="00A14F77" w:rsidRDefault="00A14F77">
      <w:pPr>
        <w:rPr>
          <w:b/>
          <w:sz w:val="24"/>
        </w:rPr>
      </w:pPr>
      <w:r>
        <w:rPr>
          <w:b/>
          <w:sz w:val="24"/>
        </w:rPr>
        <w:t xml:space="preserve">Time:              12:45 – 2:45 </w:t>
      </w:r>
    </w:p>
    <w:p w:rsidR="00A14F77" w:rsidRDefault="00A14F77">
      <w:pPr>
        <w:rPr>
          <w:sz w:val="24"/>
        </w:rPr>
      </w:pPr>
    </w:p>
    <w:p w:rsidR="0037353C" w:rsidRDefault="0037353C" w:rsidP="0037353C">
      <w:pPr>
        <w:ind w:left="1440" w:hanging="1440"/>
        <w:rPr>
          <w:b/>
          <w:sz w:val="24"/>
        </w:rPr>
      </w:pPr>
      <w:r>
        <w:rPr>
          <w:b/>
          <w:sz w:val="24"/>
        </w:rPr>
        <w:t>Present:</w:t>
      </w:r>
      <w:r>
        <w:rPr>
          <w:b/>
          <w:sz w:val="24"/>
        </w:rPr>
        <w:tab/>
        <w:t>T. Anagnoson, D. Dewey, J. Fisher-Hoult, H. Goldwhite, J. Johnson, K. Johnson, D. Margaziotis, R. Marshall-Holt, L. Mathy, L. Negrete, V. Potter  B. Sinclair, F. Stahl, W. Taylor, V. Zapata, H. Villarreal</w:t>
      </w:r>
    </w:p>
    <w:p w:rsidR="0037353C" w:rsidRDefault="0037353C" w:rsidP="0037353C">
      <w:pPr>
        <w:ind w:left="1440" w:hanging="1440"/>
        <w:rPr>
          <w:b/>
          <w:sz w:val="24"/>
        </w:rPr>
      </w:pPr>
    </w:p>
    <w:p w:rsidR="0037353C" w:rsidRPr="0037353C" w:rsidRDefault="0037353C" w:rsidP="0037353C">
      <w:pPr>
        <w:ind w:left="1440" w:hanging="1440"/>
        <w:rPr>
          <w:b/>
          <w:sz w:val="24"/>
        </w:rPr>
      </w:pPr>
      <w:r>
        <w:rPr>
          <w:b/>
          <w:sz w:val="24"/>
        </w:rPr>
        <w:t>Absent:</w:t>
      </w:r>
      <w:r>
        <w:rPr>
          <w:b/>
          <w:sz w:val="24"/>
        </w:rPr>
        <w:tab/>
        <w:t>P. Brier, H. Cohen, M. Friedman, D. Keane, M. Roden, L. Schwartz</w:t>
      </w:r>
    </w:p>
    <w:p w:rsidR="0037353C" w:rsidRDefault="0037353C">
      <w:pPr>
        <w:rPr>
          <w:sz w:val="24"/>
        </w:rPr>
      </w:pPr>
    </w:p>
    <w:p w:rsidR="00A14F77" w:rsidRDefault="00AF1DBE" w:rsidP="00AF1DBE">
      <w:pPr>
        <w:numPr>
          <w:ilvl w:val="0"/>
          <w:numId w:val="5"/>
        </w:numPr>
        <w:rPr>
          <w:b/>
          <w:sz w:val="24"/>
        </w:rPr>
      </w:pPr>
      <w:r>
        <w:rPr>
          <w:b/>
          <w:sz w:val="24"/>
        </w:rPr>
        <w:t xml:space="preserve">General </w:t>
      </w:r>
      <w:r w:rsidR="00A14F77">
        <w:rPr>
          <w:b/>
          <w:sz w:val="24"/>
        </w:rPr>
        <w:t>Announcements</w:t>
      </w:r>
    </w:p>
    <w:p w:rsidR="00AF1DBE" w:rsidRDefault="00AF1DBE" w:rsidP="00AF1DBE">
      <w:pPr>
        <w:rPr>
          <w:b/>
          <w:sz w:val="24"/>
        </w:rPr>
      </w:pPr>
    </w:p>
    <w:p w:rsidR="0037353C" w:rsidRDefault="0037353C" w:rsidP="0037353C">
      <w:pPr>
        <w:ind w:left="720"/>
        <w:rPr>
          <w:sz w:val="24"/>
        </w:rPr>
      </w:pPr>
      <w:r>
        <w:rPr>
          <w:sz w:val="24"/>
        </w:rPr>
        <w:t xml:space="preserve">Harold announced that Leon Schwartz is home from the hospital but is still very weak.  </w:t>
      </w:r>
      <w:r w:rsidR="00E76AA6">
        <w:rPr>
          <w:sz w:val="24"/>
        </w:rPr>
        <w:t xml:space="preserve">He added that Leon is </w:t>
      </w:r>
      <w:r w:rsidR="000071DC">
        <w:rPr>
          <w:sz w:val="24"/>
        </w:rPr>
        <w:t xml:space="preserve">more than ever </w:t>
      </w:r>
      <w:r w:rsidR="00E76AA6">
        <w:rPr>
          <w:sz w:val="24"/>
        </w:rPr>
        <w:t xml:space="preserve">convinced that he must be replaced as Archivist/Historian.  </w:t>
      </w:r>
      <w:r>
        <w:rPr>
          <w:sz w:val="24"/>
        </w:rPr>
        <w:t xml:space="preserve">Others reported that </w:t>
      </w:r>
      <w:r w:rsidR="00E76AA6">
        <w:rPr>
          <w:sz w:val="24"/>
        </w:rPr>
        <w:t>Leon</w:t>
      </w:r>
      <w:r>
        <w:rPr>
          <w:sz w:val="24"/>
        </w:rPr>
        <w:t xml:space="preserve"> welcomes messages and responds to them rapidly.</w:t>
      </w:r>
    </w:p>
    <w:p w:rsidR="00E76AA6" w:rsidRPr="0037353C" w:rsidRDefault="00E76AA6" w:rsidP="0037353C">
      <w:pPr>
        <w:ind w:left="720"/>
        <w:rPr>
          <w:sz w:val="24"/>
        </w:rPr>
      </w:pPr>
      <w:r>
        <w:rPr>
          <w:sz w:val="24"/>
        </w:rPr>
        <w:t>Harold announced notice of the absence of Brier, Cohen, Keane, Roden</w:t>
      </w:r>
      <w:r w:rsidR="00016D26">
        <w:rPr>
          <w:sz w:val="24"/>
        </w:rPr>
        <w:t xml:space="preserve">, </w:t>
      </w:r>
      <w:r w:rsidR="000D688A">
        <w:rPr>
          <w:sz w:val="24"/>
        </w:rPr>
        <w:t>and</w:t>
      </w:r>
      <w:r>
        <w:rPr>
          <w:sz w:val="24"/>
        </w:rPr>
        <w:t xml:space="preserve"> Schwartz.</w:t>
      </w:r>
      <w:r w:rsidR="00016D26">
        <w:rPr>
          <w:sz w:val="24"/>
        </w:rPr>
        <w:t xml:space="preserve">   </w:t>
      </w:r>
    </w:p>
    <w:p w:rsidR="00E76AA6" w:rsidRDefault="006C6482" w:rsidP="00E76AA6">
      <w:pPr>
        <w:ind w:left="720"/>
        <w:rPr>
          <w:sz w:val="24"/>
        </w:rPr>
      </w:pPr>
      <w:r>
        <w:rPr>
          <w:sz w:val="24"/>
        </w:rPr>
        <w:t xml:space="preserve">Janet announced that the Phi Kappa Phi initiation on </w:t>
      </w:r>
      <w:r w:rsidR="007D7D23">
        <w:rPr>
          <w:sz w:val="24"/>
        </w:rPr>
        <w:t xml:space="preserve">Sunday, </w:t>
      </w:r>
      <w:r>
        <w:rPr>
          <w:sz w:val="24"/>
        </w:rPr>
        <w:t xml:space="preserve">May 18 </w:t>
      </w:r>
      <w:r w:rsidR="007D7D23">
        <w:rPr>
          <w:sz w:val="24"/>
        </w:rPr>
        <w:t xml:space="preserve">from 3 to 5 p.m. </w:t>
      </w:r>
      <w:r>
        <w:rPr>
          <w:sz w:val="24"/>
        </w:rPr>
        <w:t xml:space="preserve">will be a reception rather than a banquet and that </w:t>
      </w:r>
      <w:r w:rsidR="007D7D23">
        <w:rPr>
          <w:sz w:val="24"/>
        </w:rPr>
        <w:t xml:space="preserve">faculty </w:t>
      </w:r>
      <w:r>
        <w:rPr>
          <w:sz w:val="24"/>
        </w:rPr>
        <w:t xml:space="preserve">members </w:t>
      </w:r>
      <w:r w:rsidR="007D7D23">
        <w:rPr>
          <w:sz w:val="24"/>
        </w:rPr>
        <w:t xml:space="preserve">will be encouraged </w:t>
      </w:r>
      <w:r>
        <w:rPr>
          <w:sz w:val="24"/>
        </w:rPr>
        <w:t>to attend in academic regalia.</w:t>
      </w:r>
    </w:p>
    <w:p w:rsidR="006C6482" w:rsidRPr="00E76AA6" w:rsidRDefault="006C6482" w:rsidP="00E76AA6">
      <w:pPr>
        <w:ind w:left="720"/>
        <w:rPr>
          <w:sz w:val="24"/>
        </w:rPr>
      </w:pPr>
    </w:p>
    <w:p w:rsidR="00A14F77" w:rsidRDefault="00A14F77">
      <w:pPr>
        <w:numPr>
          <w:ilvl w:val="0"/>
          <w:numId w:val="5"/>
        </w:numPr>
        <w:rPr>
          <w:b/>
          <w:sz w:val="24"/>
        </w:rPr>
      </w:pPr>
      <w:r>
        <w:rPr>
          <w:b/>
          <w:sz w:val="24"/>
        </w:rPr>
        <w:t>Approval of Agenda</w:t>
      </w:r>
    </w:p>
    <w:p w:rsidR="00A14F77" w:rsidRDefault="00A14F77" w:rsidP="00A14F77">
      <w:pPr>
        <w:rPr>
          <w:b/>
          <w:sz w:val="24"/>
        </w:rPr>
      </w:pPr>
    </w:p>
    <w:p w:rsidR="00E76AA6" w:rsidRDefault="00E76AA6" w:rsidP="00E76AA6">
      <w:pPr>
        <w:ind w:left="720"/>
        <w:rPr>
          <w:sz w:val="24"/>
        </w:rPr>
      </w:pPr>
      <w:proofErr w:type="gramStart"/>
      <w:r>
        <w:rPr>
          <w:sz w:val="24"/>
        </w:rPr>
        <w:t>m/s/p</w:t>
      </w:r>
      <w:proofErr w:type="gramEnd"/>
    </w:p>
    <w:p w:rsidR="0041363C" w:rsidRPr="00E76AA6" w:rsidRDefault="0041363C" w:rsidP="00E76AA6">
      <w:pPr>
        <w:ind w:left="720"/>
        <w:rPr>
          <w:sz w:val="24"/>
        </w:rPr>
      </w:pPr>
    </w:p>
    <w:p w:rsidR="00A14F77" w:rsidRDefault="00A14F77">
      <w:pPr>
        <w:numPr>
          <w:ilvl w:val="0"/>
          <w:numId w:val="5"/>
        </w:numPr>
        <w:rPr>
          <w:b/>
          <w:sz w:val="24"/>
        </w:rPr>
      </w:pPr>
      <w:r>
        <w:rPr>
          <w:b/>
          <w:sz w:val="24"/>
        </w:rPr>
        <w:t>Approval of Minutes of February 12, 2008</w:t>
      </w:r>
    </w:p>
    <w:p w:rsidR="00E76AA6" w:rsidRDefault="00E76AA6" w:rsidP="00E76AA6">
      <w:pPr>
        <w:rPr>
          <w:b/>
          <w:sz w:val="24"/>
        </w:rPr>
      </w:pPr>
    </w:p>
    <w:p w:rsidR="00E76AA6" w:rsidRDefault="00E76AA6" w:rsidP="00E76AA6">
      <w:pPr>
        <w:ind w:left="720"/>
        <w:rPr>
          <w:sz w:val="24"/>
        </w:rPr>
      </w:pPr>
      <w:proofErr w:type="gramStart"/>
      <w:r>
        <w:rPr>
          <w:sz w:val="24"/>
        </w:rPr>
        <w:t>m/s/p</w:t>
      </w:r>
      <w:proofErr w:type="gramEnd"/>
      <w:r>
        <w:rPr>
          <w:sz w:val="24"/>
        </w:rPr>
        <w:t xml:space="preserve"> with this revision of the fourth announcement:</w:t>
      </w:r>
    </w:p>
    <w:p w:rsidR="000071DC" w:rsidRDefault="00E76AA6" w:rsidP="00E76AA6">
      <w:pPr>
        <w:ind w:left="720"/>
        <w:rPr>
          <w:sz w:val="24"/>
        </w:rPr>
      </w:pPr>
      <w:r>
        <w:rPr>
          <w:sz w:val="24"/>
        </w:rPr>
        <w:t xml:space="preserve">David Soltz, emeritus member and former Dean of NSS, is now president of </w:t>
      </w:r>
      <w:r w:rsidR="000071DC">
        <w:rPr>
          <w:sz w:val="24"/>
        </w:rPr>
        <w:t>Bloomsburg University of Pennsylvania a</w:t>
      </w:r>
      <w:r w:rsidR="001C5004">
        <w:rPr>
          <w:sz w:val="24"/>
        </w:rPr>
        <w:t>nd D</w:t>
      </w:r>
      <w:r w:rsidR="001C016E">
        <w:rPr>
          <w:sz w:val="24"/>
        </w:rPr>
        <w:t xml:space="preserve">onald </w:t>
      </w:r>
      <w:r w:rsidR="001C5004">
        <w:rPr>
          <w:sz w:val="24"/>
        </w:rPr>
        <w:t xml:space="preserve">Zingale, former Dean of HHS, is now president of </w:t>
      </w:r>
      <w:r w:rsidR="000071DC">
        <w:rPr>
          <w:sz w:val="24"/>
        </w:rPr>
        <w:t xml:space="preserve">State University of New York at Cobleskill. </w:t>
      </w:r>
    </w:p>
    <w:p w:rsidR="001C5004" w:rsidRPr="00E76AA6" w:rsidRDefault="001C5004" w:rsidP="00E76AA6">
      <w:pPr>
        <w:ind w:left="720"/>
        <w:rPr>
          <w:sz w:val="24"/>
        </w:rPr>
      </w:pPr>
      <w:r>
        <w:rPr>
          <w:sz w:val="24"/>
        </w:rPr>
        <w:t xml:space="preserve">In addition it was agreed that any technical corrections will be sent </w:t>
      </w:r>
      <w:r w:rsidRPr="001C5004">
        <w:rPr>
          <w:sz w:val="24"/>
          <w:u w:val="single"/>
        </w:rPr>
        <w:t>promptly</w:t>
      </w:r>
      <w:r>
        <w:rPr>
          <w:sz w:val="24"/>
        </w:rPr>
        <w:t xml:space="preserve"> to the Secretary.</w:t>
      </w:r>
    </w:p>
    <w:p w:rsidR="00A14F77" w:rsidRDefault="00A14F77" w:rsidP="00A14F77">
      <w:pPr>
        <w:rPr>
          <w:b/>
          <w:sz w:val="24"/>
        </w:rPr>
      </w:pPr>
    </w:p>
    <w:p w:rsidR="00A14F77" w:rsidRDefault="00A14F77">
      <w:pPr>
        <w:rPr>
          <w:b/>
          <w:sz w:val="24"/>
        </w:rPr>
      </w:pPr>
      <w:r>
        <w:rPr>
          <w:b/>
          <w:sz w:val="24"/>
        </w:rPr>
        <w:t>4.0</w:t>
      </w:r>
      <w:r>
        <w:rPr>
          <w:b/>
          <w:sz w:val="24"/>
        </w:rPr>
        <w:tab/>
        <w:t>Officer and Committee Reports and Recommendations</w:t>
      </w:r>
    </w:p>
    <w:p w:rsidR="001C5004" w:rsidRDefault="001C5004">
      <w:pPr>
        <w:rPr>
          <w:b/>
          <w:sz w:val="24"/>
        </w:rPr>
      </w:pPr>
    </w:p>
    <w:p w:rsidR="00A14F77" w:rsidRDefault="00A14F77">
      <w:pPr>
        <w:ind w:firstLine="720"/>
        <w:rPr>
          <w:b/>
          <w:sz w:val="24"/>
        </w:rPr>
      </w:pPr>
      <w:r>
        <w:rPr>
          <w:b/>
          <w:sz w:val="24"/>
        </w:rPr>
        <w:t>4.1</w:t>
      </w:r>
      <w:r>
        <w:rPr>
          <w:b/>
          <w:sz w:val="24"/>
        </w:rPr>
        <w:tab/>
        <w:t>President: Harold Goldwhite</w:t>
      </w:r>
    </w:p>
    <w:p w:rsidR="00A14F77" w:rsidRDefault="00A14F77">
      <w:pPr>
        <w:ind w:firstLine="720"/>
        <w:rPr>
          <w:b/>
          <w:sz w:val="24"/>
        </w:rPr>
      </w:pPr>
    </w:p>
    <w:p w:rsidR="007D7D23" w:rsidRDefault="007D7D23" w:rsidP="001C5004">
      <w:pPr>
        <w:ind w:left="1440"/>
        <w:rPr>
          <w:sz w:val="24"/>
        </w:rPr>
      </w:pPr>
    </w:p>
    <w:p w:rsidR="007D7D23" w:rsidRDefault="007D7D23" w:rsidP="001C5004">
      <w:pPr>
        <w:ind w:left="1440"/>
        <w:rPr>
          <w:sz w:val="24"/>
        </w:rPr>
      </w:pPr>
    </w:p>
    <w:p w:rsidR="007D7D23" w:rsidRDefault="007D7D23" w:rsidP="001C5004">
      <w:pPr>
        <w:ind w:left="1440"/>
        <w:rPr>
          <w:sz w:val="24"/>
        </w:rPr>
      </w:pPr>
    </w:p>
    <w:p w:rsidR="000071DC" w:rsidRDefault="001C5004" w:rsidP="001C5004">
      <w:pPr>
        <w:ind w:left="1440"/>
        <w:rPr>
          <w:sz w:val="24"/>
        </w:rPr>
      </w:pPr>
      <w:r>
        <w:rPr>
          <w:sz w:val="24"/>
        </w:rPr>
        <w:t xml:space="preserve">He and Marty Roden have been serving as a nominations committee and after many efforts are still unsuccessful in finding a replacement for Fiscal Affairs </w:t>
      </w:r>
    </w:p>
    <w:p w:rsidR="001C5004" w:rsidRDefault="001C5004" w:rsidP="001C5004">
      <w:pPr>
        <w:ind w:left="1440"/>
        <w:rPr>
          <w:sz w:val="24"/>
        </w:rPr>
      </w:pPr>
      <w:r>
        <w:rPr>
          <w:sz w:val="24"/>
        </w:rPr>
        <w:t>Chair and Historian/Archivist.  He requests help from others, particularly the suggestion of still more names.</w:t>
      </w:r>
    </w:p>
    <w:p w:rsidR="001C5004" w:rsidRPr="001C5004" w:rsidRDefault="001C5004" w:rsidP="001C5004">
      <w:pPr>
        <w:ind w:left="1440"/>
        <w:rPr>
          <w:sz w:val="24"/>
        </w:rPr>
      </w:pPr>
      <w:r>
        <w:rPr>
          <w:sz w:val="24"/>
        </w:rPr>
        <w:t xml:space="preserve">Demetrius has volunteered to represent the Emeriti </w:t>
      </w:r>
      <w:r w:rsidR="00383DDC">
        <w:rPr>
          <w:sz w:val="24"/>
        </w:rPr>
        <w:t xml:space="preserve">as Marshal </w:t>
      </w:r>
      <w:r>
        <w:rPr>
          <w:sz w:val="24"/>
        </w:rPr>
        <w:t>at the Honors Convocation.</w:t>
      </w:r>
    </w:p>
    <w:p w:rsidR="00A14F77" w:rsidRDefault="001C5004" w:rsidP="001C5004">
      <w:pPr>
        <w:ind w:left="1440"/>
        <w:rPr>
          <w:sz w:val="24"/>
        </w:rPr>
      </w:pPr>
      <w:r>
        <w:rPr>
          <w:sz w:val="24"/>
        </w:rPr>
        <w:t xml:space="preserve">Hildebrando </w:t>
      </w:r>
      <w:r w:rsidR="00BC26F2">
        <w:rPr>
          <w:sz w:val="24"/>
        </w:rPr>
        <w:t xml:space="preserve">was praised </w:t>
      </w:r>
      <w:r>
        <w:rPr>
          <w:sz w:val="24"/>
        </w:rPr>
        <w:t>for his contributions to the successful emeriti events of February</w:t>
      </w:r>
      <w:r w:rsidR="00BC26F2">
        <w:rPr>
          <w:sz w:val="24"/>
        </w:rPr>
        <w:t>.</w:t>
      </w:r>
    </w:p>
    <w:p w:rsidR="00BC26F2" w:rsidRDefault="00BC26F2" w:rsidP="001C5004">
      <w:pPr>
        <w:ind w:left="1440"/>
        <w:rPr>
          <w:sz w:val="24"/>
        </w:rPr>
      </w:pPr>
      <w:r>
        <w:rPr>
          <w:sz w:val="24"/>
        </w:rPr>
        <w:t xml:space="preserve">Three colleges have </w:t>
      </w:r>
      <w:r w:rsidR="000071DC">
        <w:rPr>
          <w:sz w:val="24"/>
        </w:rPr>
        <w:t xml:space="preserve">accepted </w:t>
      </w:r>
      <w:r>
        <w:rPr>
          <w:sz w:val="24"/>
        </w:rPr>
        <w:t>the request that an emeriti representative be invited to a meeting of department chairs to provide information on emeriti scholarships.</w:t>
      </w:r>
    </w:p>
    <w:p w:rsidR="00BC26F2" w:rsidRDefault="00BC26F2" w:rsidP="001C5004">
      <w:pPr>
        <w:ind w:left="1440"/>
        <w:rPr>
          <w:sz w:val="24"/>
        </w:rPr>
      </w:pPr>
    </w:p>
    <w:p w:rsidR="00A14F77" w:rsidRDefault="00A14F77" w:rsidP="001C5004">
      <w:pPr>
        <w:numPr>
          <w:ilvl w:val="2"/>
          <w:numId w:val="42"/>
        </w:numPr>
        <w:rPr>
          <w:b/>
          <w:sz w:val="24"/>
        </w:rPr>
      </w:pPr>
      <w:r>
        <w:rPr>
          <w:b/>
          <w:sz w:val="24"/>
        </w:rPr>
        <w:t>Resolution of commendation</w:t>
      </w:r>
    </w:p>
    <w:p w:rsidR="001C5004" w:rsidRDefault="001C5004" w:rsidP="001C5004">
      <w:pPr>
        <w:ind w:left="1440"/>
        <w:rPr>
          <w:b/>
          <w:sz w:val="24"/>
        </w:rPr>
      </w:pPr>
    </w:p>
    <w:p w:rsidR="00A14F77" w:rsidRDefault="001C5004" w:rsidP="001C5004">
      <w:pPr>
        <w:ind w:left="1440"/>
        <w:rPr>
          <w:b/>
          <w:sz w:val="24"/>
        </w:rPr>
      </w:pPr>
      <w:r>
        <w:rPr>
          <w:sz w:val="24"/>
        </w:rPr>
        <w:t>The attached resolution on the major contributions of Joe Casanova as Chair of the Fiscal Affairs Committee was approved unanimously followed by applause.</w:t>
      </w:r>
    </w:p>
    <w:p w:rsidR="00A14F77" w:rsidRDefault="00A14F77">
      <w:pPr>
        <w:ind w:firstLine="720"/>
        <w:rPr>
          <w:b/>
          <w:sz w:val="24"/>
        </w:rPr>
      </w:pPr>
    </w:p>
    <w:p w:rsidR="00A14F77" w:rsidRDefault="00A14F77">
      <w:pPr>
        <w:rPr>
          <w:b/>
          <w:sz w:val="24"/>
        </w:rPr>
      </w:pPr>
      <w:r>
        <w:rPr>
          <w:b/>
          <w:sz w:val="24"/>
        </w:rPr>
        <w:tab/>
        <w:t>4.2</w:t>
      </w:r>
      <w:r>
        <w:rPr>
          <w:b/>
          <w:sz w:val="24"/>
        </w:rPr>
        <w:tab/>
        <w:t>Past President: Louis Negrete</w:t>
      </w:r>
    </w:p>
    <w:p w:rsidR="00A14F77" w:rsidRDefault="00A14F77">
      <w:pPr>
        <w:rPr>
          <w:b/>
          <w:sz w:val="24"/>
        </w:rPr>
      </w:pPr>
    </w:p>
    <w:p w:rsidR="00074784" w:rsidRDefault="006C6482" w:rsidP="00203593">
      <w:pPr>
        <w:ind w:left="1440"/>
        <w:rPr>
          <w:sz w:val="24"/>
        </w:rPr>
      </w:pPr>
      <w:r>
        <w:rPr>
          <w:sz w:val="24"/>
        </w:rPr>
        <w:t xml:space="preserve">Roberto Cantu </w:t>
      </w:r>
      <w:r w:rsidR="009B0054">
        <w:rPr>
          <w:sz w:val="24"/>
        </w:rPr>
        <w:t xml:space="preserve">of Chicano Studies and English will speak </w:t>
      </w:r>
      <w:r w:rsidR="00203593">
        <w:rPr>
          <w:sz w:val="24"/>
        </w:rPr>
        <w:t xml:space="preserve">Saturday </w:t>
      </w:r>
      <w:r w:rsidR="009B0054">
        <w:rPr>
          <w:sz w:val="24"/>
        </w:rPr>
        <w:t xml:space="preserve">on the novel </w:t>
      </w:r>
      <w:r w:rsidR="009B0054">
        <w:rPr>
          <w:i/>
          <w:sz w:val="24"/>
        </w:rPr>
        <w:t>Bless Me Ultima</w:t>
      </w:r>
      <w:r w:rsidR="009B0054">
        <w:rPr>
          <w:sz w:val="24"/>
        </w:rPr>
        <w:t xml:space="preserve"> at the East Los Angeles Public Library as part of the </w:t>
      </w:r>
      <w:r w:rsidR="007D7D23">
        <w:rPr>
          <w:sz w:val="24"/>
        </w:rPr>
        <w:t>“</w:t>
      </w:r>
      <w:r w:rsidR="009B0054">
        <w:rPr>
          <w:sz w:val="24"/>
        </w:rPr>
        <w:t>B</w:t>
      </w:r>
      <w:r w:rsidR="00203593">
        <w:rPr>
          <w:sz w:val="24"/>
        </w:rPr>
        <w:t>ig</w:t>
      </w:r>
      <w:r w:rsidR="009B0054">
        <w:rPr>
          <w:sz w:val="24"/>
        </w:rPr>
        <w:t xml:space="preserve"> Read</w:t>
      </w:r>
      <w:r w:rsidR="007D7D23">
        <w:rPr>
          <w:sz w:val="24"/>
        </w:rPr>
        <w:t>”</w:t>
      </w:r>
      <w:r w:rsidR="009B0054">
        <w:rPr>
          <w:sz w:val="24"/>
        </w:rPr>
        <w:t xml:space="preserve"> initi</w:t>
      </w:r>
      <w:r w:rsidR="00203593">
        <w:rPr>
          <w:sz w:val="24"/>
        </w:rPr>
        <w:t xml:space="preserve">ative of the National Endowment for the Arts.  </w:t>
      </w:r>
    </w:p>
    <w:p w:rsidR="00074784" w:rsidRDefault="00074784" w:rsidP="00203593">
      <w:pPr>
        <w:ind w:left="1440"/>
        <w:rPr>
          <w:sz w:val="24"/>
        </w:rPr>
      </w:pPr>
    </w:p>
    <w:p w:rsidR="00A14F77" w:rsidRDefault="00074784" w:rsidP="00074784">
      <w:pPr>
        <w:ind w:firstLine="720"/>
        <w:rPr>
          <w:b/>
          <w:sz w:val="24"/>
        </w:rPr>
      </w:pPr>
      <w:r>
        <w:rPr>
          <w:b/>
          <w:sz w:val="24"/>
        </w:rPr>
        <w:t>4.3</w:t>
      </w:r>
      <w:r>
        <w:rPr>
          <w:b/>
          <w:sz w:val="24"/>
        </w:rPr>
        <w:tab/>
      </w:r>
      <w:r w:rsidR="00A14F77">
        <w:rPr>
          <w:b/>
          <w:sz w:val="24"/>
        </w:rPr>
        <w:t>Vice President – Administration: Martin Roden</w:t>
      </w:r>
    </w:p>
    <w:p w:rsidR="00BC26F2" w:rsidRDefault="00BC26F2" w:rsidP="00BC26F2">
      <w:pPr>
        <w:rPr>
          <w:b/>
          <w:sz w:val="24"/>
        </w:rPr>
      </w:pPr>
    </w:p>
    <w:p w:rsidR="00BC26F2" w:rsidRPr="00BC26F2" w:rsidRDefault="00BC26F2" w:rsidP="00BC26F2">
      <w:pPr>
        <w:ind w:left="1440"/>
        <w:rPr>
          <w:sz w:val="24"/>
        </w:rPr>
      </w:pPr>
      <w:r>
        <w:rPr>
          <w:sz w:val="24"/>
        </w:rPr>
        <w:t>Not present, no report.</w:t>
      </w:r>
    </w:p>
    <w:p w:rsidR="00A14F77" w:rsidRPr="006C6482" w:rsidRDefault="00A14F77">
      <w:pPr>
        <w:rPr>
          <w:sz w:val="24"/>
        </w:rPr>
      </w:pPr>
    </w:p>
    <w:p w:rsidR="00A14F77" w:rsidRDefault="00A14F77">
      <w:pPr>
        <w:rPr>
          <w:b/>
          <w:sz w:val="24"/>
        </w:rPr>
      </w:pPr>
      <w:r>
        <w:rPr>
          <w:b/>
          <w:sz w:val="24"/>
        </w:rPr>
        <w:tab/>
        <w:t>4.4</w:t>
      </w:r>
      <w:r>
        <w:rPr>
          <w:b/>
          <w:sz w:val="24"/>
        </w:rPr>
        <w:tab/>
        <w:t>Vice President – Programs: Hildebrando Villarreal</w:t>
      </w:r>
    </w:p>
    <w:p w:rsidR="00A14F77" w:rsidRDefault="00A14F77">
      <w:pPr>
        <w:rPr>
          <w:b/>
          <w:sz w:val="24"/>
        </w:rPr>
      </w:pPr>
    </w:p>
    <w:p w:rsidR="00A14F77" w:rsidRPr="00BC26F2" w:rsidRDefault="0041363C" w:rsidP="0041363C">
      <w:pPr>
        <w:ind w:left="1440"/>
        <w:rPr>
          <w:sz w:val="24"/>
        </w:rPr>
      </w:pPr>
      <w:r>
        <w:rPr>
          <w:sz w:val="24"/>
        </w:rPr>
        <w:t xml:space="preserve">The guest speaker at the emeriti meeting at noon on May 16 in the Golden Eagle Ballroom will be Chemistry Professor Carlos Gutierrez.  His topic is “Do Scientists Need Arts More than Artists Need Science?”  While his topic is uniquely timely for a colleague </w:t>
      </w:r>
      <w:r w:rsidR="000071DC">
        <w:rPr>
          <w:sz w:val="24"/>
        </w:rPr>
        <w:t xml:space="preserve">who is currently a candidate for appointment as </w:t>
      </w:r>
      <w:r>
        <w:rPr>
          <w:sz w:val="24"/>
        </w:rPr>
        <w:t xml:space="preserve">Dean of Natural and Social Sciences, Harold reminded members that it is </w:t>
      </w:r>
      <w:r w:rsidR="008A7AEF">
        <w:rPr>
          <w:sz w:val="24"/>
        </w:rPr>
        <w:t xml:space="preserve">especially </w:t>
      </w:r>
      <w:r>
        <w:rPr>
          <w:sz w:val="24"/>
        </w:rPr>
        <w:t xml:space="preserve">justified by the fact that Carlos is a recipient </w:t>
      </w:r>
      <w:r w:rsidR="00383DDC">
        <w:rPr>
          <w:sz w:val="24"/>
        </w:rPr>
        <w:t>of</w:t>
      </w:r>
      <w:r>
        <w:rPr>
          <w:sz w:val="24"/>
        </w:rPr>
        <w:t xml:space="preserve"> an Academy Award while wearing his “other hat.”   Election of officers will also highlight the meeting.  The cost is $28 and payment an</w:t>
      </w:r>
      <w:r w:rsidR="008A7AEF">
        <w:rPr>
          <w:sz w:val="24"/>
        </w:rPr>
        <w:t>d</w:t>
      </w:r>
      <w:r>
        <w:rPr>
          <w:sz w:val="24"/>
        </w:rPr>
        <w:t xml:space="preserve"> reservation should be sent to Hildebrando.  </w:t>
      </w:r>
    </w:p>
    <w:p w:rsidR="00A14F77" w:rsidRPr="006C6482" w:rsidRDefault="006C6482" w:rsidP="006C6482">
      <w:pPr>
        <w:ind w:left="1440"/>
        <w:rPr>
          <w:sz w:val="24"/>
        </w:rPr>
      </w:pPr>
      <w:r>
        <w:rPr>
          <w:sz w:val="24"/>
        </w:rPr>
        <w:t>Six members and some spouses attended the Gilbert and Sullivan program on campus following dinner in South Pasadena.  They profited from President Goldwhite’s intricate and intimate knowledge of G &amp; S.</w:t>
      </w:r>
    </w:p>
    <w:p w:rsidR="00A14F77" w:rsidRDefault="00A14F77">
      <w:pPr>
        <w:rPr>
          <w:b/>
          <w:sz w:val="24"/>
        </w:rPr>
      </w:pPr>
    </w:p>
    <w:p w:rsidR="00A14F77" w:rsidRDefault="00A14F77" w:rsidP="00016D26">
      <w:pPr>
        <w:numPr>
          <w:ilvl w:val="3"/>
          <w:numId w:val="43"/>
        </w:numPr>
        <w:rPr>
          <w:b/>
          <w:sz w:val="24"/>
        </w:rPr>
      </w:pPr>
      <w:r>
        <w:rPr>
          <w:b/>
          <w:sz w:val="24"/>
        </w:rPr>
        <w:t>Fiscal Affairs Chair &amp; Treasurer:  Bill Taylor</w:t>
      </w:r>
    </w:p>
    <w:p w:rsidR="00016D26" w:rsidRDefault="00016D26" w:rsidP="00016D26">
      <w:pPr>
        <w:rPr>
          <w:b/>
          <w:sz w:val="24"/>
        </w:rPr>
      </w:pPr>
    </w:p>
    <w:p w:rsidR="00A14F77" w:rsidRDefault="00016D26" w:rsidP="00016D26">
      <w:pPr>
        <w:ind w:left="1440"/>
        <w:rPr>
          <w:b/>
          <w:sz w:val="24"/>
        </w:rPr>
      </w:pPr>
      <w:r>
        <w:rPr>
          <w:sz w:val="24"/>
        </w:rPr>
        <w:t>The treasury is changed from the previous report primarily by the quarterly reimbursement from CSU-ERFA of $385.80, $200 down payment to UAS for the May luncheon, and a lower interest rate for share certificates.</w:t>
      </w:r>
    </w:p>
    <w:p w:rsidR="00A14F77" w:rsidRDefault="00A14F77">
      <w:pPr>
        <w:ind w:left="1440" w:hanging="720"/>
        <w:rPr>
          <w:b/>
          <w:sz w:val="24"/>
        </w:rPr>
      </w:pPr>
    </w:p>
    <w:p w:rsidR="00A14F77" w:rsidRDefault="00A14F77">
      <w:pPr>
        <w:ind w:left="720"/>
        <w:rPr>
          <w:b/>
          <w:sz w:val="24"/>
        </w:rPr>
      </w:pPr>
      <w:r>
        <w:rPr>
          <w:b/>
          <w:sz w:val="24"/>
        </w:rPr>
        <w:t>4.7       Fellowship Fund Chair:  Janet Fisher-Hoult</w:t>
      </w:r>
    </w:p>
    <w:p w:rsidR="00A14F77" w:rsidRDefault="00A14F77">
      <w:pPr>
        <w:ind w:left="720"/>
        <w:rPr>
          <w:b/>
          <w:sz w:val="24"/>
        </w:rPr>
      </w:pPr>
    </w:p>
    <w:p w:rsidR="007D7D23" w:rsidRDefault="00016D26">
      <w:pPr>
        <w:ind w:left="720"/>
        <w:rPr>
          <w:b/>
          <w:sz w:val="24"/>
        </w:rPr>
      </w:pPr>
      <w:r>
        <w:rPr>
          <w:b/>
          <w:sz w:val="24"/>
        </w:rPr>
        <w:tab/>
      </w:r>
    </w:p>
    <w:p w:rsidR="007D7D23" w:rsidRDefault="007D7D23">
      <w:pPr>
        <w:ind w:left="720"/>
        <w:rPr>
          <w:b/>
          <w:sz w:val="24"/>
        </w:rPr>
      </w:pPr>
    </w:p>
    <w:p w:rsidR="00016D26" w:rsidRDefault="00016D26" w:rsidP="007D7D23">
      <w:pPr>
        <w:ind w:left="720" w:firstLine="720"/>
        <w:rPr>
          <w:sz w:val="24"/>
        </w:rPr>
      </w:pPr>
      <w:r>
        <w:rPr>
          <w:sz w:val="24"/>
        </w:rPr>
        <w:t>Balances in scholarship funds on Feb. 29 were</w:t>
      </w:r>
    </w:p>
    <w:p w:rsidR="008A7AEF" w:rsidRDefault="00016D26" w:rsidP="007D7D23">
      <w:pPr>
        <w:ind w:left="720"/>
        <w:rPr>
          <w:sz w:val="24"/>
        </w:rPr>
      </w:pPr>
      <w:r>
        <w:rPr>
          <w:sz w:val="24"/>
        </w:rPr>
        <w:tab/>
        <w:t>Emeriti Fellowship Fund, $60695/61 endowment; $2636.77 available</w:t>
      </w:r>
    </w:p>
    <w:p w:rsidR="00FB1372" w:rsidRDefault="00016D26" w:rsidP="006C6482">
      <w:pPr>
        <w:ind w:left="720" w:firstLine="720"/>
        <w:rPr>
          <w:sz w:val="24"/>
        </w:rPr>
      </w:pPr>
      <w:r>
        <w:rPr>
          <w:sz w:val="24"/>
        </w:rPr>
        <w:t>Jane Matson Memorial Scholarship, $20,653 endowment, $0 available</w:t>
      </w:r>
    </w:p>
    <w:p w:rsidR="00016D26" w:rsidRDefault="00FB1372" w:rsidP="006C6482">
      <w:pPr>
        <w:ind w:left="720"/>
        <w:rPr>
          <w:sz w:val="24"/>
        </w:rPr>
      </w:pPr>
      <w:r>
        <w:rPr>
          <w:sz w:val="24"/>
        </w:rPr>
        <w:tab/>
        <w:t>William E. Lloyd Fellowship Fund, $24,485.17, $103.47 available</w:t>
      </w:r>
    </w:p>
    <w:p w:rsidR="00FB1372" w:rsidRDefault="00FB1372">
      <w:pPr>
        <w:ind w:left="720"/>
        <w:rPr>
          <w:sz w:val="24"/>
        </w:rPr>
      </w:pPr>
      <w:r>
        <w:rPr>
          <w:sz w:val="24"/>
        </w:rPr>
        <w:tab/>
        <w:t>David Cameron Fisher Memorial Scholarship Fund, $10,000 endowment</w:t>
      </w:r>
    </w:p>
    <w:p w:rsidR="00FB1372" w:rsidRDefault="00FB1372">
      <w:pPr>
        <w:ind w:left="720"/>
        <w:rPr>
          <w:sz w:val="24"/>
        </w:rPr>
      </w:pPr>
      <w:r>
        <w:rPr>
          <w:sz w:val="24"/>
        </w:rPr>
        <w:tab/>
      </w:r>
      <w:r>
        <w:rPr>
          <w:sz w:val="24"/>
        </w:rPr>
        <w:tab/>
        <w:t>$0 available</w:t>
      </w:r>
    </w:p>
    <w:p w:rsidR="00FB1372" w:rsidRDefault="00FB1372" w:rsidP="006C6482">
      <w:pPr>
        <w:ind w:left="720" w:firstLine="720"/>
        <w:rPr>
          <w:sz w:val="24"/>
        </w:rPr>
      </w:pPr>
      <w:r>
        <w:rPr>
          <w:sz w:val="24"/>
        </w:rPr>
        <w:t>John Houk, $7,645.12 endowment; $816.74 available</w:t>
      </w:r>
    </w:p>
    <w:p w:rsidR="006C6482" w:rsidRDefault="00FB1372" w:rsidP="006C6482">
      <w:pPr>
        <w:ind w:left="720" w:firstLine="720"/>
        <w:rPr>
          <w:sz w:val="24"/>
        </w:rPr>
      </w:pPr>
      <w:r>
        <w:rPr>
          <w:sz w:val="24"/>
        </w:rPr>
        <w:t xml:space="preserve">Mary Gormly Memorial Fellowship, $4,726.55 endowment; $104.53 </w:t>
      </w:r>
    </w:p>
    <w:p w:rsidR="00FB1372" w:rsidRDefault="00FB1372" w:rsidP="006C6482">
      <w:pPr>
        <w:ind w:left="2160"/>
        <w:rPr>
          <w:b/>
          <w:sz w:val="24"/>
        </w:rPr>
      </w:pPr>
      <w:proofErr w:type="gramStart"/>
      <w:r>
        <w:rPr>
          <w:sz w:val="24"/>
        </w:rPr>
        <w:t>available</w:t>
      </w:r>
      <w:proofErr w:type="gramEnd"/>
    </w:p>
    <w:p w:rsidR="00FB1372" w:rsidRDefault="00FB1372">
      <w:pPr>
        <w:ind w:left="720"/>
        <w:rPr>
          <w:sz w:val="24"/>
        </w:rPr>
      </w:pPr>
      <w:r>
        <w:rPr>
          <w:b/>
          <w:sz w:val="24"/>
        </w:rPr>
        <w:tab/>
      </w:r>
      <w:r>
        <w:rPr>
          <w:sz w:val="24"/>
        </w:rPr>
        <w:t>PE Emeriti Faculty Scholarship, $6,760 endowment; $6255.10 available</w:t>
      </w:r>
    </w:p>
    <w:p w:rsidR="00FB1372" w:rsidRDefault="00FB1372">
      <w:pPr>
        <w:ind w:left="720"/>
        <w:rPr>
          <w:sz w:val="24"/>
        </w:rPr>
      </w:pPr>
      <w:r>
        <w:rPr>
          <w:sz w:val="24"/>
        </w:rPr>
        <w:tab/>
        <w:t>Janet adds that fund</w:t>
      </w:r>
      <w:r w:rsidR="006C6482">
        <w:rPr>
          <w:sz w:val="24"/>
        </w:rPr>
        <w:t>s</w:t>
      </w:r>
      <w:r>
        <w:rPr>
          <w:sz w:val="24"/>
        </w:rPr>
        <w:t xml:space="preserve"> will be available in the two </w:t>
      </w:r>
      <w:r w:rsidR="006C6482">
        <w:rPr>
          <w:sz w:val="24"/>
        </w:rPr>
        <w:t xml:space="preserve">accounts </w:t>
      </w:r>
      <w:r>
        <w:rPr>
          <w:sz w:val="24"/>
        </w:rPr>
        <w:t>listed as $0.</w:t>
      </w:r>
    </w:p>
    <w:p w:rsidR="00FB1372" w:rsidRDefault="00FB1372">
      <w:pPr>
        <w:ind w:left="720"/>
        <w:rPr>
          <w:sz w:val="24"/>
        </w:rPr>
      </w:pPr>
    </w:p>
    <w:p w:rsidR="00FB1372" w:rsidRDefault="00DA19F7" w:rsidP="006C6482">
      <w:pPr>
        <w:ind w:left="1440"/>
        <w:rPr>
          <w:sz w:val="24"/>
        </w:rPr>
      </w:pPr>
      <w:r>
        <w:rPr>
          <w:sz w:val="24"/>
        </w:rPr>
        <w:t>She plans to publish a book of poems</w:t>
      </w:r>
      <w:r w:rsidR="007D7D23">
        <w:rPr>
          <w:sz w:val="24"/>
        </w:rPr>
        <w:t xml:space="preserve">, </w:t>
      </w:r>
      <w:r>
        <w:rPr>
          <w:i/>
          <w:sz w:val="24"/>
        </w:rPr>
        <w:t>Body Parts: A Collection of Poems about Aging</w:t>
      </w:r>
      <w:r w:rsidR="007D7D23">
        <w:rPr>
          <w:i/>
          <w:sz w:val="24"/>
        </w:rPr>
        <w:t>,</w:t>
      </w:r>
      <w:r>
        <w:rPr>
          <w:sz w:val="24"/>
        </w:rPr>
        <w:t xml:space="preserve"> and will donate the profits to the David Cameron Fisher Memorial Scholarship.  She read “Hair Today, Gone Tomorrow” to considerable laughter and applause.</w:t>
      </w:r>
    </w:p>
    <w:p w:rsidR="008A7AEF" w:rsidRDefault="008A7AEF" w:rsidP="008A7AEF">
      <w:pPr>
        <w:ind w:left="1440"/>
        <w:rPr>
          <w:sz w:val="24"/>
        </w:rPr>
      </w:pPr>
      <w:r>
        <w:rPr>
          <w:sz w:val="24"/>
        </w:rPr>
        <w:t xml:space="preserve">She distributed a flyer on “Emeriti Association Fellowships” and a “Rating Sheet: CSULA Scholarships” form that has been adopted by the University due to the efforts of Janet and her committee.  She received thanks and suggestions for further revisions.  When the Treasurer is no longer on the FERP program we will have to provide </w:t>
      </w:r>
      <w:r w:rsidR="00074784">
        <w:rPr>
          <w:sz w:val="24"/>
        </w:rPr>
        <w:t>signature documentation for Institutional Advancement, presumably</w:t>
      </w:r>
      <w:r>
        <w:rPr>
          <w:sz w:val="24"/>
        </w:rPr>
        <w:t xml:space="preserve"> similar </w:t>
      </w:r>
      <w:r w:rsidR="00074784">
        <w:rPr>
          <w:sz w:val="24"/>
        </w:rPr>
        <w:t xml:space="preserve">to </w:t>
      </w:r>
      <w:r>
        <w:rPr>
          <w:sz w:val="24"/>
        </w:rPr>
        <w:t>that which applied to all the previous Treasurers.</w:t>
      </w:r>
    </w:p>
    <w:p w:rsidR="00BC20D6" w:rsidRDefault="00BC20D6" w:rsidP="006C6482">
      <w:pPr>
        <w:ind w:left="1440"/>
        <w:rPr>
          <w:sz w:val="24"/>
        </w:rPr>
      </w:pPr>
    </w:p>
    <w:p w:rsidR="00BC20D6" w:rsidRDefault="00BC20D6" w:rsidP="006C6482">
      <w:pPr>
        <w:ind w:left="1440"/>
        <w:rPr>
          <w:sz w:val="24"/>
        </w:rPr>
      </w:pPr>
      <w:r>
        <w:rPr>
          <w:sz w:val="24"/>
        </w:rPr>
        <w:t>It was m/s/p to authorize Janet to discuss with former Treasurer Bob Miller t</w:t>
      </w:r>
      <w:r w:rsidR="008A7AEF">
        <w:rPr>
          <w:sz w:val="24"/>
        </w:rPr>
        <w:t>he</w:t>
      </w:r>
      <w:r>
        <w:rPr>
          <w:sz w:val="24"/>
        </w:rPr>
        <w:t xml:space="preserve"> transfer of additional funds into endowment </w:t>
      </w:r>
      <w:r w:rsidR="00074784">
        <w:rPr>
          <w:sz w:val="24"/>
        </w:rPr>
        <w:t xml:space="preserve">for the PE Emeriti Faculty Fellowship to </w:t>
      </w:r>
      <w:r>
        <w:rPr>
          <w:sz w:val="24"/>
        </w:rPr>
        <w:t xml:space="preserve">make possible more </w:t>
      </w:r>
      <w:r w:rsidR="00074784">
        <w:rPr>
          <w:sz w:val="24"/>
        </w:rPr>
        <w:t xml:space="preserve">funding </w:t>
      </w:r>
      <w:r w:rsidR="008A7AEF">
        <w:rPr>
          <w:sz w:val="24"/>
        </w:rPr>
        <w:t xml:space="preserve">for </w:t>
      </w:r>
      <w:r>
        <w:rPr>
          <w:sz w:val="24"/>
        </w:rPr>
        <w:t>scholarship</w:t>
      </w:r>
      <w:r w:rsidR="008A7AEF">
        <w:rPr>
          <w:sz w:val="24"/>
        </w:rPr>
        <w:t>s</w:t>
      </w:r>
      <w:r>
        <w:rPr>
          <w:sz w:val="24"/>
        </w:rPr>
        <w:t xml:space="preserve">.  A question followed on additional funding for undergraduate students.  While this is definitely in our plans it is dependent on completion of </w:t>
      </w:r>
      <w:r w:rsidR="00EE1252">
        <w:rPr>
          <w:sz w:val="24"/>
        </w:rPr>
        <w:t xml:space="preserve">arrangements for the additional funds from the Smallenburg Trust.  </w:t>
      </w:r>
    </w:p>
    <w:p w:rsidR="00A14F77" w:rsidRDefault="00A14F77">
      <w:pPr>
        <w:ind w:left="720"/>
        <w:rPr>
          <w:b/>
          <w:sz w:val="24"/>
        </w:rPr>
      </w:pPr>
    </w:p>
    <w:p w:rsidR="00A14F77" w:rsidRDefault="00A14F77">
      <w:pPr>
        <w:ind w:firstLine="720"/>
        <w:rPr>
          <w:b/>
          <w:sz w:val="24"/>
        </w:rPr>
      </w:pPr>
      <w:r>
        <w:rPr>
          <w:b/>
          <w:sz w:val="24"/>
        </w:rPr>
        <w:t>4.8</w:t>
      </w:r>
      <w:r>
        <w:rPr>
          <w:b/>
          <w:sz w:val="24"/>
        </w:rPr>
        <w:tab/>
        <w:t>OLLI Representative: Peter Brier</w:t>
      </w:r>
    </w:p>
    <w:p w:rsidR="006C6482" w:rsidRDefault="006C6482">
      <w:pPr>
        <w:rPr>
          <w:b/>
          <w:sz w:val="24"/>
        </w:rPr>
      </w:pPr>
    </w:p>
    <w:p w:rsidR="006C6482" w:rsidRDefault="006C6482">
      <w:pPr>
        <w:rPr>
          <w:b/>
          <w:sz w:val="24"/>
        </w:rPr>
      </w:pPr>
      <w:r>
        <w:rPr>
          <w:b/>
          <w:sz w:val="24"/>
        </w:rPr>
        <w:tab/>
      </w:r>
      <w:r>
        <w:rPr>
          <w:b/>
          <w:sz w:val="24"/>
        </w:rPr>
        <w:tab/>
      </w:r>
      <w:r w:rsidR="00BC20D6">
        <w:rPr>
          <w:sz w:val="24"/>
        </w:rPr>
        <w:t>Not present, no report.</w:t>
      </w:r>
      <w:r>
        <w:rPr>
          <w:b/>
          <w:sz w:val="24"/>
        </w:rPr>
        <w:tab/>
      </w:r>
      <w:r>
        <w:rPr>
          <w:b/>
          <w:sz w:val="24"/>
        </w:rPr>
        <w:tab/>
      </w:r>
      <w:r w:rsidR="00A14F77">
        <w:rPr>
          <w:b/>
          <w:sz w:val="24"/>
        </w:rPr>
        <w:tab/>
      </w:r>
    </w:p>
    <w:p w:rsidR="006C6482" w:rsidRDefault="006C6482">
      <w:pPr>
        <w:rPr>
          <w:b/>
          <w:sz w:val="24"/>
        </w:rPr>
      </w:pPr>
    </w:p>
    <w:p w:rsidR="00A14F77" w:rsidRDefault="00A14F77" w:rsidP="00BC20D6">
      <w:pPr>
        <w:ind w:firstLine="720"/>
        <w:rPr>
          <w:b/>
          <w:sz w:val="24"/>
        </w:rPr>
      </w:pPr>
      <w:r>
        <w:rPr>
          <w:b/>
          <w:sz w:val="24"/>
        </w:rPr>
        <w:t>4.9</w:t>
      </w:r>
      <w:r>
        <w:rPr>
          <w:b/>
          <w:sz w:val="24"/>
        </w:rPr>
        <w:tab/>
        <w:t>Historian/Archivist: Leon Schwartz</w:t>
      </w:r>
    </w:p>
    <w:p w:rsidR="00BC20D6" w:rsidRDefault="00BC20D6" w:rsidP="00BC20D6">
      <w:pPr>
        <w:ind w:firstLine="720"/>
        <w:rPr>
          <w:b/>
          <w:sz w:val="24"/>
        </w:rPr>
      </w:pPr>
    </w:p>
    <w:p w:rsidR="00BC20D6" w:rsidRDefault="00BC20D6" w:rsidP="00BC20D6">
      <w:pPr>
        <w:ind w:firstLine="720"/>
        <w:rPr>
          <w:sz w:val="24"/>
        </w:rPr>
      </w:pPr>
      <w:r>
        <w:rPr>
          <w:b/>
          <w:sz w:val="24"/>
        </w:rPr>
        <w:tab/>
      </w:r>
      <w:r>
        <w:rPr>
          <w:sz w:val="24"/>
        </w:rPr>
        <w:t>Not present, no report.</w:t>
      </w:r>
    </w:p>
    <w:p w:rsidR="00BC20D6" w:rsidRPr="00BC20D6" w:rsidRDefault="00BC20D6" w:rsidP="00BC20D6">
      <w:pPr>
        <w:ind w:firstLine="720"/>
        <w:rPr>
          <w:sz w:val="24"/>
        </w:rPr>
      </w:pPr>
    </w:p>
    <w:p w:rsidR="00A14F77" w:rsidRDefault="00A14F77">
      <w:pPr>
        <w:ind w:firstLine="720"/>
        <w:rPr>
          <w:b/>
          <w:sz w:val="24"/>
        </w:rPr>
      </w:pPr>
      <w:r>
        <w:rPr>
          <w:b/>
          <w:sz w:val="24"/>
        </w:rPr>
        <w:t>4.10</w:t>
      </w:r>
      <w:r>
        <w:rPr>
          <w:b/>
          <w:sz w:val="24"/>
        </w:rPr>
        <w:tab/>
        <w:t>Corresponding Secretary: Marilyn Friedman</w:t>
      </w:r>
    </w:p>
    <w:p w:rsidR="00BC20D6" w:rsidRDefault="00BC20D6">
      <w:pPr>
        <w:ind w:firstLine="720"/>
        <w:rPr>
          <w:b/>
          <w:sz w:val="24"/>
        </w:rPr>
      </w:pPr>
    </w:p>
    <w:p w:rsidR="00BC20D6" w:rsidRDefault="00BC20D6">
      <w:pPr>
        <w:ind w:firstLine="720"/>
        <w:rPr>
          <w:sz w:val="24"/>
        </w:rPr>
      </w:pPr>
      <w:r>
        <w:rPr>
          <w:b/>
          <w:sz w:val="24"/>
        </w:rPr>
        <w:tab/>
      </w:r>
      <w:r>
        <w:rPr>
          <w:sz w:val="24"/>
        </w:rPr>
        <w:t>No</w:t>
      </w:r>
      <w:r w:rsidR="008A7AEF">
        <w:rPr>
          <w:sz w:val="24"/>
        </w:rPr>
        <w:t>t</w:t>
      </w:r>
      <w:r>
        <w:rPr>
          <w:sz w:val="24"/>
        </w:rPr>
        <w:t xml:space="preserve"> present, no report.</w:t>
      </w:r>
    </w:p>
    <w:p w:rsidR="00BC20D6" w:rsidRPr="00BC20D6" w:rsidRDefault="00BC20D6">
      <w:pPr>
        <w:ind w:firstLine="720"/>
        <w:rPr>
          <w:sz w:val="24"/>
        </w:rPr>
      </w:pPr>
    </w:p>
    <w:p w:rsidR="00A14F77" w:rsidRDefault="00A14F77">
      <w:pPr>
        <w:ind w:left="720"/>
        <w:rPr>
          <w:b/>
          <w:sz w:val="24"/>
        </w:rPr>
      </w:pPr>
      <w:r>
        <w:rPr>
          <w:b/>
          <w:sz w:val="24"/>
        </w:rPr>
        <w:t>4.11</w:t>
      </w:r>
      <w:r>
        <w:rPr>
          <w:b/>
          <w:sz w:val="24"/>
        </w:rPr>
        <w:tab/>
        <w:t>Membership Secretary: Karen Johnson</w:t>
      </w:r>
    </w:p>
    <w:p w:rsidR="00BC20D6" w:rsidRDefault="00BC20D6">
      <w:pPr>
        <w:ind w:left="720"/>
        <w:rPr>
          <w:b/>
          <w:sz w:val="24"/>
        </w:rPr>
      </w:pPr>
    </w:p>
    <w:p w:rsidR="00BC20D6" w:rsidRDefault="00BC20D6">
      <w:pPr>
        <w:ind w:left="720"/>
        <w:rPr>
          <w:sz w:val="24"/>
        </w:rPr>
      </w:pPr>
      <w:r>
        <w:rPr>
          <w:b/>
          <w:sz w:val="24"/>
        </w:rPr>
        <w:tab/>
      </w:r>
      <w:r>
        <w:rPr>
          <w:sz w:val="24"/>
        </w:rPr>
        <w:t>No report.</w:t>
      </w:r>
    </w:p>
    <w:p w:rsidR="00BC20D6" w:rsidRPr="00BC20D6" w:rsidRDefault="00BC20D6">
      <w:pPr>
        <w:ind w:left="720"/>
        <w:rPr>
          <w:sz w:val="24"/>
        </w:rPr>
      </w:pPr>
    </w:p>
    <w:p w:rsidR="00A14F77" w:rsidRDefault="00A14F77">
      <w:pPr>
        <w:ind w:left="720"/>
        <w:rPr>
          <w:b/>
          <w:sz w:val="24"/>
        </w:rPr>
      </w:pPr>
      <w:r>
        <w:rPr>
          <w:b/>
          <w:sz w:val="24"/>
        </w:rPr>
        <w:t>4.12</w:t>
      </w:r>
      <w:r>
        <w:rPr>
          <w:b/>
          <w:sz w:val="24"/>
        </w:rPr>
        <w:tab/>
        <w:t>Webmaster: Demetrius Margaziotis</w:t>
      </w:r>
    </w:p>
    <w:p w:rsidR="00BC20D6" w:rsidRDefault="00BC20D6">
      <w:pPr>
        <w:ind w:left="720"/>
        <w:rPr>
          <w:b/>
          <w:sz w:val="24"/>
        </w:rPr>
      </w:pPr>
    </w:p>
    <w:p w:rsidR="007D7D23" w:rsidRDefault="007D7D23" w:rsidP="00BC20D6">
      <w:pPr>
        <w:ind w:left="1440"/>
        <w:rPr>
          <w:sz w:val="24"/>
        </w:rPr>
      </w:pPr>
    </w:p>
    <w:p w:rsidR="007D7D23" w:rsidRDefault="007D7D23" w:rsidP="00BC20D6">
      <w:pPr>
        <w:ind w:left="1440"/>
        <w:rPr>
          <w:sz w:val="24"/>
        </w:rPr>
      </w:pPr>
    </w:p>
    <w:p w:rsidR="00900D04" w:rsidRPr="00900D04" w:rsidRDefault="00900D04" w:rsidP="00900D04">
      <w:pPr>
        <w:autoSpaceDE w:val="0"/>
        <w:autoSpaceDN w:val="0"/>
        <w:adjustRightInd w:val="0"/>
        <w:ind w:left="1440"/>
        <w:rPr>
          <w:rFonts w:ascii="Courier New" w:hAnsi="Courier New" w:cs="Courier New"/>
          <w:sz w:val="24"/>
          <w:szCs w:val="24"/>
        </w:rPr>
      </w:pPr>
      <w:r w:rsidRPr="00900D04">
        <w:rPr>
          <w:rFonts w:ascii="Courier New" w:hAnsi="Courier New" w:cs="Courier New"/>
          <w:sz w:val="24"/>
          <w:szCs w:val="24"/>
        </w:rPr>
        <w:t>Recommendations by Harold Cohen to replace the paper version of the "Contact Information" form on the "Current Membership" page of the website by an online interactive form have been implemented.</w:t>
      </w:r>
    </w:p>
    <w:p w:rsidR="00BC20D6" w:rsidRPr="00BC20D6" w:rsidRDefault="00BC20D6" w:rsidP="00BC20D6">
      <w:pPr>
        <w:ind w:left="1440"/>
        <w:rPr>
          <w:sz w:val="24"/>
        </w:rPr>
      </w:pPr>
    </w:p>
    <w:p w:rsidR="00A14F77" w:rsidRDefault="00A14F77">
      <w:pPr>
        <w:ind w:left="720"/>
        <w:rPr>
          <w:b/>
          <w:sz w:val="24"/>
        </w:rPr>
      </w:pPr>
      <w:r>
        <w:rPr>
          <w:b/>
          <w:sz w:val="24"/>
        </w:rPr>
        <w:t>4.13     Database Coordinator:  Harold Cohen</w:t>
      </w:r>
    </w:p>
    <w:p w:rsidR="00BC20D6" w:rsidRDefault="00BC20D6">
      <w:pPr>
        <w:ind w:left="720"/>
        <w:rPr>
          <w:b/>
          <w:sz w:val="24"/>
        </w:rPr>
      </w:pPr>
    </w:p>
    <w:p w:rsidR="00BC20D6" w:rsidRDefault="00BC20D6">
      <w:pPr>
        <w:ind w:left="720"/>
        <w:rPr>
          <w:sz w:val="24"/>
        </w:rPr>
      </w:pPr>
      <w:r>
        <w:rPr>
          <w:b/>
          <w:sz w:val="24"/>
        </w:rPr>
        <w:tab/>
      </w:r>
      <w:r>
        <w:rPr>
          <w:sz w:val="24"/>
        </w:rPr>
        <w:t>Not present, no report.</w:t>
      </w:r>
    </w:p>
    <w:p w:rsidR="00BC20D6" w:rsidRPr="00BC20D6" w:rsidRDefault="00BC20D6">
      <w:pPr>
        <w:ind w:left="720"/>
        <w:rPr>
          <w:sz w:val="24"/>
        </w:rPr>
      </w:pPr>
    </w:p>
    <w:p w:rsidR="00A14F77" w:rsidRDefault="00A14F77">
      <w:pPr>
        <w:ind w:left="720"/>
        <w:rPr>
          <w:b/>
          <w:sz w:val="24"/>
        </w:rPr>
      </w:pPr>
      <w:r>
        <w:rPr>
          <w:b/>
          <w:sz w:val="24"/>
        </w:rPr>
        <w:t>4.14</w:t>
      </w:r>
      <w:r>
        <w:rPr>
          <w:b/>
          <w:sz w:val="24"/>
        </w:rPr>
        <w:tab/>
        <w:t>Secretary: Dorothy Keane</w:t>
      </w:r>
    </w:p>
    <w:p w:rsidR="00BC20D6" w:rsidRDefault="00BC20D6">
      <w:pPr>
        <w:ind w:left="720"/>
        <w:rPr>
          <w:b/>
          <w:sz w:val="24"/>
        </w:rPr>
      </w:pPr>
    </w:p>
    <w:p w:rsidR="00BC20D6" w:rsidRDefault="00BC20D6">
      <w:pPr>
        <w:ind w:left="720"/>
        <w:rPr>
          <w:sz w:val="24"/>
        </w:rPr>
      </w:pPr>
      <w:r>
        <w:rPr>
          <w:b/>
          <w:sz w:val="24"/>
        </w:rPr>
        <w:tab/>
      </w:r>
      <w:r>
        <w:rPr>
          <w:sz w:val="24"/>
        </w:rPr>
        <w:t>Not present, no report.</w:t>
      </w:r>
    </w:p>
    <w:p w:rsidR="00BC20D6" w:rsidRPr="00BC20D6" w:rsidRDefault="00BC20D6">
      <w:pPr>
        <w:ind w:left="720"/>
        <w:rPr>
          <w:sz w:val="24"/>
        </w:rPr>
      </w:pPr>
    </w:p>
    <w:p w:rsidR="00A14F77" w:rsidRDefault="00A14F77" w:rsidP="00BC20D6">
      <w:pPr>
        <w:numPr>
          <w:ilvl w:val="1"/>
          <w:numId w:val="44"/>
        </w:numPr>
        <w:rPr>
          <w:b/>
          <w:sz w:val="24"/>
        </w:rPr>
      </w:pPr>
      <w:r>
        <w:rPr>
          <w:b/>
          <w:sz w:val="24"/>
          <w:u w:val="single"/>
        </w:rPr>
        <w:t>Emeritimes</w:t>
      </w:r>
      <w:r>
        <w:rPr>
          <w:b/>
          <w:sz w:val="24"/>
        </w:rPr>
        <w:t xml:space="preserve"> Editorial Chair:  Frieda Stahl</w:t>
      </w:r>
    </w:p>
    <w:p w:rsidR="00BC20D6" w:rsidRDefault="00BC20D6" w:rsidP="00BC20D6">
      <w:pPr>
        <w:rPr>
          <w:b/>
          <w:sz w:val="24"/>
        </w:rPr>
      </w:pPr>
    </w:p>
    <w:p w:rsidR="00BC20D6" w:rsidRPr="00BC20D6" w:rsidRDefault="00BC20D6" w:rsidP="00BC20D6">
      <w:pPr>
        <w:ind w:left="1440"/>
        <w:rPr>
          <w:sz w:val="24"/>
        </w:rPr>
      </w:pPr>
      <w:r>
        <w:rPr>
          <w:sz w:val="24"/>
        </w:rPr>
        <w:t>There will be five obituaries in the next issue, a ballot for officers, and a very interesting article by Marilyn on shingles.</w:t>
      </w:r>
    </w:p>
    <w:p w:rsidR="00BC20D6" w:rsidRDefault="00BC20D6">
      <w:pPr>
        <w:ind w:left="720"/>
        <w:rPr>
          <w:b/>
          <w:sz w:val="24"/>
        </w:rPr>
      </w:pPr>
    </w:p>
    <w:p w:rsidR="00A14F77" w:rsidRDefault="00A14F77" w:rsidP="00EE1252">
      <w:pPr>
        <w:numPr>
          <w:ilvl w:val="1"/>
          <w:numId w:val="44"/>
        </w:numPr>
        <w:rPr>
          <w:b/>
          <w:sz w:val="24"/>
        </w:rPr>
      </w:pPr>
      <w:r>
        <w:rPr>
          <w:b/>
          <w:sz w:val="24"/>
        </w:rPr>
        <w:t>CSULA Academic Senator: Don Dewey</w:t>
      </w:r>
    </w:p>
    <w:p w:rsidR="00EE1252" w:rsidRDefault="00EE1252" w:rsidP="008A7AEF">
      <w:pPr>
        <w:ind w:left="720"/>
        <w:rPr>
          <w:b/>
          <w:sz w:val="24"/>
        </w:rPr>
      </w:pPr>
    </w:p>
    <w:p w:rsidR="00BC20D6" w:rsidRDefault="008A7AEF" w:rsidP="008A7AEF">
      <w:pPr>
        <w:ind w:left="1440"/>
        <w:rPr>
          <w:sz w:val="24"/>
        </w:rPr>
      </w:pPr>
      <w:r>
        <w:rPr>
          <w:sz w:val="24"/>
        </w:rPr>
        <w:t>The Senate approved revisions of Emeriti procedures recommended by the Faculty Policy Committee.</w:t>
      </w:r>
      <w:r w:rsidR="00BD31CB">
        <w:rPr>
          <w:sz w:val="24"/>
        </w:rPr>
        <w:t xml:space="preserve">  “Prior to Resignation/Retirement” was added to clarify that the required ten years of service c</w:t>
      </w:r>
      <w:r w:rsidR="00093E71">
        <w:rPr>
          <w:sz w:val="24"/>
        </w:rPr>
        <w:t>an</w:t>
      </w:r>
      <w:r w:rsidR="00BD31CB">
        <w:rPr>
          <w:sz w:val="24"/>
        </w:rPr>
        <w:t xml:space="preserve"> not include time in the Faculty Early Retirement Program.  </w:t>
      </w:r>
      <w:r w:rsidR="00093E71">
        <w:rPr>
          <w:sz w:val="24"/>
        </w:rPr>
        <w:t xml:space="preserve">“Preferably two quarters before the effective date of retirement/resignation” was inserted to encourage a decision in time to avoid the present hiatus in which sometimes faculty members are neither "employed" nor emeriti and are thus excluded from faculty rights such as computer access and parking.  </w:t>
      </w:r>
      <w:r w:rsidR="00BD31CB">
        <w:rPr>
          <w:sz w:val="24"/>
        </w:rPr>
        <w:t xml:space="preserve">The only addition from the floor was from the emeriti senator, who inserted “on a timely basis” in the sentence </w:t>
      </w:r>
      <w:r w:rsidR="00093E71">
        <w:rPr>
          <w:sz w:val="24"/>
        </w:rPr>
        <w:t xml:space="preserve">describing </w:t>
      </w:r>
      <w:r w:rsidR="00BD31CB">
        <w:rPr>
          <w:sz w:val="24"/>
        </w:rPr>
        <w:t>the Dean’s role.</w:t>
      </w:r>
    </w:p>
    <w:p w:rsidR="00BD31CB" w:rsidRDefault="00BD31CB" w:rsidP="008A7AEF">
      <w:pPr>
        <w:ind w:left="1440"/>
        <w:rPr>
          <w:sz w:val="24"/>
        </w:rPr>
      </w:pPr>
    </w:p>
    <w:p w:rsidR="00DA19F7" w:rsidRDefault="00BD31CB" w:rsidP="008A7AEF">
      <w:pPr>
        <w:ind w:left="1440"/>
        <w:rPr>
          <w:sz w:val="24"/>
        </w:rPr>
      </w:pPr>
      <w:r>
        <w:rPr>
          <w:sz w:val="24"/>
        </w:rPr>
        <w:t xml:space="preserve">A proposal for an “Outstanding Teaching Award” was amended to an “Outstanding Lecturer Award” with the new word inserted throughout.  It was determined that this would make librarians eligible to nominate a candidate, though most of the qualifications described in the </w:t>
      </w:r>
      <w:proofErr w:type="gramStart"/>
      <w:r>
        <w:rPr>
          <w:sz w:val="24"/>
        </w:rPr>
        <w:t>document  would</w:t>
      </w:r>
      <w:proofErr w:type="gramEnd"/>
      <w:r>
        <w:rPr>
          <w:sz w:val="24"/>
        </w:rPr>
        <w:t xml:space="preserve"> still relate to teaching.  Each college and </w:t>
      </w:r>
      <w:r w:rsidR="00093E71">
        <w:rPr>
          <w:sz w:val="24"/>
        </w:rPr>
        <w:t xml:space="preserve">“Library and Student Services” could submit one nominee per year.  In a fashion as close as possible to the Outstanding Professor process, and with similar timing, one “Lecturer” would be honored by the University for </w:t>
      </w:r>
      <w:proofErr w:type="gramStart"/>
      <w:r w:rsidR="00093E71">
        <w:rPr>
          <w:sz w:val="24"/>
        </w:rPr>
        <w:t>quality</w:t>
      </w:r>
      <w:proofErr w:type="gramEnd"/>
      <w:r w:rsidR="00093E71">
        <w:rPr>
          <w:sz w:val="24"/>
        </w:rPr>
        <w:t xml:space="preserve"> of instruction each year.  </w:t>
      </w:r>
    </w:p>
    <w:p w:rsidR="00DA19F7" w:rsidRDefault="00DA19F7" w:rsidP="008A7AEF">
      <w:pPr>
        <w:ind w:left="1440"/>
        <w:rPr>
          <w:sz w:val="24"/>
        </w:rPr>
      </w:pPr>
    </w:p>
    <w:p w:rsidR="00BD31CB" w:rsidRDefault="00DA19F7" w:rsidP="008A7AEF">
      <w:pPr>
        <w:ind w:left="1440"/>
        <w:rPr>
          <w:sz w:val="24"/>
        </w:rPr>
      </w:pPr>
      <w:r>
        <w:rPr>
          <w:sz w:val="24"/>
        </w:rPr>
        <w:t xml:space="preserve">The nominees for CSU Academic Senate are Robert Land </w:t>
      </w:r>
      <w:r w:rsidR="007D7D23">
        <w:rPr>
          <w:sz w:val="24"/>
        </w:rPr>
        <w:t xml:space="preserve">(Curriculum and Instruction) </w:t>
      </w:r>
      <w:r>
        <w:rPr>
          <w:sz w:val="24"/>
        </w:rPr>
        <w:t>and Marshall Cates</w:t>
      </w:r>
      <w:r w:rsidR="007D7D23">
        <w:rPr>
          <w:sz w:val="24"/>
        </w:rPr>
        <w:t xml:space="preserve"> (Mathematics)</w:t>
      </w:r>
      <w:r>
        <w:rPr>
          <w:sz w:val="24"/>
        </w:rPr>
        <w:t xml:space="preserve">.  It is hoped that additional names </w:t>
      </w:r>
      <w:r w:rsidR="007D7D23">
        <w:rPr>
          <w:sz w:val="24"/>
        </w:rPr>
        <w:t>will</w:t>
      </w:r>
      <w:r>
        <w:rPr>
          <w:sz w:val="24"/>
        </w:rPr>
        <w:t xml:space="preserve"> be added by written nomination because Marshall is eligible to serve only for 2008-2009 when his FERP appointment ends.  He urged that someone else be nominated by the Senate but no one was.  </w:t>
      </w:r>
      <w:r w:rsidR="00BD31CB">
        <w:rPr>
          <w:sz w:val="24"/>
        </w:rPr>
        <w:t xml:space="preserve"> </w:t>
      </w:r>
    </w:p>
    <w:p w:rsidR="00BD31CB" w:rsidRPr="008A7AEF" w:rsidRDefault="00BD31CB" w:rsidP="008A7AEF">
      <w:pPr>
        <w:ind w:left="1440"/>
        <w:rPr>
          <w:sz w:val="24"/>
        </w:rPr>
      </w:pPr>
    </w:p>
    <w:p w:rsidR="00A14F77" w:rsidRDefault="00A14F77">
      <w:pPr>
        <w:rPr>
          <w:b/>
          <w:sz w:val="24"/>
        </w:rPr>
      </w:pPr>
      <w:r>
        <w:rPr>
          <w:b/>
          <w:sz w:val="24"/>
        </w:rPr>
        <w:tab/>
        <w:t>4.17</w:t>
      </w:r>
      <w:r>
        <w:rPr>
          <w:b/>
          <w:sz w:val="24"/>
        </w:rPr>
        <w:tab/>
        <w:t>CSU Academic Senator:  Harold Goldwhite</w:t>
      </w:r>
    </w:p>
    <w:p w:rsidR="00EE1252" w:rsidRDefault="00EE1252">
      <w:pPr>
        <w:rPr>
          <w:b/>
          <w:sz w:val="24"/>
        </w:rPr>
      </w:pPr>
    </w:p>
    <w:p w:rsidR="007D7D23" w:rsidRDefault="000D688A" w:rsidP="00EE1252">
      <w:pPr>
        <w:ind w:left="1440"/>
        <w:rPr>
          <w:sz w:val="24"/>
        </w:rPr>
      </w:pPr>
      <w:r>
        <w:rPr>
          <w:sz w:val="24"/>
        </w:rPr>
        <w:t>Support for doctoral degrees in Nursing was</w:t>
      </w:r>
      <w:r w:rsidR="00EE1252">
        <w:rPr>
          <w:sz w:val="24"/>
        </w:rPr>
        <w:t xml:space="preserve"> approved at the plenary meeting.  Bylaws were approved assigning duties.  There were extensive discussions on the budget, including the significance of the Senate.  It was argued that </w:t>
      </w:r>
    </w:p>
    <w:p w:rsidR="007D7D23" w:rsidRDefault="007D7D23" w:rsidP="00EE1252">
      <w:pPr>
        <w:ind w:left="1440"/>
        <w:rPr>
          <w:sz w:val="24"/>
        </w:rPr>
      </w:pPr>
    </w:p>
    <w:p w:rsidR="007D7D23" w:rsidRDefault="007D7D23" w:rsidP="00EE1252">
      <w:pPr>
        <w:ind w:left="1440"/>
        <w:rPr>
          <w:sz w:val="24"/>
        </w:rPr>
      </w:pPr>
    </w:p>
    <w:p w:rsidR="00EE1252" w:rsidRDefault="00EE1252" w:rsidP="00EE1252">
      <w:pPr>
        <w:ind w:left="1440"/>
        <w:rPr>
          <w:sz w:val="24"/>
        </w:rPr>
      </w:pPr>
      <w:proofErr w:type="gramStart"/>
      <w:r>
        <w:rPr>
          <w:sz w:val="24"/>
        </w:rPr>
        <w:t>talk</w:t>
      </w:r>
      <w:proofErr w:type="gramEnd"/>
      <w:r>
        <w:rPr>
          <w:sz w:val="24"/>
        </w:rPr>
        <w:t xml:space="preserve"> of a 10% cut in CSU funding is inappropriate because at most the CSU would be cut by 5%.  Limited funding for equity </w:t>
      </w:r>
      <w:r w:rsidR="000D688A">
        <w:rPr>
          <w:sz w:val="24"/>
        </w:rPr>
        <w:t>adjustments</w:t>
      </w:r>
      <w:r>
        <w:rPr>
          <w:sz w:val="24"/>
        </w:rPr>
        <w:t xml:space="preserve"> at the assistant professor rank was approved.  “Affinity groups were established to consider General Education reforms.</w:t>
      </w:r>
    </w:p>
    <w:p w:rsidR="00EE1252" w:rsidRPr="00EE1252" w:rsidRDefault="00EE1252" w:rsidP="00EE1252">
      <w:pPr>
        <w:ind w:left="1440"/>
        <w:rPr>
          <w:sz w:val="24"/>
        </w:rPr>
      </w:pPr>
    </w:p>
    <w:p w:rsidR="00A14F77" w:rsidRDefault="00A14F77">
      <w:pPr>
        <w:ind w:left="1440" w:hanging="720"/>
        <w:rPr>
          <w:b/>
          <w:sz w:val="24"/>
        </w:rPr>
      </w:pPr>
      <w:r>
        <w:rPr>
          <w:b/>
          <w:sz w:val="24"/>
        </w:rPr>
        <w:t>4.18</w:t>
      </w:r>
      <w:r>
        <w:rPr>
          <w:b/>
          <w:sz w:val="24"/>
        </w:rPr>
        <w:tab/>
        <w:t xml:space="preserve">CSU ERFA Council: Leon Schwartz, Barbara Sinclair, </w:t>
      </w:r>
    </w:p>
    <w:p w:rsidR="00A14F77" w:rsidRDefault="00A14F77">
      <w:pPr>
        <w:ind w:left="1440"/>
        <w:rPr>
          <w:b/>
          <w:sz w:val="24"/>
        </w:rPr>
      </w:pPr>
      <w:r>
        <w:rPr>
          <w:b/>
          <w:sz w:val="24"/>
        </w:rPr>
        <w:t>Harold Goldwhite</w:t>
      </w:r>
    </w:p>
    <w:p w:rsidR="00EE1252" w:rsidRDefault="00EE1252">
      <w:pPr>
        <w:ind w:left="1440"/>
        <w:rPr>
          <w:b/>
          <w:sz w:val="24"/>
        </w:rPr>
      </w:pPr>
    </w:p>
    <w:p w:rsidR="00EE1252" w:rsidRDefault="00EE1252">
      <w:pPr>
        <w:ind w:left="1440"/>
        <w:rPr>
          <w:sz w:val="24"/>
        </w:rPr>
      </w:pPr>
      <w:r>
        <w:rPr>
          <w:sz w:val="24"/>
        </w:rPr>
        <w:t>The next meeting of the state council will be on April 19 at LAX.</w:t>
      </w:r>
    </w:p>
    <w:p w:rsidR="00EE1252" w:rsidRPr="00EE1252" w:rsidRDefault="00EE1252">
      <w:pPr>
        <w:ind w:left="1440"/>
        <w:rPr>
          <w:sz w:val="24"/>
        </w:rPr>
      </w:pPr>
    </w:p>
    <w:p w:rsidR="00A14F77" w:rsidRDefault="002D7885" w:rsidP="002D7885">
      <w:pPr>
        <w:numPr>
          <w:ilvl w:val="0"/>
          <w:numId w:val="45"/>
        </w:numPr>
        <w:rPr>
          <w:b/>
          <w:sz w:val="24"/>
        </w:rPr>
      </w:pPr>
      <w:r>
        <w:rPr>
          <w:b/>
          <w:sz w:val="24"/>
        </w:rPr>
        <w:t xml:space="preserve"> </w:t>
      </w:r>
      <w:r>
        <w:rPr>
          <w:b/>
          <w:sz w:val="24"/>
        </w:rPr>
        <w:tab/>
      </w:r>
      <w:r w:rsidR="00A14F77">
        <w:rPr>
          <w:b/>
          <w:sz w:val="24"/>
        </w:rPr>
        <w:t>New Business</w:t>
      </w:r>
    </w:p>
    <w:p w:rsidR="00EE1252" w:rsidRDefault="00EE1252" w:rsidP="00EE1252">
      <w:pPr>
        <w:rPr>
          <w:b/>
          <w:sz w:val="24"/>
        </w:rPr>
      </w:pPr>
    </w:p>
    <w:p w:rsidR="00EE1252" w:rsidRDefault="007D7D23" w:rsidP="007D7D23">
      <w:pPr>
        <w:ind w:left="720"/>
        <w:rPr>
          <w:b/>
          <w:sz w:val="24"/>
        </w:rPr>
      </w:pPr>
      <w:r>
        <w:rPr>
          <w:b/>
          <w:sz w:val="24"/>
        </w:rPr>
        <w:t xml:space="preserve">5.1 </w:t>
      </w:r>
      <w:r>
        <w:rPr>
          <w:b/>
          <w:sz w:val="24"/>
        </w:rPr>
        <w:tab/>
      </w:r>
      <w:r w:rsidR="00A14F77">
        <w:rPr>
          <w:b/>
          <w:sz w:val="24"/>
        </w:rPr>
        <w:t>Me</w:t>
      </w:r>
      <w:r w:rsidR="00EE1252">
        <w:rPr>
          <w:b/>
          <w:sz w:val="24"/>
        </w:rPr>
        <w:t xml:space="preserve">mbership status in the Directory </w:t>
      </w:r>
    </w:p>
    <w:p w:rsidR="00EE1252" w:rsidRDefault="00EE1252" w:rsidP="00EE1252">
      <w:pPr>
        <w:ind w:left="2160"/>
        <w:rPr>
          <w:b/>
          <w:sz w:val="24"/>
        </w:rPr>
      </w:pPr>
    </w:p>
    <w:p w:rsidR="00EE1252" w:rsidRDefault="00216F98" w:rsidP="007D7D23">
      <w:pPr>
        <w:ind w:left="1440"/>
        <w:rPr>
          <w:sz w:val="24"/>
        </w:rPr>
      </w:pPr>
      <w:r>
        <w:rPr>
          <w:sz w:val="24"/>
        </w:rPr>
        <w:t>Discussion to determine just what the issue is led to quite disparate views once it was resolved that the issue is whether spouses of non-lifetime members can become associate members and</w:t>
      </w:r>
      <w:r w:rsidR="00093E71">
        <w:rPr>
          <w:sz w:val="24"/>
        </w:rPr>
        <w:t>,</w:t>
      </w:r>
      <w:r>
        <w:rPr>
          <w:sz w:val="24"/>
        </w:rPr>
        <w:t xml:space="preserve"> if so</w:t>
      </w:r>
      <w:r w:rsidR="00093E71">
        <w:rPr>
          <w:sz w:val="24"/>
        </w:rPr>
        <w:t>,</w:t>
      </w:r>
      <w:r>
        <w:rPr>
          <w:sz w:val="24"/>
        </w:rPr>
        <w:t xml:space="preserve"> how they are to be notified; and, more heatedly, whether spouses of emeriti who had never be</w:t>
      </w:r>
      <w:r w:rsidR="00093E71">
        <w:rPr>
          <w:sz w:val="24"/>
        </w:rPr>
        <w:t>en</w:t>
      </w:r>
      <w:r>
        <w:rPr>
          <w:sz w:val="24"/>
        </w:rPr>
        <w:t xml:space="preserve"> a paid member of the Association can upon the death of the emeriti spouse become an Associate Member.  The President volunteered to write a proposal for consideration at the next meeting.</w:t>
      </w:r>
    </w:p>
    <w:p w:rsidR="00216F98" w:rsidRPr="00216F98" w:rsidRDefault="00216F98" w:rsidP="00EE1252">
      <w:pPr>
        <w:ind w:left="2160"/>
        <w:rPr>
          <w:sz w:val="24"/>
        </w:rPr>
      </w:pPr>
    </w:p>
    <w:p w:rsidR="00A14F77" w:rsidRDefault="002D7885" w:rsidP="002D7885">
      <w:pPr>
        <w:rPr>
          <w:b/>
          <w:sz w:val="24"/>
        </w:rPr>
      </w:pPr>
      <w:r>
        <w:rPr>
          <w:b/>
          <w:sz w:val="24"/>
        </w:rPr>
        <w:t xml:space="preserve">6.0 </w:t>
      </w:r>
      <w:r>
        <w:rPr>
          <w:b/>
          <w:sz w:val="24"/>
        </w:rPr>
        <w:tab/>
      </w:r>
      <w:r w:rsidR="000D688A">
        <w:rPr>
          <w:b/>
          <w:sz w:val="24"/>
        </w:rPr>
        <w:t>Adjournment at 2:20 p.m.</w:t>
      </w:r>
    </w:p>
    <w:p w:rsidR="00A14F77" w:rsidRDefault="00A14F77">
      <w:pPr>
        <w:rPr>
          <w:b/>
          <w:sz w:val="24"/>
        </w:rPr>
      </w:pPr>
    </w:p>
    <w:p w:rsidR="00A14F77" w:rsidRDefault="00A14F77">
      <w:pPr>
        <w:rPr>
          <w:b/>
          <w:sz w:val="24"/>
        </w:rPr>
      </w:pPr>
    </w:p>
    <w:sectPr w:rsidR="00A14F77">
      <w:pgSz w:w="12240" w:h="15840"/>
      <w:pgMar w:top="0" w:right="1620" w:bottom="1440" w:left="1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9455759"/>
    <w:multiLevelType w:val="multilevel"/>
    <w:tmpl w:val="854C3632"/>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960"/>
        </w:tabs>
        <w:ind w:left="960" w:hanging="720"/>
      </w:pPr>
      <w:rPr>
        <w:rFonts w:hint="default"/>
      </w:rPr>
    </w:lvl>
    <w:lvl w:ilvl="2">
      <w:start w:val="4"/>
      <w:numFmt w:val="decimal"/>
      <w:lvlText w:val="%1.%2-%3"/>
      <w:lvlJc w:val="left"/>
      <w:pPr>
        <w:tabs>
          <w:tab w:val="num" w:pos="1200"/>
        </w:tabs>
        <w:ind w:left="1200" w:hanging="720"/>
      </w:pPr>
      <w:rPr>
        <w:rFonts w:hint="default"/>
      </w:rPr>
    </w:lvl>
    <w:lvl w:ilvl="3">
      <w:start w:val="6"/>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1B1703C"/>
    <w:multiLevelType w:val="multilevel"/>
    <w:tmpl w:val="303CE510"/>
    <w:lvl w:ilvl="0">
      <w:start w:val="5"/>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 w15:restartNumberingAfterBreak="0">
    <w:nsid w:val="13322AFE"/>
    <w:multiLevelType w:val="multilevel"/>
    <w:tmpl w:val="1BCCC8E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26"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6046709"/>
    <w:multiLevelType w:val="multilevel"/>
    <w:tmpl w:val="376E020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68D46938"/>
    <w:multiLevelType w:val="multilevel"/>
    <w:tmpl w:val="E4BA356C"/>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BF85EDE"/>
    <w:multiLevelType w:val="multilevel"/>
    <w:tmpl w:val="7DAEDE9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7F84624"/>
    <w:multiLevelType w:val="multilevel"/>
    <w:tmpl w:val="0F14B0CA"/>
    <w:lvl w:ilvl="0">
      <w:start w:val="4"/>
      <w:numFmt w:val="decimal"/>
      <w:lvlText w:val="%1"/>
      <w:lvlJc w:val="left"/>
      <w:pPr>
        <w:tabs>
          <w:tab w:val="num" w:pos="720"/>
        </w:tabs>
        <w:ind w:left="720" w:hanging="720"/>
      </w:pPr>
      <w:rPr>
        <w:rFonts w:hint="default"/>
      </w:rPr>
    </w:lvl>
    <w:lvl w:ilvl="1">
      <w:start w:val="1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1"/>
  </w:num>
  <w:num w:numId="2">
    <w:abstractNumId w:val="3"/>
  </w:num>
  <w:num w:numId="3">
    <w:abstractNumId w:val="18"/>
  </w:num>
  <w:num w:numId="4">
    <w:abstractNumId w:val="7"/>
  </w:num>
  <w:num w:numId="5">
    <w:abstractNumId w:val="35"/>
  </w:num>
  <w:num w:numId="6">
    <w:abstractNumId w:val="19"/>
  </w:num>
  <w:num w:numId="7">
    <w:abstractNumId w:val="38"/>
  </w:num>
  <w:num w:numId="8">
    <w:abstractNumId w:val="28"/>
  </w:num>
  <w:num w:numId="9">
    <w:abstractNumId w:val="41"/>
  </w:num>
  <w:num w:numId="10">
    <w:abstractNumId w:val="37"/>
  </w:num>
  <w:num w:numId="11">
    <w:abstractNumId w:val="29"/>
  </w:num>
  <w:num w:numId="12">
    <w:abstractNumId w:val="24"/>
  </w:num>
  <w:num w:numId="13">
    <w:abstractNumId w:val="26"/>
  </w:num>
  <w:num w:numId="14">
    <w:abstractNumId w:val="27"/>
  </w:num>
  <w:num w:numId="15">
    <w:abstractNumId w:val="43"/>
  </w:num>
  <w:num w:numId="16">
    <w:abstractNumId w:val="32"/>
  </w:num>
  <w:num w:numId="17">
    <w:abstractNumId w:val="0"/>
  </w:num>
  <w:num w:numId="18">
    <w:abstractNumId w:val="12"/>
  </w:num>
  <w:num w:numId="19">
    <w:abstractNumId w:val="42"/>
  </w:num>
  <w:num w:numId="20">
    <w:abstractNumId w:val="17"/>
  </w:num>
  <w:num w:numId="21">
    <w:abstractNumId w:val="44"/>
  </w:num>
  <w:num w:numId="22">
    <w:abstractNumId w:val="16"/>
  </w:num>
  <w:num w:numId="23">
    <w:abstractNumId w:val="14"/>
  </w:num>
  <w:num w:numId="24">
    <w:abstractNumId w:val="31"/>
  </w:num>
  <w:num w:numId="25">
    <w:abstractNumId w:val="8"/>
  </w:num>
  <w:num w:numId="26">
    <w:abstractNumId w:val="25"/>
  </w:num>
  <w:num w:numId="27">
    <w:abstractNumId w:val="9"/>
  </w:num>
  <w:num w:numId="28">
    <w:abstractNumId w:val="5"/>
  </w:num>
  <w:num w:numId="29">
    <w:abstractNumId w:val="34"/>
  </w:num>
  <w:num w:numId="30">
    <w:abstractNumId w:val="15"/>
  </w:num>
  <w:num w:numId="31">
    <w:abstractNumId w:val="11"/>
  </w:num>
  <w:num w:numId="32">
    <w:abstractNumId w:val="20"/>
  </w:num>
  <w:num w:numId="33">
    <w:abstractNumId w:val="13"/>
  </w:num>
  <w:num w:numId="34">
    <w:abstractNumId w:val="36"/>
  </w:num>
  <w:num w:numId="35">
    <w:abstractNumId w:val="22"/>
  </w:num>
  <w:num w:numId="36">
    <w:abstractNumId w:val="2"/>
  </w:num>
  <w:num w:numId="37">
    <w:abstractNumId w:val="39"/>
  </w:num>
  <w:num w:numId="38">
    <w:abstractNumId w:val="4"/>
  </w:num>
  <w:num w:numId="39">
    <w:abstractNumId w:val="6"/>
  </w:num>
  <w:num w:numId="40">
    <w:abstractNumId w:val="10"/>
  </w:num>
  <w:num w:numId="41">
    <w:abstractNumId w:val="23"/>
  </w:num>
  <w:num w:numId="42">
    <w:abstractNumId w:val="30"/>
  </w:num>
  <w:num w:numId="43">
    <w:abstractNumId w:val="1"/>
  </w:num>
  <w:num w:numId="44">
    <w:abstractNumId w:val="4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DBE"/>
    <w:rsid w:val="000071DC"/>
    <w:rsid w:val="00016D26"/>
    <w:rsid w:val="00074784"/>
    <w:rsid w:val="00093E71"/>
    <w:rsid w:val="000D688A"/>
    <w:rsid w:val="001C016E"/>
    <w:rsid w:val="001C5004"/>
    <w:rsid w:val="00203593"/>
    <w:rsid w:val="00216F98"/>
    <w:rsid w:val="00256EC0"/>
    <w:rsid w:val="002D7885"/>
    <w:rsid w:val="0037353C"/>
    <w:rsid w:val="00383DDC"/>
    <w:rsid w:val="0041363C"/>
    <w:rsid w:val="0063009E"/>
    <w:rsid w:val="006C6482"/>
    <w:rsid w:val="007D7D23"/>
    <w:rsid w:val="008A7AEF"/>
    <w:rsid w:val="00900D04"/>
    <w:rsid w:val="009B0054"/>
    <w:rsid w:val="00A14F77"/>
    <w:rsid w:val="00AF1DBE"/>
    <w:rsid w:val="00BC20D6"/>
    <w:rsid w:val="00BC26F2"/>
    <w:rsid w:val="00BD31CB"/>
    <w:rsid w:val="00CE7377"/>
    <w:rsid w:val="00DA19F7"/>
    <w:rsid w:val="00E76AA6"/>
    <w:rsid w:val="00EE1252"/>
    <w:rsid w:val="00FB1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0870E7B-3CE2-42CC-B901-4830A9BF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pPr>
      <w:ind w:left="1440" w:hanging="720"/>
    </w:pPr>
    <w:rPr>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8073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2008-03-06T00:33:00Z</cp:lastPrinted>
  <dcterms:created xsi:type="dcterms:W3CDTF">2016-12-12T22:11:00Z</dcterms:created>
  <dcterms:modified xsi:type="dcterms:W3CDTF">2016-12-12T22:11:00Z</dcterms:modified>
</cp:coreProperties>
</file>