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01CFE">
      <w:pPr>
        <w:pStyle w:val="Title"/>
        <w:jc w:val="left"/>
        <w:rPr>
          <w:b/>
        </w:rPr>
      </w:pPr>
      <w:bookmarkStart w:id="0" w:name="_GoBack"/>
      <w:bookmarkEnd w:id="0"/>
    </w:p>
    <w:p w:rsidR="00000000" w:rsidRDefault="00B01CFE">
      <w:pPr>
        <w:pStyle w:val="Heading1"/>
        <w:jc w:val="right"/>
        <w:rPr>
          <w:b/>
          <w:sz w:val="32"/>
        </w:rPr>
      </w:pPr>
      <w:r>
        <w:rPr>
          <w:b/>
          <w:sz w:val="32"/>
        </w:rPr>
        <w:t>California State University, Los Angeles Emeriti Association</w:t>
      </w:r>
    </w:p>
    <w:p w:rsidR="00000000" w:rsidRDefault="00B01CFE">
      <w:pPr>
        <w:pStyle w:val="Header"/>
        <w:tabs>
          <w:tab w:val="clear" w:pos="4320"/>
          <w:tab w:val="clear" w:pos="8640"/>
        </w:tabs>
      </w:pPr>
      <w:r>
        <w:t> </w:t>
      </w:r>
    </w:p>
    <w:p w:rsidR="00000000" w:rsidRDefault="00B01CFE">
      <w:pPr>
        <w:rPr>
          <w:sz w:val="24"/>
        </w:rPr>
      </w:pPr>
      <w:r>
        <w:rPr>
          <w:b/>
          <w:sz w:val="24"/>
        </w:rPr>
        <w:t>Emeriti Center, Administration 815</w:t>
      </w:r>
    </w:p>
    <w:p w:rsidR="00000000" w:rsidRDefault="00B01CFE">
      <w:pPr>
        <w:rPr>
          <w:sz w:val="24"/>
        </w:rPr>
      </w:pPr>
      <w:r>
        <w:rPr>
          <w:b/>
          <w:sz w:val="24"/>
        </w:rPr>
        <w:t>California State University, Los Angeles</w:t>
      </w:r>
    </w:p>
    <w:p w:rsidR="00000000" w:rsidRDefault="00B01CFE">
      <w:pPr>
        <w:rPr>
          <w:sz w:val="24"/>
        </w:rPr>
      </w:pPr>
      <w:r>
        <w:rPr>
          <w:b/>
          <w:sz w:val="24"/>
        </w:rPr>
        <w:t>5151 State University Drive</w:t>
      </w:r>
    </w:p>
    <w:p w:rsidR="00000000" w:rsidRDefault="00B01CFE">
      <w:pPr>
        <w:pStyle w:val="Heading2"/>
        <w:jc w:val="left"/>
        <w:rPr>
          <w:b/>
        </w:rPr>
      </w:pPr>
      <w:r>
        <w:rPr>
          <w:b/>
        </w:rPr>
        <w:t>Los Angeles, CA 90032</w:t>
      </w:r>
    </w:p>
    <w:p w:rsidR="00000000" w:rsidRDefault="00B01CFE">
      <w:pPr>
        <w:pStyle w:val="Header"/>
        <w:tabs>
          <w:tab w:val="clear" w:pos="4320"/>
          <w:tab w:val="clear" w:pos="8640"/>
        </w:tabs>
      </w:pPr>
      <w:r>
        <w:t> </w:t>
      </w:r>
    </w:p>
    <w:p w:rsidR="00000000" w:rsidRDefault="00B01CFE">
      <w:pPr>
        <w:pStyle w:val="Heading1"/>
        <w:jc w:val="center"/>
        <w:rPr>
          <w:b/>
          <w:sz w:val="28"/>
        </w:rPr>
      </w:pPr>
      <w:r>
        <w:rPr>
          <w:b/>
          <w:sz w:val="28"/>
        </w:rPr>
        <w:t xml:space="preserve">Minutes of the November Meeting: Draft </w:t>
      </w:r>
    </w:p>
    <w:p w:rsidR="00000000" w:rsidRDefault="00B01CFE">
      <w:pPr>
        <w:pStyle w:val="Header"/>
        <w:tabs>
          <w:tab w:val="clear" w:pos="4320"/>
          <w:tab w:val="clear" w:pos="8640"/>
        </w:tabs>
      </w:pPr>
      <w:r>
        <w:t> </w:t>
      </w:r>
    </w:p>
    <w:p w:rsidR="00000000" w:rsidRDefault="00B01CFE">
      <w:pPr>
        <w:rPr>
          <w:sz w:val="24"/>
        </w:rPr>
      </w:pPr>
      <w:r>
        <w:rPr>
          <w:b/>
          <w:sz w:val="24"/>
        </w:rPr>
        <w:t>Date:               No</w:t>
      </w:r>
      <w:r>
        <w:rPr>
          <w:b/>
          <w:sz w:val="24"/>
        </w:rPr>
        <w:t>vember 1, 2007</w:t>
      </w:r>
    </w:p>
    <w:p w:rsidR="00000000" w:rsidRDefault="00B01CFE">
      <w:pPr>
        <w:pStyle w:val="Header"/>
        <w:tabs>
          <w:tab w:val="clear" w:pos="4320"/>
          <w:tab w:val="clear" w:pos="8640"/>
        </w:tabs>
      </w:pPr>
      <w:r>
        <w:t> </w:t>
      </w:r>
    </w:p>
    <w:p w:rsidR="00000000" w:rsidRDefault="00B01CFE">
      <w:pPr>
        <w:rPr>
          <w:sz w:val="24"/>
        </w:rPr>
      </w:pPr>
      <w:r>
        <w:rPr>
          <w:b/>
          <w:sz w:val="24"/>
        </w:rPr>
        <w:t>Place:              President’s Conference Room</w:t>
      </w:r>
    </w:p>
    <w:p w:rsidR="00000000" w:rsidRDefault="00B01CFE">
      <w:pPr>
        <w:pStyle w:val="Header"/>
        <w:tabs>
          <w:tab w:val="clear" w:pos="4320"/>
          <w:tab w:val="clear" w:pos="8640"/>
        </w:tabs>
      </w:pPr>
      <w:r>
        <w:t> </w:t>
      </w:r>
    </w:p>
    <w:p w:rsidR="00000000" w:rsidRDefault="00B01CFE">
      <w:pPr>
        <w:rPr>
          <w:sz w:val="24"/>
        </w:rPr>
      </w:pPr>
      <w:r>
        <w:rPr>
          <w:b/>
          <w:sz w:val="24"/>
        </w:rPr>
        <w:t>Time:              1:15 – 3:00 p.m.</w:t>
      </w:r>
    </w:p>
    <w:p w:rsidR="00000000" w:rsidRDefault="00B01CFE">
      <w:pPr>
        <w:rPr>
          <w:b/>
          <w:sz w:val="24"/>
        </w:rPr>
      </w:pPr>
      <w:r>
        <w:rPr>
          <w:b/>
          <w:sz w:val="24"/>
        </w:rPr>
        <w:t> </w:t>
      </w:r>
    </w:p>
    <w:p w:rsidR="00000000" w:rsidRDefault="00B01CFE">
      <w:pPr>
        <w:ind w:left="1440" w:hanging="1440"/>
        <w:rPr>
          <w:b/>
          <w:sz w:val="24"/>
        </w:rPr>
      </w:pPr>
      <w:r>
        <w:rPr>
          <w:b/>
          <w:sz w:val="24"/>
        </w:rPr>
        <w:t xml:space="preserve">Present:          T. Anagnoson, H. Cohen, J. Casanova, D. Dewey, M. Friedman, </w:t>
      </w:r>
      <w:r>
        <w:rPr>
          <w:b/>
          <w:sz w:val="24"/>
        </w:rPr>
        <w:br/>
        <w:t xml:space="preserve">H. Goldwhite, K. Johnson, D. Keane, L. Mathy, M. Roden, L. Schwartz, </w:t>
      </w:r>
      <w:r>
        <w:rPr>
          <w:b/>
          <w:sz w:val="24"/>
        </w:rPr>
        <w:br/>
        <w:t>B.</w:t>
      </w:r>
      <w:r>
        <w:rPr>
          <w:b/>
          <w:sz w:val="24"/>
        </w:rPr>
        <w:t xml:space="preserve"> Sinclair, F. Stahl </w:t>
      </w:r>
    </w:p>
    <w:p w:rsidR="00000000" w:rsidRDefault="00B01CFE">
      <w:pPr>
        <w:ind w:left="1440" w:hanging="1440"/>
        <w:rPr>
          <w:b/>
        </w:rPr>
      </w:pPr>
    </w:p>
    <w:p w:rsidR="00000000" w:rsidRDefault="00B01CFE">
      <w:pPr>
        <w:ind w:left="1440" w:hanging="1440"/>
        <w:rPr>
          <w:b/>
          <w:sz w:val="24"/>
        </w:rPr>
      </w:pPr>
      <w:r>
        <w:rPr>
          <w:b/>
          <w:sz w:val="24"/>
        </w:rPr>
        <w:t>Absent:           P. Brier, J. Fisher-Hoult, J. Johnson, R. Marshall, D. Margaziotis,</w:t>
      </w:r>
      <w:r>
        <w:rPr>
          <w:b/>
          <w:sz w:val="24"/>
        </w:rPr>
        <w:br/>
        <w:t>L. Negrete, V. Potter, W. Taylor, H. Villarreal, V. Zapata</w:t>
      </w:r>
    </w:p>
    <w:p w:rsidR="00000000" w:rsidRDefault="00B01CFE">
      <w:pPr>
        <w:ind w:left="360" w:hanging="360"/>
      </w:pPr>
    </w:p>
    <w:p w:rsidR="00000000" w:rsidRDefault="00B01CFE">
      <w:pPr>
        <w:rPr>
          <w:b/>
          <w:sz w:val="24"/>
        </w:rPr>
      </w:pPr>
      <w:r>
        <w:rPr>
          <w:b/>
          <w:sz w:val="24"/>
        </w:rPr>
        <w:t>1.0</w:t>
      </w:r>
      <w:r>
        <w:rPr>
          <w:b/>
          <w:sz w:val="24"/>
        </w:rPr>
        <w:tab/>
        <w:t>Announcements</w:t>
      </w:r>
    </w:p>
    <w:p w:rsidR="00000000" w:rsidRDefault="00B01CFE">
      <w:pPr>
        <w:ind w:left="720"/>
        <w:rPr>
          <w:sz w:val="24"/>
        </w:rPr>
      </w:pPr>
      <w:r>
        <w:rPr>
          <w:b/>
          <w:sz w:val="24"/>
        </w:rPr>
        <w:t xml:space="preserve">             </w:t>
      </w:r>
      <w:r>
        <w:rPr>
          <w:b/>
          <w:sz w:val="24"/>
        </w:rPr>
        <w:br/>
      </w:r>
      <w:r>
        <w:rPr>
          <w:sz w:val="24"/>
        </w:rPr>
        <w:t>The listserve is up and running.  Harold reminded member</w:t>
      </w:r>
      <w:r>
        <w:rPr>
          <w:sz w:val="24"/>
        </w:rPr>
        <w:t xml:space="preserve">s to use it when corresponding with the entire committee, not for communicating with individuals.  </w:t>
      </w:r>
      <w:r>
        <w:rPr>
          <w:sz w:val="24"/>
        </w:rPr>
        <w:br/>
        <w:t>The next meeting of the Executive Committee will be on December 13</w:t>
      </w:r>
      <w:r>
        <w:rPr>
          <w:sz w:val="24"/>
          <w:vertAlign w:val="superscript"/>
        </w:rPr>
        <w:t>th</w:t>
      </w:r>
      <w:r>
        <w:rPr>
          <w:sz w:val="24"/>
        </w:rPr>
        <w:t xml:space="preserve"> at Villa Gardens.  Harold will send out more details regarding meeting time.</w:t>
      </w:r>
      <w:r>
        <w:rPr>
          <w:sz w:val="24"/>
        </w:rPr>
        <w:br/>
        <w:t xml:space="preserve">Don Dewey </w:t>
      </w:r>
      <w:r>
        <w:rPr>
          <w:sz w:val="24"/>
        </w:rPr>
        <w:t>announced a retirement party today from 2:00 to 4:00 for Maria Gutierrez, Special Education, in the Golden Eagle.</w:t>
      </w:r>
      <w:r>
        <w:rPr>
          <w:sz w:val="24"/>
        </w:rPr>
        <w:br/>
        <w:t>Leon Schwartz announced the death of Clifford J. Craft, Accounting.</w:t>
      </w:r>
      <w:r>
        <w:rPr>
          <w:sz w:val="24"/>
        </w:rPr>
        <w:br/>
        <w:t xml:space="preserve">Barbara Sinclair has a resource book, </w:t>
      </w:r>
      <w:r>
        <w:rPr>
          <w:i/>
          <w:sz w:val="24"/>
        </w:rPr>
        <w:t>Aging Citizens Guide to County Servi</w:t>
      </w:r>
      <w:r>
        <w:rPr>
          <w:i/>
          <w:sz w:val="24"/>
        </w:rPr>
        <w:t>ces</w:t>
      </w:r>
      <w:r>
        <w:rPr>
          <w:sz w:val="24"/>
        </w:rPr>
        <w:t>, which she will make available to anyone who requests it.  It was suggested that such references could be included on the Emeriti website.</w:t>
      </w:r>
      <w:r>
        <w:rPr>
          <w:sz w:val="24"/>
        </w:rPr>
        <w:br/>
        <w:t xml:space="preserve">Barbara Case has decided not to take the chairmanship of the Editorial Board of The Emeritimes.  </w:t>
      </w:r>
    </w:p>
    <w:p w:rsidR="00000000" w:rsidRDefault="00B01CFE">
      <w:pPr>
        <w:pStyle w:val="Header"/>
        <w:tabs>
          <w:tab w:val="clear" w:pos="4320"/>
          <w:tab w:val="clear" w:pos="8640"/>
          <w:tab w:val="left" w:pos="810"/>
        </w:tabs>
      </w:pPr>
    </w:p>
    <w:p w:rsidR="00000000" w:rsidRDefault="00B01CFE">
      <w:pPr>
        <w:rPr>
          <w:sz w:val="24"/>
        </w:rPr>
      </w:pPr>
    </w:p>
    <w:p w:rsidR="00000000" w:rsidRDefault="00B01CFE">
      <w:pPr>
        <w:numPr>
          <w:ilvl w:val="0"/>
          <w:numId w:val="5"/>
        </w:numPr>
        <w:rPr>
          <w:b/>
          <w:sz w:val="24"/>
        </w:rPr>
      </w:pPr>
      <w:r>
        <w:rPr>
          <w:b/>
          <w:sz w:val="24"/>
        </w:rPr>
        <w:t>Approval of A</w:t>
      </w:r>
      <w:r>
        <w:rPr>
          <w:b/>
          <w:sz w:val="24"/>
        </w:rPr>
        <w:t>genda</w:t>
      </w:r>
    </w:p>
    <w:p w:rsidR="00000000" w:rsidRDefault="00B01CFE">
      <w:pPr>
        <w:ind w:left="720"/>
        <w:rPr>
          <w:b/>
          <w:sz w:val="24"/>
        </w:rPr>
      </w:pPr>
    </w:p>
    <w:p w:rsidR="00000000" w:rsidRDefault="00B01CFE">
      <w:pPr>
        <w:ind w:left="720"/>
        <w:rPr>
          <w:sz w:val="24"/>
        </w:rPr>
      </w:pPr>
      <w:r>
        <w:rPr>
          <w:sz w:val="24"/>
        </w:rPr>
        <w:t>m/s/p with modification of moving Harold Cohen’s report up to 4.2</w:t>
      </w:r>
    </w:p>
    <w:p w:rsidR="00000000" w:rsidRDefault="00B01CFE">
      <w:pPr>
        <w:ind w:left="720"/>
        <w:rPr>
          <w:b/>
          <w:sz w:val="24"/>
        </w:rPr>
      </w:pPr>
    </w:p>
    <w:p w:rsidR="00000000" w:rsidRDefault="00B01CFE">
      <w:pPr>
        <w:numPr>
          <w:ilvl w:val="0"/>
          <w:numId w:val="5"/>
        </w:numPr>
        <w:rPr>
          <w:b/>
          <w:sz w:val="24"/>
        </w:rPr>
      </w:pPr>
      <w:r>
        <w:rPr>
          <w:b/>
          <w:sz w:val="24"/>
        </w:rPr>
        <w:t>Approval of Minutes of October 12, 2007</w:t>
      </w:r>
    </w:p>
    <w:p w:rsidR="00000000" w:rsidRDefault="00B01CFE">
      <w:pPr>
        <w:tabs>
          <w:tab w:val="left" w:pos="810"/>
        </w:tabs>
        <w:rPr>
          <w:b/>
          <w:sz w:val="24"/>
        </w:rPr>
      </w:pPr>
      <w:r>
        <w:rPr>
          <w:b/>
          <w:sz w:val="24"/>
        </w:rPr>
        <w:tab/>
      </w:r>
    </w:p>
    <w:p w:rsidR="00000000" w:rsidRDefault="00B01CFE">
      <w:pPr>
        <w:ind w:left="720"/>
        <w:rPr>
          <w:sz w:val="24"/>
        </w:rPr>
      </w:pPr>
      <w:r>
        <w:rPr>
          <w:sz w:val="24"/>
        </w:rPr>
        <w:t>m/s/p</w:t>
      </w:r>
    </w:p>
    <w:p w:rsidR="00000000" w:rsidRDefault="00B01CFE">
      <w:pPr>
        <w:ind w:left="720"/>
        <w:rPr>
          <w:sz w:val="24"/>
        </w:rPr>
      </w:pPr>
      <w:r>
        <w:rPr>
          <w:sz w:val="24"/>
        </w:rPr>
        <w:t>.</w:t>
      </w:r>
    </w:p>
    <w:p w:rsidR="00000000" w:rsidRDefault="00B01CFE">
      <w:pPr>
        <w:ind w:left="720"/>
        <w:rPr>
          <w:sz w:val="24"/>
        </w:rPr>
      </w:pPr>
    </w:p>
    <w:p w:rsidR="00000000" w:rsidRDefault="00B01CFE">
      <w:pPr>
        <w:rPr>
          <w:b/>
          <w:sz w:val="24"/>
        </w:rPr>
      </w:pPr>
      <w:r>
        <w:rPr>
          <w:b/>
          <w:sz w:val="24"/>
        </w:rPr>
        <w:t>4.0</w:t>
      </w:r>
      <w:r>
        <w:rPr>
          <w:b/>
          <w:sz w:val="24"/>
        </w:rPr>
        <w:tab/>
        <w:t>Officer and Committee Reports and Recommendations</w:t>
      </w:r>
    </w:p>
    <w:p w:rsidR="00000000" w:rsidRDefault="00B01CFE">
      <w:pPr>
        <w:pStyle w:val="BodyTextIndent2"/>
      </w:pPr>
    </w:p>
    <w:p w:rsidR="00000000" w:rsidRDefault="00B01CFE">
      <w:pPr>
        <w:ind w:firstLine="720"/>
        <w:rPr>
          <w:b/>
          <w:sz w:val="24"/>
        </w:rPr>
      </w:pPr>
      <w:r>
        <w:rPr>
          <w:b/>
          <w:sz w:val="24"/>
        </w:rPr>
        <w:t>4.1</w:t>
      </w:r>
      <w:r>
        <w:rPr>
          <w:b/>
          <w:sz w:val="24"/>
        </w:rPr>
        <w:tab/>
        <w:t>President: Harold Goldwhite</w:t>
      </w:r>
    </w:p>
    <w:p w:rsidR="00000000" w:rsidRDefault="00B01CFE">
      <w:pPr>
        <w:pStyle w:val="BodyTextIndent3"/>
        <w:rPr>
          <w:b/>
        </w:rPr>
      </w:pPr>
      <w:r>
        <w:lastRenderedPageBreak/>
        <w:t xml:space="preserve">Thanks were given to all who contributed to </w:t>
      </w:r>
      <w:r>
        <w:t>the Fall luncheon. Special thanks to Hildebrando, Janet and Barbara and to all who attended and contributed in any way.  It was a very successful event.  Thanks was also given to President Rosser and to the webmaster who so rapidly made the President’s rem</w:t>
      </w:r>
      <w:r>
        <w:t xml:space="preserve">arks available on the Emeriti website. The President’s remarks are a very good summary of where Cal State is and the President’s view of where it is going. </w:t>
      </w:r>
      <w:r>
        <w:rPr>
          <w:b/>
        </w:rPr>
        <w:br/>
      </w:r>
      <w:r>
        <w:t xml:space="preserve"> </w:t>
      </w:r>
    </w:p>
    <w:p w:rsidR="00000000" w:rsidRDefault="00B01CFE">
      <w:pPr>
        <w:rPr>
          <w:b/>
          <w:sz w:val="24"/>
        </w:rPr>
      </w:pPr>
    </w:p>
    <w:p w:rsidR="00000000" w:rsidRDefault="00B01CFE">
      <w:pPr>
        <w:rPr>
          <w:b/>
          <w:sz w:val="24"/>
        </w:rPr>
      </w:pPr>
    </w:p>
    <w:p w:rsidR="00000000" w:rsidRDefault="00B01CFE">
      <w:pPr>
        <w:ind w:left="720"/>
        <w:rPr>
          <w:b/>
          <w:sz w:val="24"/>
        </w:rPr>
      </w:pPr>
      <w:r>
        <w:rPr>
          <w:b/>
          <w:sz w:val="24"/>
        </w:rPr>
        <w:t>4.13     Database Coordinator:  Harold Cohen</w:t>
      </w:r>
    </w:p>
    <w:p w:rsidR="00000000" w:rsidRDefault="00B01CFE">
      <w:pPr>
        <w:tabs>
          <w:tab w:val="left" w:pos="1440"/>
        </w:tabs>
        <w:ind w:left="720"/>
        <w:rPr>
          <w:b/>
          <w:sz w:val="24"/>
        </w:rPr>
      </w:pPr>
      <w:r>
        <w:rPr>
          <w:b/>
          <w:sz w:val="24"/>
        </w:rPr>
        <w:tab/>
      </w:r>
    </w:p>
    <w:p w:rsidR="00000000" w:rsidRDefault="00B01CFE">
      <w:pPr>
        <w:pStyle w:val="BodyTextIndent3"/>
      </w:pPr>
      <w:r>
        <w:t>Harold reported on the modification of the heade</w:t>
      </w:r>
      <w:r>
        <w:t xml:space="preserve">r of the Emeriti Directory.  We are including </w:t>
      </w:r>
      <w:r>
        <w:rPr>
          <w:i/>
        </w:rPr>
        <w:t>calstatela.edu</w:t>
      </w:r>
      <w:r>
        <w:t xml:space="preserve"> on campus email addresses.  Feedback was requested on two issues:  1.  Heading and description of membership status. </w:t>
      </w:r>
      <w:r>
        <w:br/>
        <w:t>Minor editorial modifications were suggested.  2.  Alphabetical order is colu</w:t>
      </w:r>
      <w:r>
        <w:t xml:space="preserve">mn down rather than across.  The committee agreed that column down is preferred. </w:t>
      </w:r>
    </w:p>
    <w:p w:rsidR="00000000" w:rsidRDefault="00B01CFE">
      <w:pPr>
        <w:rPr>
          <w:b/>
          <w:sz w:val="24"/>
        </w:rPr>
      </w:pPr>
    </w:p>
    <w:p w:rsidR="00000000" w:rsidRDefault="00B01CFE">
      <w:pPr>
        <w:rPr>
          <w:b/>
          <w:sz w:val="24"/>
        </w:rPr>
      </w:pPr>
    </w:p>
    <w:p w:rsidR="00000000" w:rsidRDefault="00B01CFE">
      <w:pPr>
        <w:rPr>
          <w:b/>
          <w:sz w:val="24"/>
        </w:rPr>
      </w:pPr>
      <w:r>
        <w:rPr>
          <w:b/>
          <w:sz w:val="24"/>
        </w:rPr>
        <w:br/>
      </w:r>
      <w:r>
        <w:rPr>
          <w:b/>
          <w:sz w:val="24"/>
        </w:rPr>
        <w:tab/>
        <w:t>4.2</w:t>
      </w:r>
      <w:r>
        <w:rPr>
          <w:b/>
          <w:sz w:val="24"/>
        </w:rPr>
        <w:tab/>
        <w:t>Past President: Louis Negrete</w:t>
      </w:r>
    </w:p>
    <w:p w:rsidR="00000000" w:rsidRDefault="00B01CFE">
      <w:pPr>
        <w:ind w:firstLine="720"/>
        <w:rPr>
          <w:b/>
          <w:sz w:val="24"/>
        </w:rPr>
      </w:pPr>
    </w:p>
    <w:p w:rsidR="00000000" w:rsidRDefault="00B01CFE">
      <w:pPr>
        <w:ind w:left="1440"/>
        <w:rPr>
          <w:sz w:val="24"/>
        </w:rPr>
      </w:pPr>
      <w:r>
        <w:rPr>
          <w:sz w:val="24"/>
        </w:rPr>
        <w:t>Lou distributed notes he took at the ERFA meeting.  It was suggested that any comments could be discussed in item 4.18 of the agenda.</w:t>
      </w:r>
    </w:p>
    <w:p w:rsidR="00000000" w:rsidRDefault="00B01CFE">
      <w:pPr>
        <w:ind w:firstLine="720"/>
        <w:rPr>
          <w:sz w:val="24"/>
        </w:rPr>
      </w:pPr>
    </w:p>
    <w:p w:rsidR="00000000" w:rsidRDefault="00B01CFE">
      <w:pPr>
        <w:rPr>
          <w:b/>
          <w:sz w:val="24"/>
        </w:rPr>
      </w:pPr>
      <w:r>
        <w:rPr>
          <w:b/>
          <w:sz w:val="24"/>
        </w:rPr>
        <w:tab/>
        <w:t>4.3</w:t>
      </w:r>
      <w:r>
        <w:rPr>
          <w:b/>
          <w:sz w:val="24"/>
        </w:rPr>
        <w:tab/>
        <w:t>Vice President – Administration: Martin Roden</w:t>
      </w:r>
    </w:p>
    <w:p w:rsidR="00000000" w:rsidRDefault="00B01CFE">
      <w:pPr>
        <w:tabs>
          <w:tab w:val="left" w:pos="1440"/>
        </w:tabs>
        <w:rPr>
          <w:b/>
          <w:sz w:val="24"/>
        </w:rPr>
      </w:pPr>
    </w:p>
    <w:p w:rsidR="00000000" w:rsidRDefault="00B01CFE">
      <w:pPr>
        <w:pStyle w:val="Heading4"/>
        <w:tabs>
          <w:tab w:val="left" w:pos="1440"/>
        </w:tabs>
        <w:rPr>
          <w:b w:val="0"/>
        </w:rPr>
      </w:pPr>
      <w:r>
        <w:tab/>
      </w:r>
      <w:r>
        <w:rPr>
          <w:b w:val="0"/>
        </w:rPr>
        <w:t>No report</w:t>
      </w:r>
    </w:p>
    <w:p w:rsidR="00000000" w:rsidRDefault="00B01CFE">
      <w:pPr>
        <w:rPr>
          <w:sz w:val="24"/>
        </w:rPr>
      </w:pPr>
      <w:r>
        <w:rPr>
          <w:b/>
          <w:sz w:val="24"/>
        </w:rPr>
        <w:tab/>
      </w:r>
      <w:r>
        <w:rPr>
          <w:b/>
          <w:sz w:val="24"/>
        </w:rPr>
        <w:tab/>
      </w:r>
    </w:p>
    <w:p w:rsidR="00000000" w:rsidRDefault="00B01CFE">
      <w:pPr>
        <w:rPr>
          <w:b/>
          <w:sz w:val="24"/>
        </w:rPr>
      </w:pPr>
      <w:r>
        <w:rPr>
          <w:b/>
          <w:sz w:val="24"/>
        </w:rPr>
        <w:tab/>
        <w:t>4.4</w:t>
      </w:r>
      <w:r>
        <w:rPr>
          <w:b/>
          <w:sz w:val="24"/>
        </w:rPr>
        <w:tab/>
        <w:t>Vice President – Programs: Hildebrando Villarreal</w:t>
      </w:r>
    </w:p>
    <w:p w:rsidR="00000000" w:rsidRDefault="00B01CFE">
      <w:pPr>
        <w:rPr>
          <w:b/>
          <w:sz w:val="24"/>
        </w:rPr>
      </w:pPr>
    </w:p>
    <w:p w:rsidR="00000000" w:rsidRDefault="00B01CFE">
      <w:pPr>
        <w:ind w:left="1440"/>
        <w:rPr>
          <w:sz w:val="24"/>
        </w:rPr>
      </w:pPr>
      <w:r>
        <w:rPr>
          <w:sz w:val="24"/>
        </w:rPr>
        <w:t>Harold read Hildebrando’s report on the Fall luncheon.  There were forty paid and fifteen guest attendees.  This was a successful lunc</w:t>
      </w:r>
      <w:r>
        <w:rPr>
          <w:sz w:val="24"/>
        </w:rPr>
        <w:t xml:space="preserve">heon.   </w:t>
      </w:r>
    </w:p>
    <w:p w:rsidR="00000000" w:rsidRDefault="00B01CFE">
      <w:pPr>
        <w:ind w:left="1440"/>
        <w:rPr>
          <w:sz w:val="24"/>
        </w:rPr>
      </w:pPr>
      <w:r>
        <w:rPr>
          <w:sz w:val="24"/>
        </w:rPr>
        <w:t>The program Chair was asked if plans are being made for the February Anniversary celebration of the Emeriti Association.  Harold indicated he would communicate with the Chair to see about coordinating it with an Academic Senate meeting.  It was su</w:t>
      </w:r>
      <w:r>
        <w:rPr>
          <w:sz w:val="24"/>
        </w:rPr>
        <w:t xml:space="preserve">ggested that the Executive committee give some guidance to the Program Committee. </w:t>
      </w:r>
    </w:p>
    <w:p w:rsidR="00000000" w:rsidRDefault="00B01CFE">
      <w:pPr>
        <w:ind w:left="1440"/>
        <w:rPr>
          <w:sz w:val="24"/>
        </w:rPr>
      </w:pPr>
    </w:p>
    <w:p w:rsidR="00000000" w:rsidRDefault="00B01CFE">
      <w:pPr>
        <w:ind w:left="1440"/>
        <w:rPr>
          <w:sz w:val="24"/>
        </w:rPr>
      </w:pPr>
    </w:p>
    <w:p w:rsidR="00000000" w:rsidRDefault="00B01CFE">
      <w:pPr>
        <w:ind w:left="1440"/>
        <w:rPr>
          <w:sz w:val="24"/>
        </w:rPr>
      </w:pPr>
    </w:p>
    <w:p w:rsidR="00000000" w:rsidRDefault="00B01CFE">
      <w:pPr>
        <w:ind w:left="1440" w:hanging="720"/>
        <w:rPr>
          <w:b/>
          <w:sz w:val="24"/>
        </w:rPr>
      </w:pPr>
      <w:r>
        <w:rPr>
          <w:b/>
          <w:sz w:val="24"/>
        </w:rPr>
        <w:t>4.5-4.6</w:t>
      </w:r>
      <w:r>
        <w:rPr>
          <w:b/>
          <w:sz w:val="24"/>
        </w:rPr>
        <w:tab/>
        <w:t>Fiscal Affairs Chair &amp; Treasurer: Joe Casanova, Bill Taylor</w:t>
      </w:r>
    </w:p>
    <w:p w:rsidR="00000000" w:rsidRDefault="00B01CFE">
      <w:pPr>
        <w:ind w:left="1440" w:hanging="720"/>
        <w:rPr>
          <w:b/>
          <w:sz w:val="24"/>
        </w:rPr>
      </w:pPr>
      <w:r>
        <w:rPr>
          <w:b/>
          <w:sz w:val="24"/>
        </w:rPr>
        <w:br/>
      </w:r>
      <w:r>
        <w:rPr>
          <w:sz w:val="24"/>
        </w:rPr>
        <w:t xml:space="preserve">The Treasurer’s Report was distributed.  </w:t>
      </w:r>
      <w:r>
        <w:rPr>
          <w:b/>
          <w:sz w:val="24"/>
        </w:rPr>
        <w:br/>
      </w:r>
    </w:p>
    <w:p w:rsidR="00000000" w:rsidRDefault="00B01CFE">
      <w:pPr>
        <w:ind w:left="1440" w:hanging="720"/>
        <w:rPr>
          <w:sz w:val="24"/>
        </w:rPr>
      </w:pPr>
      <w:r>
        <w:rPr>
          <w:b/>
          <w:sz w:val="24"/>
        </w:rPr>
        <w:tab/>
      </w:r>
    </w:p>
    <w:p w:rsidR="00000000" w:rsidRDefault="00B01CFE">
      <w:pPr>
        <w:ind w:left="720"/>
        <w:rPr>
          <w:b/>
          <w:sz w:val="24"/>
        </w:rPr>
      </w:pPr>
      <w:r>
        <w:rPr>
          <w:b/>
          <w:sz w:val="24"/>
        </w:rPr>
        <w:t>4.7       Fellowship Fund Chair:  Janet Fisher-Hoult</w:t>
      </w:r>
    </w:p>
    <w:p w:rsidR="00000000" w:rsidRDefault="00B01CFE">
      <w:pPr>
        <w:tabs>
          <w:tab w:val="left" w:pos="1440"/>
        </w:tabs>
        <w:ind w:left="1440"/>
        <w:rPr>
          <w:sz w:val="24"/>
        </w:rPr>
      </w:pPr>
    </w:p>
    <w:p w:rsidR="00000000" w:rsidRDefault="00B01CFE">
      <w:pPr>
        <w:tabs>
          <w:tab w:val="left" w:pos="1440"/>
        </w:tabs>
        <w:ind w:left="1440"/>
        <w:rPr>
          <w:sz w:val="24"/>
        </w:rPr>
      </w:pPr>
      <w:r>
        <w:rPr>
          <w:sz w:val="24"/>
        </w:rPr>
        <w:t>Ja</w:t>
      </w:r>
      <w:r>
        <w:rPr>
          <w:sz w:val="24"/>
        </w:rPr>
        <w:t>net sent material to Harold to be read into the record.  A letter was received from one of the scholarship recipients indicating her appreciation for the award and for the opportunity to meet dynamic faculty who are now retired and still so dedicated and p</w:t>
      </w:r>
      <w:r>
        <w:rPr>
          <w:sz w:val="24"/>
        </w:rPr>
        <w:t>roductive.  A copy of the letter will be placed in the archives.</w:t>
      </w:r>
    </w:p>
    <w:p w:rsidR="00000000" w:rsidRDefault="00B01CFE">
      <w:pPr>
        <w:rPr>
          <w:sz w:val="24"/>
        </w:rPr>
      </w:pPr>
    </w:p>
    <w:p w:rsidR="00000000" w:rsidRDefault="00B01CFE">
      <w:pPr>
        <w:ind w:firstLine="720"/>
        <w:rPr>
          <w:b/>
          <w:sz w:val="24"/>
        </w:rPr>
      </w:pPr>
      <w:r>
        <w:rPr>
          <w:b/>
          <w:sz w:val="24"/>
        </w:rPr>
        <w:t>4.8</w:t>
      </w:r>
      <w:r>
        <w:rPr>
          <w:b/>
          <w:sz w:val="24"/>
        </w:rPr>
        <w:tab/>
        <w:t>OLLI Representative: Peter Brier</w:t>
      </w:r>
    </w:p>
    <w:p w:rsidR="00000000" w:rsidRDefault="00B01CFE">
      <w:pPr>
        <w:pStyle w:val="BodyTextIndent3"/>
      </w:pPr>
      <w:r>
        <w:br/>
        <w:t xml:space="preserve"> An OLLI meeting will be held tomorrow.  The OLLI committee will be sitting in on one of the OLLI classes.   </w:t>
      </w:r>
    </w:p>
    <w:p w:rsidR="00000000" w:rsidRDefault="00B01CFE">
      <w:pPr>
        <w:ind w:firstLine="720"/>
        <w:rPr>
          <w:sz w:val="24"/>
        </w:rPr>
      </w:pPr>
      <w:r>
        <w:rPr>
          <w:b/>
          <w:sz w:val="24"/>
        </w:rPr>
        <w:tab/>
      </w:r>
    </w:p>
    <w:p w:rsidR="00000000" w:rsidRDefault="00B01CFE">
      <w:pPr>
        <w:rPr>
          <w:sz w:val="24"/>
        </w:rPr>
      </w:pPr>
    </w:p>
    <w:p w:rsidR="00000000" w:rsidRDefault="00B01CFE">
      <w:pPr>
        <w:rPr>
          <w:b/>
          <w:sz w:val="24"/>
        </w:rPr>
      </w:pPr>
      <w:r>
        <w:rPr>
          <w:b/>
          <w:sz w:val="24"/>
        </w:rPr>
        <w:tab/>
        <w:t>4.9</w:t>
      </w:r>
      <w:r>
        <w:rPr>
          <w:b/>
          <w:sz w:val="24"/>
        </w:rPr>
        <w:tab/>
        <w:t>Historian/Archivist: Leon Schwartz</w:t>
      </w:r>
    </w:p>
    <w:p w:rsidR="00000000" w:rsidRDefault="00B01CFE">
      <w:pPr>
        <w:pStyle w:val="BodyTextIndent3"/>
      </w:pPr>
      <w:r>
        <w:br/>
        <w:t>The minutes through July were placed in the archives in the Public Relations office.  Form letters that were sent from the President to new emeriti were placed in the archives.  Leon is continuing his work on organizing the Sidney Albert materials.  He a</w:t>
      </w:r>
      <w:r>
        <w:t>lso completed his transcript of the Albert tapes.  He wrote a summary for The Emeritimes and The Reporter.  Joe will be burning the tape to a CD.</w:t>
      </w:r>
    </w:p>
    <w:p w:rsidR="00000000" w:rsidRDefault="00B01CFE">
      <w:pPr>
        <w:ind w:left="1440"/>
        <w:rPr>
          <w:sz w:val="24"/>
        </w:rPr>
      </w:pPr>
      <w:r>
        <w:rPr>
          <w:sz w:val="24"/>
        </w:rPr>
        <w:t xml:space="preserve"> </w:t>
      </w:r>
    </w:p>
    <w:p w:rsidR="00000000" w:rsidRDefault="00B01CFE">
      <w:pPr>
        <w:rPr>
          <w:b/>
          <w:sz w:val="24"/>
        </w:rPr>
      </w:pPr>
    </w:p>
    <w:p w:rsidR="00000000" w:rsidRDefault="00B01CFE">
      <w:pPr>
        <w:ind w:firstLine="720"/>
        <w:rPr>
          <w:b/>
          <w:sz w:val="24"/>
        </w:rPr>
      </w:pPr>
      <w:r>
        <w:rPr>
          <w:b/>
          <w:sz w:val="24"/>
        </w:rPr>
        <w:t>4.10</w:t>
      </w:r>
      <w:r>
        <w:rPr>
          <w:b/>
          <w:sz w:val="24"/>
        </w:rPr>
        <w:tab/>
        <w:t>Corresponding Secretary: Marilyn Friedman</w:t>
      </w:r>
    </w:p>
    <w:p w:rsidR="00000000" w:rsidRDefault="00B01CFE">
      <w:pPr>
        <w:pStyle w:val="Heading1"/>
        <w:tabs>
          <w:tab w:val="left" w:pos="1440"/>
        </w:tabs>
      </w:pPr>
      <w:r>
        <w:tab/>
      </w:r>
    </w:p>
    <w:p w:rsidR="00000000" w:rsidRDefault="00B01CFE">
      <w:pPr>
        <w:pStyle w:val="BodyTextIndent3"/>
        <w:tabs>
          <w:tab w:val="clear" w:pos="1440"/>
        </w:tabs>
      </w:pPr>
      <w:r>
        <w:t>Condolence cards were sent to the family of Laird Allison;</w:t>
      </w:r>
      <w:r>
        <w:t xml:space="preserve"> Rosie McNutt, who lost her mother; the family  of Matilde Castells; Linda Trevillian (George Bachman); the wife of Harold Hall and the partner of Charles Brinkley.  Get well cards were sent to Jackie Hoyt, Norman Fruman and Marie Goldwhite</w:t>
      </w:r>
      <w:r>
        <w:br/>
        <w:t>Harold asked th</w:t>
      </w:r>
      <w:r>
        <w:t>at all notices of deaths or illness be sent to him and he will send them on to the appropriate committee members.</w:t>
      </w:r>
    </w:p>
    <w:p w:rsidR="00000000" w:rsidRDefault="00B01CFE">
      <w:pPr>
        <w:rPr>
          <w:sz w:val="24"/>
        </w:rPr>
      </w:pPr>
    </w:p>
    <w:p w:rsidR="00000000" w:rsidRDefault="00B01CFE">
      <w:pPr>
        <w:ind w:left="720"/>
        <w:rPr>
          <w:b/>
          <w:sz w:val="24"/>
        </w:rPr>
      </w:pPr>
      <w:r>
        <w:rPr>
          <w:b/>
          <w:sz w:val="24"/>
        </w:rPr>
        <w:t>4.11</w:t>
      </w:r>
      <w:r>
        <w:rPr>
          <w:b/>
          <w:sz w:val="24"/>
        </w:rPr>
        <w:tab/>
        <w:t>Membership Secretary: Karen Johnson</w:t>
      </w:r>
    </w:p>
    <w:p w:rsidR="00000000" w:rsidRDefault="00B01CFE">
      <w:pPr>
        <w:tabs>
          <w:tab w:val="left" w:pos="1440"/>
        </w:tabs>
        <w:ind w:left="720"/>
        <w:rPr>
          <w:sz w:val="24"/>
        </w:rPr>
      </w:pPr>
      <w:r>
        <w:rPr>
          <w:sz w:val="24"/>
        </w:rPr>
        <w:tab/>
      </w:r>
    </w:p>
    <w:p w:rsidR="00000000" w:rsidRDefault="00B01CFE">
      <w:pPr>
        <w:ind w:left="720"/>
        <w:rPr>
          <w:sz w:val="24"/>
        </w:rPr>
      </w:pPr>
      <w:r>
        <w:rPr>
          <w:b/>
          <w:sz w:val="24"/>
        </w:rPr>
        <w:tab/>
      </w:r>
      <w:r>
        <w:rPr>
          <w:sz w:val="24"/>
        </w:rPr>
        <w:t xml:space="preserve">Karen reported that she is preparing letters to new Emeriti and to those whose     </w:t>
      </w:r>
    </w:p>
    <w:p w:rsidR="00000000" w:rsidRDefault="00B01CFE">
      <w:pPr>
        <w:ind w:left="720"/>
        <w:rPr>
          <w:sz w:val="24"/>
        </w:rPr>
      </w:pPr>
      <w:r>
        <w:rPr>
          <w:sz w:val="24"/>
        </w:rPr>
        <w:t xml:space="preserve">            m</w:t>
      </w:r>
      <w:r>
        <w:rPr>
          <w:sz w:val="24"/>
        </w:rPr>
        <w:t xml:space="preserve">emberships have lapsed.   </w:t>
      </w:r>
    </w:p>
    <w:p w:rsidR="00000000" w:rsidRDefault="00B01CFE">
      <w:pPr>
        <w:rPr>
          <w:sz w:val="24"/>
        </w:rPr>
      </w:pPr>
    </w:p>
    <w:p w:rsidR="00000000" w:rsidRDefault="00B01CFE">
      <w:pPr>
        <w:ind w:left="720"/>
        <w:rPr>
          <w:b/>
          <w:sz w:val="24"/>
        </w:rPr>
      </w:pPr>
      <w:r>
        <w:rPr>
          <w:b/>
          <w:sz w:val="24"/>
        </w:rPr>
        <w:t>4.12</w:t>
      </w:r>
      <w:r>
        <w:rPr>
          <w:b/>
          <w:sz w:val="24"/>
        </w:rPr>
        <w:tab/>
        <w:t>Webmaster: Demetrius Margaziotis</w:t>
      </w:r>
      <w:r>
        <w:rPr>
          <w:b/>
          <w:sz w:val="24"/>
        </w:rPr>
        <w:br/>
      </w:r>
    </w:p>
    <w:p w:rsidR="00000000" w:rsidRDefault="00B01CFE">
      <w:pPr>
        <w:tabs>
          <w:tab w:val="left" w:pos="1440"/>
        </w:tabs>
        <w:ind w:left="1440"/>
        <w:rPr>
          <w:sz w:val="24"/>
        </w:rPr>
      </w:pPr>
      <w:r>
        <w:rPr>
          <w:sz w:val="24"/>
        </w:rPr>
        <w:t>No report</w:t>
      </w:r>
    </w:p>
    <w:p w:rsidR="00000000" w:rsidRDefault="00B01CFE">
      <w:pPr>
        <w:ind w:left="720"/>
        <w:rPr>
          <w:sz w:val="24"/>
        </w:rPr>
      </w:pPr>
      <w:r>
        <w:rPr>
          <w:b/>
          <w:sz w:val="24"/>
        </w:rPr>
        <w:tab/>
      </w:r>
    </w:p>
    <w:p w:rsidR="00000000" w:rsidRDefault="00B01CFE">
      <w:pPr>
        <w:ind w:left="720"/>
        <w:rPr>
          <w:b/>
          <w:sz w:val="24"/>
        </w:rPr>
      </w:pPr>
      <w:r>
        <w:rPr>
          <w:b/>
          <w:sz w:val="24"/>
        </w:rPr>
        <w:t>4.13     Database Coordinator:  Harold Cohen</w:t>
      </w:r>
    </w:p>
    <w:p w:rsidR="00000000" w:rsidRDefault="00B01CFE">
      <w:pPr>
        <w:tabs>
          <w:tab w:val="left" w:pos="1440"/>
        </w:tabs>
        <w:ind w:left="720"/>
        <w:rPr>
          <w:b/>
          <w:sz w:val="24"/>
        </w:rPr>
      </w:pPr>
      <w:r>
        <w:rPr>
          <w:b/>
          <w:sz w:val="24"/>
        </w:rPr>
        <w:tab/>
      </w:r>
    </w:p>
    <w:p w:rsidR="00000000" w:rsidRDefault="00B01CFE">
      <w:pPr>
        <w:ind w:left="1440"/>
        <w:rPr>
          <w:sz w:val="24"/>
        </w:rPr>
      </w:pPr>
      <w:r>
        <w:rPr>
          <w:sz w:val="24"/>
        </w:rPr>
        <w:t>See above near 4.2.</w:t>
      </w:r>
      <w:r>
        <w:rPr>
          <w:sz w:val="24"/>
        </w:rPr>
        <w:br/>
      </w:r>
      <w:r>
        <w:rPr>
          <w:sz w:val="24"/>
        </w:rPr>
        <w:br/>
      </w:r>
    </w:p>
    <w:p w:rsidR="00000000" w:rsidRDefault="00B01CFE">
      <w:pPr>
        <w:ind w:left="720"/>
        <w:rPr>
          <w:b/>
          <w:sz w:val="24"/>
        </w:rPr>
      </w:pPr>
      <w:r>
        <w:rPr>
          <w:b/>
          <w:sz w:val="24"/>
        </w:rPr>
        <w:t>4.14</w:t>
      </w:r>
      <w:r>
        <w:rPr>
          <w:b/>
          <w:sz w:val="24"/>
        </w:rPr>
        <w:tab/>
        <w:t>Secretary: Dorothy Keane</w:t>
      </w:r>
    </w:p>
    <w:p w:rsidR="00000000" w:rsidRDefault="00B01CFE">
      <w:pPr>
        <w:ind w:left="720"/>
        <w:rPr>
          <w:b/>
          <w:sz w:val="24"/>
        </w:rPr>
      </w:pPr>
    </w:p>
    <w:p w:rsidR="00000000" w:rsidRDefault="00B01CFE">
      <w:pPr>
        <w:ind w:left="1440"/>
        <w:rPr>
          <w:sz w:val="24"/>
        </w:rPr>
      </w:pPr>
      <w:r>
        <w:rPr>
          <w:sz w:val="24"/>
        </w:rPr>
        <w:t>No report</w:t>
      </w:r>
    </w:p>
    <w:p w:rsidR="00000000" w:rsidRDefault="00B01CFE">
      <w:pPr>
        <w:ind w:left="720"/>
        <w:rPr>
          <w:sz w:val="24"/>
        </w:rPr>
      </w:pPr>
      <w:r>
        <w:rPr>
          <w:sz w:val="24"/>
        </w:rPr>
        <w:t xml:space="preserve">   </w:t>
      </w:r>
    </w:p>
    <w:p w:rsidR="00000000" w:rsidRDefault="00B01CFE">
      <w:pPr>
        <w:ind w:left="720"/>
        <w:rPr>
          <w:sz w:val="24"/>
        </w:rPr>
      </w:pPr>
    </w:p>
    <w:p w:rsidR="00000000" w:rsidRDefault="00B01CFE">
      <w:pPr>
        <w:ind w:left="720"/>
        <w:rPr>
          <w:b/>
          <w:sz w:val="24"/>
        </w:rPr>
      </w:pPr>
      <w:r>
        <w:rPr>
          <w:b/>
          <w:sz w:val="24"/>
        </w:rPr>
        <w:t xml:space="preserve">4.15     </w:t>
      </w:r>
      <w:r>
        <w:rPr>
          <w:b/>
          <w:sz w:val="24"/>
          <w:u w:val="single"/>
        </w:rPr>
        <w:t>Emeritimes</w:t>
      </w:r>
      <w:r>
        <w:rPr>
          <w:b/>
          <w:sz w:val="24"/>
        </w:rPr>
        <w:t xml:space="preserve"> Editorial Chair:  Frieda Stahl</w:t>
      </w:r>
    </w:p>
    <w:p w:rsidR="00000000" w:rsidRDefault="00B01CFE">
      <w:pPr>
        <w:pStyle w:val="BodyTextIndent3"/>
      </w:pPr>
      <w:r>
        <w:br/>
        <w:t xml:space="preserve"> </w:t>
      </w:r>
    </w:p>
    <w:p w:rsidR="00000000" w:rsidRDefault="00B01CFE">
      <w:pPr>
        <w:pStyle w:val="BodyTextIndent3"/>
      </w:pPr>
      <w:r>
        <w:t>Obituari</w:t>
      </w:r>
      <w:r>
        <w:t>es for the January issue of The Emeritimes are in progress.  The lead article of the January issue will be the anniversary of the Emeriti Association.</w:t>
      </w:r>
      <w:r>
        <w:br/>
        <w:t xml:space="preserve">Appreciation was given to Leon for the outstanding article on the Sidney Albert </w:t>
      </w:r>
      <w:r>
        <w:lastRenderedPageBreak/>
        <w:t>tapes.  It will be publis</w:t>
      </w:r>
      <w:r>
        <w:t>hed on two facing pages with a photograph.  There will be photographs of the scholarship winners and the Outstanding Professor recipients.</w:t>
      </w:r>
      <w:r>
        <w:br/>
        <w:t>A listing of donors will be published in this issue.  This issue will be mailed the second week in January 2008, with</w:t>
      </w:r>
      <w:r>
        <w:t xml:space="preserve"> the Directory enclosed.  A discussion was held regarding the difficulty of getting photos to include with obituaries for The Emeritimes.  It was suggested that Harold talk to President Rosser to request that faculty submit a picture with their summary vit</w:t>
      </w:r>
      <w:r>
        <w:t xml:space="preserve">a when retiring and that copies of the vita and picture be sent to the Emeriti Association.  </w:t>
      </w:r>
    </w:p>
    <w:p w:rsidR="00000000" w:rsidRDefault="00B01CFE">
      <w:pPr>
        <w:pStyle w:val="BodyTextIndent3"/>
      </w:pPr>
    </w:p>
    <w:p w:rsidR="00000000" w:rsidRDefault="00B01CFE">
      <w:pPr>
        <w:ind w:left="720"/>
        <w:rPr>
          <w:b/>
          <w:sz w:val="24"/>
        </w:rPr>
      </w:pPr>
      <w:r>
        <w:rPr>
          <w:b/>
          <w:sz w:val="24"/>
        </w:rPr>
        <w:t>4.16</w:t>
      </w:r>
      <w:r>
        <w:rPr>
          <w:b/>
          <w:sz w:val="24"/>
        </w:rPr>
        <w:tab/>
        <w:t>CSULA Academic Senator: Ted Anagnoson</w:t>
      </w:r>
    </w:p>
    <w:p w:rsidR="00000000" w:rsidRDefault="00B01CFE">
      <w:pPr>
        <w:tabs>
          <w:tab w:val="left" w:pos="1440"/>
        </w:tabs>
        <w:ind w:left="1440"/>
        <w:rPr>
          <w:sz w:val="24"/>
        </w:rPr>
      </w:pPr>
      <w:r>
        <w:rPr>
          <w:sz w:val="24"/>
        </w:rPr>
        <w:tab/>
      </w:r>
      <w:r>
        <w:rPr>
          <w:sz w:val="24"/>
        </w:rPr>
        <w:br/>
        <w:t xml:space="preserve"> There have been two meetings of the Academic Senate.  It was announced that the Student Union will be ready March 1</w:t>
      </w:r>
      <w:r>
        <w:rPr>
          <w:sz w:val="24"/>
        </w:rPr>
        <w:t>.  Steve Garcia is leaving to work at the</w:t>
      </w:r>
    </w:p>
    <w:p w:rsidR="00000000" w:rsidRDefault="00B01CFE">
      <w:pPr>
        <w:tabs>
          <w:tab w:val="left" w:pos="1440"/>
        </w:tabs>
        <w:ind w:left="1440"/>
        <w:rPr>
          <w:sz w:val="24"/>
        </w:rPr>
      </w:pPr>
      <w:r>
        <w:rPr>
          <w:sz w:val="24"/>
        </w:rPr>
        <w:t>Claremont Colleges.  The document on Academic Honesty is approved.  The October 30</w:t>
      </w:r>
      <w:r>
        <w:rPr>
          <w:sz w:val="24"/>
          <w:vertAlign w:val="superscript"/>
        </w:rPr>
        <w:t>th</w:t>
      </w:r>
      <w:r>
        <w:rPr>
          <w:sz w:val="24"/>
        </w:rPr>
        <w:t xml:space="preserve"> meeting dealt with the increase in fees for MBA students in the College of Business.  There are no voices in favor of this propos</w:t>
      </w:r>
      <w:r>
        <w:rPr>
          <w:sz w:val="24"/>
        </w:rPr>
        <w:t>al of the Board.   Evaluation of Department Chairs will not include staff as required by the Contract.</w:t>
      </w:r>
    </w:p>
    <w:p w:rsidR="00000000" w:rsidRDefault="00B01CFE">
      <w:pPr>
        <w:ind w:left="1440"/>
        <w:rPr>
          <w:sz w:val="24"/>
        </w:rPr>
      </w:pPr>
    </w:p>
    <w:p w:rsidR="00000000" w:rsidRDefault="00B01CFE">
      <w:pPr>
        <w:ind w:left="720"/>
        <w:rPr>
          <w:sz w:val="24"/>
        </w:rPr>
      </w:pPr>
    </w:p>
    <w:p w:rsidR="00000000" w:rsidRDefault="00B01CFE">
      <w:pPr>
        <w:numPr>
          <w:ilvl w:val="1"/>
          <w:numId w:val="42"/>
        </w:numPr>
        <w:rPr>
          <w:b/>
          <w:sz w:val="24"/>
        </w:rPr>
      </w:pPr>
      <w:r>
        <w:rPr>
          <w:b/>
          <w:sz w:val="24"/>
        </w:rPr>
        <w:t xml:space="preserve">     CSU Academic Senator:  Harold Goldwhite</w:t>
      </w:r>
      <w:r>
        <w:rPr>
          <w:b/>
          <w:sz w:val="24"/>
        </w:rPr>
        <w:br/>
      </w:r>
    </w:p>
    <w:p w:rsidR="00000000" w:rsidRDefault="00B01CFE">
      <w:pPr>
        <w:pStyle w:val="BodyTextIndent3"/>
        <w:rPr>
          <w:b/>
        </w:rPr>
      </w:pPr>
      <w:r>
        <w:t xml:space="preserve"> Academic Senate will meet in plenary session next week.  Items on the agenda will be the MBA fee increas</w:t>
      </w:r>
      <w:r>
        <w:t>e as proposed by the Board.  Textbook affordability is an issue of concern.  Senate will hear from Senator Jack Scott on some legislative proposals.  Harold will report on this at our next meeting.</w:t>
      </w:r>
      <w:r>
        <w:br/>
      </w:r>
    </w:p>
    <w:p w:rsidR="00000000" w:rsidRDefault="00B01CFE">
      <w:pPr>
        <w:ind w:left="1440" w:hanging="720"/>
        <w:rPr>
          <w:b/>
          <w:sz w:val="24"/>
        </w:rPr>
      </w:pPr>
      <w:r>
        <w:rPr>
          <w:b/>
          <w:sz w:val="24"/>
        </w:rPr>
        <w:t>4.18</w:t>
      </w:r>
      <w:r>
        <w:rPr>
          <w:b/>
          <w:sz w:val="24"/>
        </w:rPr>
        <w:tab/>
        <w:t xml:space="preserve">CSU ERFA Council: Leon Schwartz, Barbara Sinclair, </w:t>
      </w:r>
    </w:p>
    <w:p w:rsidR="00000000" w:rsidRDefault="00B01CFE">
      <w:pPr>
        <w:ind w:left="1440"/>
        <w:rPr>
          <w:b/>
          <w:sz w:val="24"/>
        </w:rPr>
      </w:pPr>
      <w:r>
        <w:rPr>
          <w:b/>
          <w:sz w:val="24"/>
        </w:rPr>
        <w:t>Harold Goldwhite</w:t>
      </w:r>
    </w:p>
    <w:p w:rsidR="00000000" w:rsidRDefault="00B01CFE">
      <w:pPr>
        <w:ind w:left="1440"/>
        <w:rPr>
          <w:b/>
          <w:sz w:val="24"/>
        </w:rPr>
      </w:pPr>
    </w:p>
    <w:p w:rsidR="00000000" w:rsidRDefault="00B01CFE">
      <w:pPr>
        <w:pStyle w:val="BodyTextIndent3"/>
        <w:tabs>
          <w:tab w:val="clear" w:pos="1440"/>
        </w:tabs>
      </w:pPr>
      <w:r>
        <w:t>See Negrete summary report. Bob Kully retired as Executive Director.  Don Cameron is acting Executive Director.  There will be a search for a permanent replacement.  The State archivist commented positively on the Sid Albert document.  Ma</w:t>
      </w:r>
      <w:r>
        <w:t>in news is that CSU ERFA is running in the red, using its reserve.  The new incoming acting Executive Director has some ideas on how to get new members.</w:t>
      </w:r>
      <w:r>
        <w:br/>
      </w:r>
      <w:r>
        <w:br/>
      </w:r>
    </w:p>
    <w:p w:rsidR="00000000" w:rsidRDefault="00B01CFE">
      <w:pPr>
        <w:numPr>
          <w:ilvl w:val="0"/>
          <w:numId w:val="2"/>
        </w:numPr>
        <w:rPr>
          <w:b/>
          <w:sz w:val="24"/>
        </w:rPr>
      </w:pPr>
      <w:r>
        <w:rPr>
          <w:b/>
          <w:sz w:val="24"/>
        </w:rPr>
        <w:t>Old Business</w:t>
      </w:r>
    </w:p>
    <w:p w:rsidR="00000000" w:rsidRDefault="00B01CFE">
      <w:pPr>
        <w:numPr>
          <w:ilvl w:val="1"/>
          <w:numId w:val="2"/>
        </w:numPr>
        <w:rPr>
          <w:b/>
          <w:sz w:val="24"/>
        </w:rPr>
      </w:pPr>
      <w:r>
        <w:rPr>
          <w:b/>
          <w:sz w:val="24"/>
        </w:rPr>
        <w:t>National organization of emeriti associations AROHE</w:t>
      </w:r>
    </w:p>
    <w:p w:rsidR="00000000" w:rsidRDefault="00B01CFE">
      <w:pPr>
        <w:pStyle w:val="BodyTextIndent3"/>
      </w:pPr>
      <w:r>
        <w:tab/>
      </w:r>
      <w:r>
        <w:br/>
        <w:t xml:space="preserve">Discussion as to associating with </w:t>
      </w:r>
      <w:r>
        <w:t xml:space="preserve">this national group centered on a need for more information and if there are any benefits.  </w:t>
      </w:r>
    </w:p>
    <w:p w:rsidR="00000000" w:rsidRDefault="00B01CFE">
      <w:pPr>
        <w:rPr>
          <w:b/>
          <w:sz w:val="24"/>
        </w:rPr>
      </w:pPr>
    </w:p>
    <w:p w:rsidR="00000000" w:rsidRDefault="00B01CFE">
      <w:pPr>
        <w:rPr>
          <w:b/>
          <w:sz w:val="24"/>
        </w:rPr>
      </w:pPr>
    </w:p>
    <w:p w:rsidR="00000000" w:rsidRDefault="00B01CFE">
      <w:pPr>
        <w:rPr>
          <w:b/>
          <w:sz w:val="24"/>
        </w:rPr>
      </w:pPr>
      <w:r>
        <w:rPr>
          <w:b/>
          <w:sz w:val="24"/>
        </w:rPr>
        <w:t>6.0     Adjournment</w:t>
      </w:r>
    </w:p>
    <w:p w:rsidR="00000000" w:rsidRDefault="00B01CFE">
      <w:pPr>
        <w:rPr>
          <w:b/>
          <w:sz w:val="24"/>
        </w:rPr>
      </w:pPr>
    </w:p>
    <w:p w:rsidR="00000000" w:rsidRDefault="00B01CFE">
      <w:pPr>
        <w:ind w:left="720"/>
        <w:rPr>
          <w:b/>
          <w:sz w:val="24"/>
        </w:rPr>
      </w:pPr>
      <w:r>
        <w:rPr>
          <w:sz w:val="24"/>
        </w:rPr>
        <w:t>The meeting was adjourned at 2:30 p.m</w:t>
      </w:r>
    </w:p>
    <w:sectPr w:rsidR="00000000">
      <w:footerReference w:type="default" r:id="rId7"/>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01CFE">
      <w:r>
        <w:separator/>
      </w:r>
    </w:p>
  </w:endnote>
  <w:endnote w:type="continuationSeparator" w:id="0">
    <w:p w:rsidR="00000000" w:rsidRDefault="00B0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01CFE">
    <w:pPr>
      <w:pStyle w:val="Footer"/>
      <w:tabs>
        <w:tab w:val="left" w:pos="8190"/>
      </w:tabs>
    </w:pP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01CFE">
      <w:r>
        <w:separator/>
      </w:r>
    </w:p>
  </w:footnote>
  <w:footnote w:type="continuationSeparator" w:id="0">
    <w:p w:rsidR="00000000" w:rsidRDefault="00B01C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7A9A"/>
    <w:multiLevelType w:val="multilevel"/>
    <w:tmpl w:val="FD80C1B8"/>
    <w:lvl w:ilvl="0">
      <w:start w:val="5"/>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CFC4882"/>
    <w:multiLevelType w:val="multilevel"/>
    <w:tmpl w:val="CFD0E8B4"/>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1B1703C"/>
    <w:multiLevelType w:val="multilevel"/>
    <w:tmpl w:val="303CE510"/>
    <w:lvl w:ilvl="0">
      <w:start w:val="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3322AFE"/>
    <w:multiLevelType w:val="multilevel"/>
    <w:tmpl w:val="07B882C8"/>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384717C"/>
    <w:multiLevelType w:val="multilevel"/>
    <w:tmpl w:val="E3CCBA26"/>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4967C61"/>
    <w:multiLevelType w:val="multilevel"/>
    <w:tmpl w:val="DC4C0E2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C065A53"/>
    <w:multiLevelType w:val="multilevel"/>
    <w:tmpl w:val="F4BA0DC6"/>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EC77FFD"/>
    <w:multiLevelType w:val="multilevel"/>
    <w:tmpl w:val="E8DA814C"/>
    <w:lvl w:ilvl="0">
      <w:start w:val="4"/>
      <w:numFmt w:val="decimal"/>
      <w:lvlText w:val="%1"/>
      <w:lvlJc w:val="left"/>
      <w:pPr>
        <w:tabs>
          <w:tab w:val="num" w:pos="420"/>
        </w:tabs>
        <w:ind w:left="420" w:hanging="420"/>
      </w:pPr>
      <w:rPr>
        <w:rFonts w:hint="default"/>
      </w:rPr>
    </w:lvl>
    <w:lvl w:ilvl="1">
      <w:start w:val="1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21B83F28"/>
    <w:multiLevelType w:val="multilevel"/>
    <w:tmpl w:val="531810D6"/>
    <w:lvl w:ilvl="0">
      <w:start w:val="4"/>
      <w:numFmt w:val="decimal"/>
      <w:lvlText w:val="%1"/>
      <w:lvlJc w:val="left"/>
      <w:pPr>
        <w:tabs>
          <w:tab w:val="num" w:pos="420"/>
        </w:tabs>
        <w:ind w:left="420" w:hanging="420"/>
      </w:pPr>
      <w:rPr>
        <w:rFonts w:hint="default"/>
      </w:rPr>
    </w:lvl>
    <w:lvl w:ilvl="1">
      <w:start w:val="1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ADF59B7"/>
    <w:multiLevelType w:val="multilevel"/>
    <w:tmpl w:val="16E0FD72"/>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F631C6E"/>
    <w:multiLevelType w:val="multilevel"/>
    <w:tmpl w:val="A64C3794"/>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34A848C9"/>
    <w:multiLevelType w:val="multilevel"/>
    <w:tmpl w:val="17765324"/>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58D13BE"/>
    <w:multiLevelType w:val="multilevel"/>
    <w:tmpl w:val="30F0B480"/>
    <w:lvl w:ilvl="0">
      <w:start w:val="4"/>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81C4C16"/>
    <w:multiLevelType w:val="multilevel"/>
    <w:tmpl w:val="78966DC6"/>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9FE0C62"/>
    <w:multiLevelType w:val="multilevel"/>
    <w:tmpl w:val="5C88481A"/>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A174CAA"/>
    <w:multiLevelType w:val="multilevel"/>
    <w:tmpl w:val="C4F68A4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3E5E575D"/>
    <w:multiLevelType w:val="multilevel"/>
    <w:tmpl w:val="9D485A4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403625A8"/>
    <w:multiLevelType w:val="multilevel"/>
    <w:tmpl w:val="A044E94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41A21D1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41D308F6"/>
    <w:multiLevelType w:val="multilevel"/>
    <w:tmpl w:val="03401178"/>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4E0B3F53"/>
    <w:multiLevelType w:val="multilevel"/>
    <w:tmpl w:val="1038AA7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51933C64"/>
    <w:multiLevelType w:val="multilevel"/>
    <w:tmpl w:val="FFA2AE8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51AE509D"/>
    <w:multiLevelType w:val="multilevel"/>
    <w:tmpl w:val="925EB29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1D930FF"/>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58073FDD"/>
    <w:multiLevelType w:val="multilevel"/>
    <w:tmpl w:val="7514FDD4"/>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9167BE0"/>
    <w:multiLevelType w:val="singleLevel"/>
    <w:tmpl w:val="388CA256"/>
    <w:lvl w:ilvl="0">
      <w:start w:val="2"/>
      <w:numFmt w:val="decimal"/>
      <w:lvlText w:val="%1"/>
      <w:lvlJc w:val="left"/>
      <w:pPr>
        <w:tabs>
          <w:tab w:val="num" w:pos="1080"/>
        </w:tabs>
        <w:ind w:left="1080" w:hanging="360"/>
      </w:pPr>
      <w:rPr>
        <w:rFonts w:hint="default"/>
      </w:rPr>
    </w:lvl>
  </w:abstractNum>
  <w:abstractNum w:abstractNumId="26" w15:restartNumberingAfterBreak="0">
    <w:nsid w:val="5A6A52FC"/>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C224F11"/>
    <w:multiLevelType w:val="multilevel"/>
    <w:tmpl w:val="119609CE"/>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E965C9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60C07CFA"/>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674A3D69"/>
    <w:multiLevelType w:val="multilevel"/>
    <w:tmpl w:val="2F0409FA"/>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68C1121D"/>
    <w:multiLevelType w:val="multilevel"/>
    <w:tmpl w:val="39A604D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6AC14DD4"/>
    <w:multiLevelType w:val="multilevel"/>
    <w:tmpl w:val="106094DE"/>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6BF85EDE"/>
    <w:multiLevelType w:val="multilevel"/>
    <w:tmpl w:val="EC1EF26A"/>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732B1AEC"/>
    <w:multiLevelType w:val="multilevel"/>
    <w:tmpl w:val="13CE0A0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75643C3F"/>
    <w:multiLevelType w:val="multilevel"/>
    <w:tmpl w:val="D6B22904"/>
    <w:lvl w:ilvl="0">
      <w:start w:val="4"/>
      <w:numFmt w:val="decimal"/>
      <w:lvlText w:val="%1"/>
      <w:lvlJc w:val="left"/>
      <w:pPr>
        <w:tabs>
          <w:tab w:val="num" w:pos="420"/>
        </w:tabs>
        <w:ind w:left="420" w:hanging="420"/>
      </w:pPr>
      <w:rPr>
        <w:rFonts w:hint="default"/>
      </w:rPr>
    </w:lvl>
    <w:lvl w:ilvl="1">
      <w:start w:val="17"/>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7582421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76B725A8"/>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76D23652"/>
    <w:multiLevelType w:val="multilevel"/>
    <w:tmpl w:val="41B4126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B4B4DC7"/>
    <w:multiLevelType w:val="multilevel"/>
    <w:tmpl w:val="39F28704"/>
    <w:lvl w:ilvl="0">
      <w:start w:val="4"/>
      <w:numFmt w:val="decimal"/>
      <w:lvlText w:val="%1"/>
      <w:lvlJc w:val="left"/>
      <w:pPr>
        <w:tabs>
          <w:tab w:val="num" w:pos="720"/>
        </w:tabs>
        <w:ind w:left="720" w:hanging="720"/>
      </w:pPr>
      <w:rPr>
        <w:rFonts w:hint="default"/>
      </w:rPr>
    </w:lvl>
    <w:lvl w:ilvl="1">
      <w:start w:val="18"/>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7B9A1046"/>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7B9C6C03"/>
    <w:multiLevelType w:val="multilevel"/>
    <w:tmpl w:val="D8CCAC7C"/>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15:restartNumberingAfterBreak="0">
    <w:nsid w:val="7CAB092F"/>
    <w:multiLevelType w:val="multilevel"/>
    <w:tmpl w:val="09A20DB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15:restartNumberingAfterBreak="0">
    <w:nsid w:val="7DCB3426"/>
    <w:multiLevelType w:val="multilevel"/>
    <w:tmpl w:val="A9220CE2"/>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0"/>
  </w:num>
  <w:num w:numId="2">
    <w:abstractNumId w:val="2"/>
  </w:num>
  <w:num w:numId="3">
    <w:abstractNumId w:val="17"/>
  </w:num>
  <w:num w:numId="4">
    <w:abstractNumId w:val="6"/>
  </w:num>
  <w:num w:numId="5">
    <w:abstractNumId w:val="33"/>
  </w:num>
  <w:num w:numId="6">
    <w:abstractNumId w:val="18"/>
  </w:num>
  <w:num w:numId="7">
    <w:abstractNumId w:val="37"/>
  </w:num>
  <w:num w:numId="8">
    <w:abstractNumId w:val="28"/>
  </w:num>
  <w:num w:numId="9">
    <w:abstractNumId w:val="40"/>
  </w:num>
  <w:num w:numId="10">
    <w:abstractNumId w:val="36"/>
  </w:num>
  <w:num w:numId="11">
    <w:abstractNumId w:val="29"/>
  </w:num>
  <w:num w:numId="12">
    <w:abstractNumId w:val="23"/>
  </w:num>
  <w:num w:numId="13">
    <w:abstractNumId w:val="26"/>
  </w:num>
  <w:num w:numId="14">
    <w:abstractNumId w:val="27"/>
  </w:num>
  <w:num w:numId="15">
    <w:abstractNumId w:val="42"/>
  </w:num>
  <w:num w:numId="16">
    <w:abstractNumId w:val="31"/>
  </w:num>
  <w:num w:numId="17">
    <w:abstractNumId w:val="0"/>
  </w:num>
  <w:num w:numId="18">
    <w:abstractNumId w:val="11"/>
  </w:num>
  <w:num w:numId="19">
    <w:abstractNumId w:val="41"/>
  </w:num>
  <w:num w:numId="20">
    <w:abstractNumId w:val="16"/>
  </w:num>
  <w:num w:numId="21">
    <w:abstractNumId w:val="43"/>
  </w:num>
  <w:num w:numId="22">
    <w:abstractNumId w:val="15"/>
  </w:num>
  <w:num w:numId="23">
    <w:abstractNumId w:val="13"/>
  </w:num>
  <w:num w:numId="24">
    <w:abstractNumId w:val="30"/>
  </w:num>
  <w:num w:numId="25">
    <w:abstractNumId w:val="7"/>
  </w:num>
  <w:num w:numId="26">
    <w:abstractNumId w:val="25"/>
  </w:num>
  <w:num w:numId="27">
    <w:abstractNumId w:val="8"/>
  </w:num>
  <w:num w:numId="28">
    <w:abstractNumId w:val="4"/>
  </w:num>
  <w:num w:numId="29">
    <w:abstractNumId w:val="32"/>
  </w:num>
  <w:num w:numId="30">
    <w:abstractNumId w:val="14"/>
  </w:num>
  <w:num w:numId="31">
    <w:abstractNumId w:val="10"/>
  </w:num>
  <w:num w:numId="32">
    <w:abstractNumId w:val="19"/>
  </w:num>
  <w:num w:numId="33">
    <w:abstractNumId w:val="12"/>
  </w:num>
  <w:num w:numId="34">
    <w:abstractNumId w:val="34"/>
  </w:num>
  <w:num w:numId="35">
    <w:abstractNumId w:val="21"/>
  </w:num>
  <w:num w:numId="36">
    <w:abstractNumId w:val="1"/>
  </w:num>
  <w:num w:numId="37">
    <w:abstractNumId w:val="38"/>
  </w:num>
  <w:num w:numId="38">
    <w:abstractNumId w:val="3"/>
  </w:num>
  <w:num w:numId="39">
    <w:abstractNumId w:val="5"/>
  </w:num>
  <w:num w:numId="40">
    <w:abstractNumId w:val="9"/>
  </w:num>
  <w:num w:numId="41">
    <w:abstractNumId w:val="39"/>
  </w:num>
  <w:num w:numId="42">
    <w:abstractNumId w:val="35"/>
  </w:num>
  <w:num w:numId="43">
    <w:abstractNumId w:val="22"/>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 w:dllVersion="2" w:checkStyle="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CFE"/>
    <w:rsid w:val="00B01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DB804F-6648-49E3-A826-20088C4E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outlineLvl w:val="3"/>
    </w:pPr>
    <w:rPr>
      <w:b/>
      <w:bCs/>
      <w:sz w:val="24"/>
      <w:szCs w:val="24"/>
    </w:rPr>
  </w:style>
  <w:style w:type="paragraph" w:styleId="Heading5">
    <w:name w:val="heading 5"/>
    <w:basedOn w:val="Normal"/>
    <w:next w:val="Normal"/>
    <w:qFormat/>
    <w:pPr>
      <w:keepNext/>
      <w:ind w:left="1440"/>
      <w:outlineLvl w:val="4"/>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Subtitle">
    <w:name w:val="Subtitle"/>
    <w:basedOn w:val="Normal"/>
    <w:qFormat/>
    <w:rPr>
      <w:sz w:val="24"/>
    </w:rPr>
  </w:style>
  <w:style w:type="paragraph" w:styleId="BodyTextIndent">
    <w:name w:val="Body Text Indent"/>
    <w:basedOn w:val="Normal"/>
    <w:semiHidden/>
    <w:pPr>
      <w:ind w:left="1440" w:hanging="720"/>
    </w:pPr>
    <w:rPr>
      <w:sz w:val="2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Header">
    <w:name w:val="header"/>
    <w:basedOn w:val="Normal"/>
    <w:semiHidden/>
    <w:pPr>
      <w:tabs>
        <w:tab w:val="center" w:pos="4320"/>
        <w:tab w:val="right" w:pos="8640"/>
      </w:tabs>
    </w:pPr>
    <w:rPr>
      <w:sz w:val="24"/>
      <w:szCs w:val="24"/>
    </w:rPr>
  </w:style>
  <w:style w:type="paragraph" w:styleId="BodyTextIndent2">
    <w:name w:val="Body Text Indent 2"/>
    <w:basedOn w:val="Normal"/>
    <w:semiHidden/>
    <w:pPr>
      <w:tabs>
        <w:tab w:val="left" w:pos="1440"/>
      </w:tabs>
      <w:ind w:left="1440"/>
    </w:pPr>
    <w:rPr>
      <w:b/>
      <w:sz w:val="24"/>
    </w:rPr>
  </w:style>
  <w:style w:type="paragraph" w:styleId="BodyText">
    <w:name w:val="Body Text"/>
    <w:basedOn w:val="Normal"/>
    <w:semiHidden/>
    <w:pPr>
      <w:tabs>
        <w:tab w:val="left" w:pos="1440"/>
      </w:tabs>
    </w:pPr>
    <w:rPr>
      <w:sz w:val="24"/>
    </w:rPr>
  </w:style>
  <w:style w:type="paragraph" w:styleId="BodyTextIndent3">
    <w:name w:val="Body Text Indent 3"/>
    <w:basedOn w:val="Normal"/>
    <w:semiHidden/>
    <w:pPr>
      <w:tabs>
        <w:tab w:val="left" w:pos="1440"/>
      </w:tabs>
      <w:ind w:left="1440"/>
    </w:pPr>
    <w:rPr>
      <w:sz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1169</Words>
  <Characters>6665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Mazzucchelli</dc:creator>
  <cp:keywords/>
  <cp:lastModifiedBy>Salcido, Violeta</cp:lastModifiedBy>
  <cp:revision>2</cp:revision>
  <cp:lastPrinted>2007-12-06T18:58:00Z</cp:lastPrinted>
  <dcterms:created xsi:type="dcterms:W3CDTF">2016-12-12T22:13:00Z</dcterms:created>
  <dcterms:modified xsi:type="dcterms:W3CDTF">2016-12-12T22:13:00Z</dcterms:modified>
</cp:coreProperties>
</file>