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C4819">
      <w:pPr>
        <w:pStyle w:val="Heading1"/>
      </w:pPr>
      <w:bookmarkStart w:id="0" w:name="_GoBack"/>
      <w:bookmarkEnd w:id="0"/>
      <w:r>
        <w:rPr>
          <w:color w:val="000000"/>
        </w:rPr>
        <w:t>California State University, Los Angeles Emeriti Association</w:t>
      </w:r>
    </w:p>
    <w:p w:rsidR="00000000" w:rsidRDefault="00AC4819">
      <w:pPr>
        <w:rPr>
          <w:sz w:val="24"/>
        </w:rPr>
      </w:pPr>
      <w:r>
        <w:rPr>
          <w:b/>
          <w:bCs/>
          <w:color w:val="000000"/>
          <w:sz w:val="24"/>
        </w:rPr>
        <w:t> </w:t>
      </w:r>
    </w:p>
    <w:p w:rsidR="00000000" w:rsidRDefault="00AC4819">
      <w:pPr>
        <w:rPr>
          <w:sz w:val="24"/>
        </w:rPr>
      </w:pPr>
      <w:r>
        <w:rPr>
          <w:b/>
          <w:bCs/>
          <w:color w:val="000000"/>
          <w:sz w:val="24"/>
        </w:rPr>
        <w:t>Emeriti Center, Administration 815</w:t>
      </w:r>
    </w:p>
    <w:p w:rsidR="00000000" w:rsidRDefault="00AC4819">
      <w:pPr>
        <w:rPr>
          <w:sz w:val="24"/>
        </w:rPr>
      </w:pPr>
      <w:r>
        <w:rPr>
          <w:b/>
          <w:bCs/>
          <w:color w:val="000000"/>
          <w:sz w:val="24"/>
        </w:rPr>
        <w:t>California State University, Los Angeles</w:t>
      </w:r>
    </w:p>
    <w:p w:rsidR="00000000" w:rsidRDefault="00AC4819">
      <w:pPr>
        <w:rPr>
          <w:sz w:val="24"/>
        </w:rPr>
      </w:pPr>
      <w:r>
        <w:rPr>
          <w:b/>
          <w:bCs/>
          <w:color w:val="000000"/>
          <w:sz w:val="24"/>
        </w:rPr>
        <w:t>5151 State University Drive</w:t>
      </w:r>
    </w:p>
    <w:p w:rsidR="00000000" w:rsidRDefault="00AC4819">
      <w:pPr>
        <w:rPr>
          <w:sz w:val="24"/>
        </w:rPr>
      </w:pPr>
      <w:r>
        <w:rPr>
          <w:b/>
          <w:bCs/>
          <w:color w:val="000000"/>
          <w:sz w:val="24"/>
        </w:rPr>
        <w:t>Los Angeles, CA 90032</w:t>
      </w:r>
    </w:p>
    <w:p w:rsidR="00000000" w:rsidRDefault="00AC4819">
      <w:pPr>
        <w:rPr>
          <w:sz w:val="24"/>
        </w:rPr>
      </w:pPr>
      <w:r>
        <w:rPr>
          <w:b/>
          <w:bCs/>
          <w:color w:val="000000"/>
          <w:sz w:val="24"/>
        </w:rPr>
        <w:t> </w:t>
      </w:r>
    </w:p>
    <w:p w:rsidR="00000000" w:rsidRDefault="00AC4819">
      <w:pPr>
        <w:pStyle w:val="Heading1"/>
      </w:pPr>
      <w:r>
        <w:rPr>
          <w:color w:val="000000"/>
        </w:rPr>
        <w:t>Minutes of the June 2006 Meeting</w:t>
      </w:r>
    </w:p>
    <w:p w:rsidR="00000000" w:rsidRDefault="00AC4819">
      <w:pPr>
        <w:rPr>
          <w:sz w:val="24"/>
        </w:rPr>
      </w:pPr>
      <w:r>
        <w:rPr>
          <w:b/>
          <w:bCs/>
          <w:color w:val="000000"/>
          <w:sz w:val="24"/>
        </w:rPr>
        <w:t> </w:t>
      </w:r>
    </w:p>
    <w:p w:rsidR="00000000" w:rsidRDefault="00AC4819">
      <w:pPr>
        <w:rPr>
          <w:sz w:val="24"/>
        </w:rPr>
      </w:pPr>
      <w:r>
        <w:rPr>
          <w:b/>
          <w:bCs/>
          <w:color w:val="000000"/>
          <w:sz w:val="24"/>
        </w:rPr>
        <w:t>Date:               June 8, 20</w:t>
      </w:r>
      <w:r>
        <w:rPr>
          <w:b/>
          <w:bCs/>
          <w:color w:val="000000"/>
          <w:sz w:val="24"/>
        </w:rPr>
        <w:t>06</w:t>
      </w:r>
    </w:p>
    <w:p w:rsidR="00000000" w:rsidRDefault="00AC4819">
      <w:pPr>
        <w:rPr>
          <w:sz w:val="24"/>
        </w:rPr>
      </w:pPr>
      <w:r>
        <w:rPr>
          <w:b/>
          <w:bCs/>
          <w:color w:val="000000"/>
          <w:sz w:val="24"/>
        </w:rPr>
        <w:t> </w:t>
      </w:r>
    </w:p>
    <w:p w:rsidR="00000000" w:rsidRDefault="00AC4819">
      <w:pPr>
        <w:rPr>
          <w:sz w:val="24"/>
        </w:rPr>
      </w:pPr>
      <w:r>
        <w:rPr>
          <w:b/>
          <w:bCs/>
          <w:color w:val="000000"/>
          <w:sz w:val="24"/>
        </w:rPr>
        <w:t>Place:              Administration 815</w:t>
      </w:r>
    </w:p>
    <w:p w:rsidR="00000000" w:rsidRDefault="00AC4819">
      <w:pPr>
        <w:rPr>
          <w:sz w:val="24"/>
        </w:rPr>
      </w:pPr>
      <w:r>
        <w:rPr>
          <w:b/>
          <w:bCs/>
          <w:color w:val="000000"/>
          <w:sz w:val="24"/>
        </w:rPr>
        <w:t> </w:t>
      </w:r>
    </w:p>
    <w:p w:rsidR="00000000" w:rsidRDefault="00AC4819">
      <w:pPr>
        <w:rPr>
          <w:sz w:val="24"/>
        </w:rPr>
      </w:pPr>
      <w:r>
        <w:rPr>
          <w:b/>
          <w:bCs/>
          <w:color w:val="000000"/>
          <w:sz w:val="24"/>
        </w:rPr>
        <w:t xml:space="preserve">Time:              </w:t>
      </w:r>
      <w:r>
        <w:rPr>
          <w:color w:val="000000"/>
          <w:sz w:val="24"/>
        </w:rPr>
        <w:t>Meeting called to order: 12:45 p.m.</w:t>
      </w:r>
    </w:p>
    <w:p w:rsidR="00000000" w:rsidRDefault="00AC4819">
      <w:pPr>
        <w:rPr>
          <w:sz w:val="24"/>
        </w:rPr>
      </w:pPr>
      <w:r>
        <w:rPr>
          <w:b/>
          <w:bCs/>
          <w:color w:val="000000"/>
          <w:sz w:val="24"/>
        </w:rPr>
        <w:t> </w:t>
      </w:r>
    </w:p>
    <w:p w:rsidR="00000000" w:rsidRDefault="00AC4819">
      <w:pPr>
        <w:ind w:left="1440" w:hanging="1440"/>
        <w:rPr>
          <w:sz w:val="24"/>
        </w:rPr>
      </w:pPr>
      <w:r>
        <w:rPr>
          <w:b/>
          <w:bCs/>
          <w:color w:val="000000"/>
          <w:sz w:val="24"/>
        </w:rPr>
        <w:t xml:space="preserve">Present:          </w:t>
      </w:r>
      <w:r>
        <w:rPr>
          <w:color w:val="000000"/>
          <w:sz w:val="24"/>
        </w:rPr>
        <w:t xml:space="preserve">J. Casanova, W. Darrough, D. Dewey, J. Hoyt, J. Johnson, K. Johnson, D. Margaziotis, L. Negrete, B. Sinclair, F. Stahl, </w:t>
      </w:r>
    </w:p>
    <w:p w:rsidR="00000000" w:rsidRDefault="00AC4819">
      <w:pPr>
        <w:rPr>
          <w:sz w:val="24"/>
        </w:rPr>
      </w:pPr>
      <w:r>
        <w:rPr>
          <w:color w:val="000000"/>
          <w:sz w:val="24"/>
        </w:rPr>
        <w:t> </w:t>
      </w:r>
    </w:p>
    <w:p w:rsidR="00000000" w:rsidRDefault="00AC4819">
      <w:pPr>
        <w:ind w:left="1440" w:hanging="1440"/>
        <w:rPr>
          <w:sz w:val="24"/>
        </w:rPr>
      </w:pPr>
      <w:r>
        <w:rPr>
          <w:b/>
          <w:bCs/>
          <w:color w:val="000000"/>
          <w:sz w:val="24"/>
        </w:rPr>
        <w:t>Absent:     </w:t>
      </w:r>
      <w:r>
        <w:rPr>
          <w:b/>
          <w:bCs/>
          <w:color w:val="000000"/>
          <w:sz w:val="24"/>
        </w:rPr>
        <w:t>     </w:t>
      </w:r>
      <w:r>
        <w:rPr>
          <w:color w:val="000000"/>
          <w:sz w:val="24"/>
        </w:rPr>
        <w:t>P. Brier, H. Cadenas, H. Cohen, J. Fisher-Hoult, M. Friedman, H. Goldwhite, L. Mathy, V. Potter, L. Schwartz and Bill Taylor</w:t>
      </w:r>
    </w:p>
    <w:p w:rsidR="00000000" w:rsidRDefault="00AC4819">
      <w:pPr>
        <w:rPr>
          <w:sz w:val="24"/>
        </w:rPr>
      </w:pPr>
      <w:r>
        <w:rPr>
          <w:color w:val="000000"/>
          <w:sz w:val="24"/>
        </w:rPr>
        <w:t> </w:t>
      </w:r>
    </w:p>
    <w:p w:rsidR="00000000" w:rsidRDefault="00AC4819">
      <w:pPr>
        <w:ind w:left="780" w:hanging="780"/>
        <w:rPr>
          <w:sz w:val="24"/>
        </w:rPr>
      </w:pPr>
      <w:r>
        <w:rPr>
          <w:b/>
          <w:bCs/>
          <w:color w:val="000000"/>
          <w:sz w:val="24"/>
        </w:rPr>
        <w:t>1.0</w:t>
      </w:r>
      <w:r>
        <w:rPr>
          <w:b/>
          <w:bCs/>
          <w:color w:val="000000"/>
          <w:sz w:val="24"/>
          <w:szCs w:val="14"/>
        </w:rPr>
        <w:t xml:space="preserve">                </w:t>
      </w:r>
      <w:r>
        <w:rPr>
          <w:b/>
          <w:bCs/>
          <w:color w:val="000000"/>
          <w:sz w:val="24"/>
        </w:rPr>
        <w:t>Announcements</w:t>
      </w:r>
      <w:r>
        <w:rPr>
          <w:color w:val="000000"/>
          <w:sz w:val="24"/>
        </w:rPr>
        <w:t xml:space="preserve">     </w:t>
      </w:r>
    </w:p>
    <w:p w:rsidR="00000000" w:rsidRDefault="00AC4819">
      <w:pPr>
        <w:rPr>
          <w:sz w:val="24"/>
        </w:rPr>
      </w:pPr>
      <w:r>
        <w:rPr>
          <w:color w:val="000000"/>
          <w:sz w:val="24"/>
        </w:rPr>
        <w:t> </w:t>
      </w:r>
    </w:p>
    <w:p w:rsidR="00000000" w:rsidRDefault="00AC4819">
      <w:pPr>
        <w:pStyle w:val="BodyTextIndent3"/>
        <w:ind w:left="780"/>
      </w:pPr>
      <w:r>
        <w:rPr>
          <w:color w:val="000000"/>
        </w:rPr>
        <w:t>Lou announced that several members of the committee called to inform him that they w</w:t>
      </w:r>
      <w:r>
        <w:rPr>
          <w:color w:val="000000"/>
        </w:rPr>
        <w:t xml:space="preserve">ould be unable to attend the June meeting. Joe said that Janet and her husband Charlie had been involved in an accident. Both had been slightly injured and she would not be present. </w:t>
      </w:r>
    </w:p>
    <w:p w:rsidR="00000000" w:rsidRDefault="00AC4819">
      <w:pPr>
        <w:pStyle w:val="BodyTextIndent3"/>
        <w:ind w:left="780"/>
      </w:pPr>
      <w:r>
        <w:rPr>
          <w:color w:val="000000"/>
        </w:rPr>
        <w:t> </w:t>
      </w:r>
    </w:p>
    <w:p w:rsidR="00000000" w:rsidRDefault="00AC4819">
      <w:pPr>
        <w:pStyle w:val="BodyTextIndent3"/>
        <w:ind w:left="780"/>
      </w:pPr>
      <w:r>
        <w:rPr>
          <w:color w:val="000000"/>
        </w:rPr>
        <w:t>Lou also said that he had sent a letter to Carol Selkin informing her t</w:t>
      </w:r>
      <w:r>
        <w:rPr>
          <w:color w:val="000000"/>
        </w:rPr>
        <w:t xml:space="preserve">hat she had been voted an Associate Member of the Emeriti Association. </w:t>
      </w:r>
    </w:p>
    <w:p w:rsidR="00000000" w:rsidRDefault="00AC4819">
      <w:pPr>
        <w:pStyle w:val="BodyTextIndent3"/>
        <w:ind w:left="780"/>
      </w:pPr>
      <w:r>
        <w:rPr>
          <w:color w:val="000000"/>
        </w:rPr>
        <w:t> </w:t>
      </w:r>
    </w:p>
    <w:p w:rsidR="00000000" w:rsidRDefault="00AC4819">
      <w:pPr>
        <w:pStyle w:val="BodyTextIndent3"/>
        <w:ind w:left="780"/>
      </w:pPr>
      <w:r>
        <w:t xml:space="preserve">Frieda has been in touch with David Sigler of the Library who informed her that planning is proceeding well in the Library for the Gormly Memorial Exhibition in the Fall Quarter. If </w:t>
      </w:r>
      <w:r>
        <w:t xml:space="preserve">we want to plan an event for an opening or dedication we have to start doing that immediately.  </w:t>
      </w:r>
    </w:p>
    <w:p w:rsidR="00000000" w:rsidRDefault="00AC4819">
      <w:pPr>
        <w:pStyle w:val="BodyTextIndent3"/>
        <w:ind w:left="780"/>
      </w:pPr>
      <w:r>
        <w:rPr>
          <w:color w:val="000000"/>
        </w:rPr>
        <w:t> </w:t>
      </w:r>
    </w:p>
    <w:p w:rsidR="00000000" w:rsidRDefault="00AC4819">
      <w:pPr>
        <w:pStyle w:val="BodyTextIndent3"/>
        <w:ind w:left="780"/>
      </w:pPr>
      <w:r>
        <w:rPr>
          <w:color w:val="000000"/>
        </w:rPr>
        <w:t xml:space="preserve">Harold Cohen announced that he would have to leave early, but reported that he received a late information update form that has delayed his transmitting the </w:t>
      </w:r>
      <w:r>
        <w:rPr>
          <w:color w:val="000000"/>
        </w:rPr>
        <w:t>information to Demetrius. It should appear on the website in about a week.</w:t>
      </w:r>
    </w:p>
    <w:p w:rsidR="00000000" w:rsidRDefault="00AC4819">
      <w:pPr>
        <w:pStyle w:val="BodyTextIndent3"/>
        <w:ind w:left="780"/>
      </w:pPr>
      <w:r>
        <w:rPr>
          <w:color w:val="000000"/>
        </w:rPr>
        <w:t> </w:t>
      </w:r>
    </w:p>
    <w:p w:rsidR="00000000" w:rsidRDefault="00AC4819">
      <w:pPr>
        <w:pStyle w:val="BodyTextIndent3"/>
        <w:ind w:left="780"/>
      </w:pPr>
      <w:r>
        <w:rPr>
          <w:color w:val="000000"/>
        </w:rPr>
        <w:t>Don circulated a revision of the student evaluation form that he planned to discuss during his Senate report, along with a PERS publication that he wished had a wider circulation.</w:t>
      </w:r>
      <w:r>
        <w:rPr>
          <w:color w:val="000000"/>
        </w:rPr>
        <w:t xml:space="preserve"> He also discussed some recent developments regarding Rosemary Mc Nutt and the budget. She called him to find out who is the incoming Treasurer, explaining that she wanted to inform him that she would need to cut the President's contribution to the budget.</w:t>
      </w:r>
      <w:r>
        <w:rPr>
          <w:color w:val="000000"/>
        </w:rPr>
        <w:t xml:space="preserve"> Don asked her not to call </w:t>
      </w:r>
      <w:r>
        <w:rPr>
          <w:color w:val="000000"/>
        </w:rPr>
        <w:lastRenderedPageBreak/>
        <w:t>Bill Taylor when he was just assuming his duties. He asked her to discuss the matter with Lou, or delay the notification. She agreed to wait until Fall and then emailed him saying that she was "thinking of half and half." Don sai</w:t>
      </w:r>
      <w:r>
        <w:rPr>
          <w:color w:val="000000"/>
        </w:rPr>
        <w:t xml:space="preserve">d that he was uncertain what she meant by the term, i.e. half of the expenses for the Emeritimes, or of the entire budget. Joe suggested that a delegation be formed to discuss the matter with Rosemary. There was a consensus that a delegation consisting of </w:t>
      </w:r>
      <w:r>
        <w:rPr>
          <w:color w:val="000000"/>
        </w:rPr>
        <w:t>Lou, Bill Taylor, Frieda and Janet meet with Rosemary to discuss the budget and inform her of the positive things being accomplished by the Association, e.g. Janet's service in the University's scholarship program. It was agreed that the delegation would b</w:t>
      </w:r>
      <w:r>
        <w:rPr>
          <w:color w:val="000000"/>
        </w:rPr>
        <w:t>e convened by Lou and would arrange to meet with Rosemary after graduation ceremonies have been completed.</w:t>
      </w:r>
    </w:p>
    <w:p w:rsidR="00000000" w:rsidRDefault="00AC4819">
      <w:pPr>
        <w:pStyle w:val="BodyTextIndent3"/>
        <w:ind w:left="780"/>
      </w:pPr>
      <w:r>
        <w:rPr>
          <w:color w:val="000000"/>
        </w:rPr>
        <w:t> </w:t>
      </w:r>
    </w:p>
    <w:p w:rsidR="00000000" w:rsidRDefault="00AC4819">
      <w:pPr>
        <w:pStyle w:val="BodyTextIndent3"/>
        <w:ind w:left="780"/>
      </w:pPr>
      <w:r>
        <w:rPr>
          <w:color w:val="000000"/>
        </w:rPr>
        <w:t>Barbara announced that Eleanor Ferguson-Marshalleck has been appointed as the Associate Dean of the College of Health and Human Services.</w:t>
      </w:r>
    </w:p>
    <w:p w:rsidR="00000000" w:rsidRDefault="00AC4819">
      <w:pPr>
        <w:pStyle w:val="BodyTextIndent3"/>
        <w:ind w:left="0"/>
      </w:pPr>
      <w:r>
        <w:rPr>
          <w:color w:val="000000"/>
        </w:rPr>
        <w:t> </w:t>
      </w:r>
    </w:p>
    <w:p w:rsidR="00000000" w:rsidRDefault="00AC4819">
      <w:pPr>
        <w:ind w:left="780" w:hanging="780"/>
        <w:rPr>
          <w:sz w:val="24"/>
        </w:rPr>
      </w:pPr>
      <w:r>
        <w:rPr>
          <w:b/>
          <w:bCs/>
          <w:color w:val="000000"/>
          <w:sz w:val="24"/>
        </w:rPr>
        <w:t>2.0</w:t>
      </w:r>
      <w:r>
        <w:rPr>
          <w:b/>
          <w:bCs/>
          <w:color w:val="000000"/>
          <w:sz w:val="24"/>
          <w:szCs w:val="14"/>
        </w:rPr>
        <w:t>    </w:t>
      </w:r>
      <w:r>
        <w:rPr>
          <w:b/>
          <w:bCs/>
          <w:color w:val="000000"/>
          <w:sz w:val="24"/>
          <w:szCs w:val="14"/>
        </w:rPr>
        <w:t xml:space="preserve">            </w:t>
      </w:r>
      <w:r>
        <w:rPr>
          <w:b/>
          <w:bCs/>
          <w:color w:val="000000"/>
          <w:sz w:val="24"/>
        </w:rPr>
        <w:t>Approval of Agenda</w:t>
      </w:r>
    </w:p>
    <w:p w:rsidR="00000000" w:rsidRDefault="00AC4819">
      <w:pPr>
        <w:rPr>
          <w:sz w:val="24"/>
        </w:rPr>
      </w:pPr>
      <w:r>
        <w:rPr>
          <w:b/>
          <w:bCs/>
          <w:color w:val="000000"/>
          <w:sz w:val="24"/>
        </w:rPr>
        <w:t> </w:t>
      </w:r>
    </w:p>
    <w:p w:rsidR="00000000" w:rsidRDefault="00AC4819">
      <w:pPr>
        <w:ind w:left="720"/>
        <w:rPr>
          <w:sz w:val="24"/>
        </w:rPr>
      </w:pPr>
      <w:r>
        <w:rPr>
          <w:color w:val="000000"/>
          <w:sz w:val="24"/>
        </w:rPr>
        <w:t>M/s/p to approve agenda.</w:t>
      </w:r>
    </w:p>
    <w:p w:rsidR="00000000" w:rsidRDefault="00AC4819">
      <w:pPr>
        <w:rPr>
          <w:sz w:val="24"/>
        </w:rPr>
      </w:pPr>
      <w:r>
        <w:rPr>
          <w:color w:val="000000"/>
          <w:sz w:val="24"/>
        </w:rPr>
        <w:t xml:space="preserve">       </w:t>
      </w:r>
    </w:p>
    <w:p w:rsidR="00000000" w:rsidRDefault="00AC4819">
      <w:pPr>
        <w:ind w:left="360" w:hanging="360"/>
        <w:rPr>
          <w:sz w:val="24"/>
        </w:rPr>
      </w:pPr>
      <w:r>
        <w:rPr>
          <w:b/>
          <w:bCs/>
          <w:color w:val="000000"/>
          <w:sz w:val="24"/>
        </w:rPr>
        <w:t>3.0</w:t>
      </w:r>
      <w:r>
        <w:rPr>
          <w:b/>
          <w:bCs/>
          <w:color w:val="000000"/>
          <w:sz w:val="24"/>
          <w:szCs w:val="14"/>
        </w:rPr>
        <w:t xml:space="preserve">  </w:t>
      </w:r>
      <w:r>
        <w:rPr>
          <w:b/>
          <w:bCs/>
          <w:color w:val="000000"/>
          <w:sz w:val="24"/>
        </w:rPr>
        <w:t>       Approval of Minutes of May 12</w:t>
      </w:r>
      <w:r>
        <w:rPr>
          <w:b/>
          <w:bCs/>
          <w:color w:val="000000"/>
          <w:sz w:val="24"/>
          <w:vertAlign w:val="superscript"/>
        </w:rPr>
        <w:t>th</w:t>
      </w:r>
      <w:r>
        <w:rPr>
          <w:b/>
          <w:bCs/>
          <w:color w:val="000000"/>
          <w:sz w:val="24"/>
        </w:rPr>
        <w:t xml:space="preserve">, 2006. </w:t>
      </w:r>
    </w:p>
    <w:p w:rsidR="00000000" w:rsidRDefault="00AC4819">
      <w:pPr>
        <w:rPr>
          <w:sz w:val="24"/>
        </w:rPr>
      </w:pPr>
      <w:r>
        <w:rPr>
          <w:b/>
          <w:bCs/>
          <w:color w:val="000000"/>
          <w:sz w:val="24"/>
        </w:rPr>
        <w:t> </w:t>
      </w:r>
    </w:p>
    <w:p w:rsidR="00000000" w:rsidRDefault="00AC4819">
      <w:pPr>
        <w:pStyle w:val="BodyTextIndent3"/>
      </w:pPr>
      <w:r>
        <w:rPr>
          <w:color w:val="000000"/>
        </w:rPr>
        <w:t>Bill and others offered corrections Bill agreed to make them. The minutes were m/s/p as corrected.</w:t>
      </w:r>
    </w:p>
    <w:p w:rsidR="00000000" w:rsidRDefault="00AC4819">
      <w:pPr>
        <w:ind w:left="720"/>
        <w:rPr>
          <w:sz w:val="24"/>
        </w:rPr>
      </w:pPr>
      <w:r>
        <w:rPr>
          <w:color w:val="000000"/>
          <w:sz w:val="24"/>
        </w:rPr>
        <w:t> </w:t>
      </w:r>
    </w:p>
    <w:p w:rsidR="00000000" w:rsidRDefault="00AC4819">
      <w:pPr>
        <w:rPr>
          <w:sz w:val="24"/>
        </w:rPr>
      </w:pPr>
      <w:r>
        <w:rPr>
          <w:b/>
          <w:bCs/>
          <w:color w:val="000000"/>
          <w:sz w:val="24"/>
        </w:rPr>
        <w:t>4.0       Officer and Committee Rep</w:t>
      </w:r>
      <w:r>
        <w:rPr>
          <w:b/>
          <w:bCs/>
          <w:color w:val="000000"/>
          <w:sz w:val="24"/>
        </w:rPr>
        <w:t>orts and Recommendations</w:t>
      </w:r>
      <w:r>
        <w:rPr>
          <w:color w:val="000000"/>
          <w:sz w:val="24"/>
        </w:rPr>
        <w:t xml:space="preserve"> </w:t>
      </w:r>
    </w:p>
    <w:p w:rsidR="00000000" w:rsidRDefault="00AC4819">
      <w:pPr>
        <w:rPr>
          <w:sz w:val="24"/>
        </w:rPr>
      </w:pPr>
      <w:r>
        <w:rPr>
          <w:color w:val="000000"/>
          <w:sz w:val="24"/>
        </w:rPr>
        <w:t xml:space="preserve">            </w:t>
      </w:r>
    </w:p>
    <w:p w:rsidR="00000000" w:rsidRDefault="00AC4819">
      <w:pPr>
        <w:ind w:left="1440" w:hanging="720"/>
        <w:rPr>
          <w:sz w:val="24"/>
        </w:rPr>
      </w:pPr>
      <w:r>
        <w:rPr>
          <w:b/>
          <w:bCs/>
          <w:color w:val="000000"/>
          <w:sz w:val="24"/>
        </w:rPr>
        <w:t>4.1</w:t>
      </w:r>
      <w:r>
        <w:rPr>
          <w:b/>
          <w:bCs/>
          <w:color w:val="000000"/>
          <w:sz w:val="24"/>
          <w:szCs w:val="14"/>
        </w:rPr>
        <w:t xml:space="preserve">              </w:t>
      </w:r>
      <w:r>
        <w:rPr>
          <w:b/>
          <w:bCs/>
          <w:color w:val="000000"/>
          <w:sz w:val="24"/>
        </w:rPr>
        <w:t>President:  Louis Negrete</w:t>
      </w:r>
    </w:p>
    <w:p w:rsidR="00000000" w:rsidRDefault="00AC4819">
      <w:pPr>
        <w:ind w:left="720"/>
        <w:rPr>
          <w:sz w:val="24"/>
        </w:rPr>
      </w:pPr>
      <w:r>
        <w:rPr>
          <w:color w:val="000000"/>
          <w:sz w:val="24"/>
        </w:rPr>
        <w:t> </w:t>
      </w:r>
    </w:p>
    <w:p w:rsidR="00000000" w:rsidRDefault="00AC4819">
      <w:pPr>
        <w:ind w:left="1440"/>
        <w:rPr>
          <w:sz w:val="24"/>
        </w:rPr>
      </w:pPr>
      <w:r>
        <w:rPr>
          <w:color w:val="000000"/>
          <w:sz w:val="24"/>
        </w:rPr>
        <w:t>Lou reminded members that the committee would be meeting on July 13</w:t>
      </w:r>
      <w:r>
        <w:rPr>
          <w:color w:val="000000"/>
          <w:sz w:val="24"/>
          <w:vertAlign w:val="superscript"/>
        </w:rPr>
        <w:t>th</w:t>
      </w:r>
      <w:r>
        <w:rPr>
          <w:color w:val="000000"/>
          <w:sz w:val="24"/>
        </w:rPr>
        <w:t>, and that we will not meet in August. Frieda said that, by that date, she will need to have the detail</w:t>
      </w:r>
      <w:r>
        <w:rPr>
          <w:color w:val="000000"/>
          <w:sz w:val="24"/>
        </w:rPr>
        <w:t>s about any fall event the Association plans to coordinate with the Gormly exhibit. She will need the information at that time so that she will be able to prepare and article.</w:t>
      </w:r>
    </w:p>
    <w:p w:rsidR="00000000" w:rsidRDefault="00AC4819">
      <w:pPr>
        <w:ind w:left="1440"/>
        <w:rPr>
          <w:sz w:val="24"/>
        </w:rPr>
      </w:pPr>
      <w:r>
        <w:rPr>
          <w:color w:val="000000"/>
          <w:sz w:val="24"/>
        </w:rPr>
        <w:t> </w:t>
      </w:r>
    </w:p>
    <w:p w:rsidR="00000000" w:rsidRDefault="00AC4819">
      <w:pPr>
        <w:ind w:left="1440"/>
        <w:rPr>
          <w:sz w:val="24"/>
        </w:rPr>
      </w:pPr>
      <w:r>
        <w:rPr>
          <w:color w:val="000000"/>
          <w:sz w:val="24"/>
        </w:rPr>
        <w:t>Don reminded the committee that we should make decisions about a speaker and t</w:t>
      </w:r>
      <w:r>
        <w:rPr>
          <w:color w:val="000000"/>
          <w:sz w:val="24"/>
        </w:rPr>
        <w:t>ime for the fall luncheon. Frieda suggested that the fall luncheon be scheduled on the same day as the dedication and that the dedication be attended in lieu of a speaker. Barbara suggested that we invite a campus expert on Native American or indigenous ar</w:t>
      </w:r>
      <w:r>
        <w:rPr>
          <w:color w:val="000000"/>
          <w:sz w:val="24"/>
        </w:rPr>
        <w:t xml:space="preserve">t and culture to speak. </w:t>
      </w:r>
    </w:p>
    <w:p w:rsidR="00000000" w:rsidRDefault="00AC4819">
      <w:pPr>
        <w:ind w:left="1440"/>
        <w:rPr>
          <w:sz w:val="24"/>
        </w:rPr>
      </w:pPr>
      <w:r>
        <w:rPr>
          <w:color w:val="000000"/>
          <w:sz w:val="24"/>
        </w:rPr>
        <w:t> </w:t>
      </w:r>
    </w:p>
    <w:p w:rsidR="00000000" w:rsidRDefault="00AC4819">
      <w:pPr>
        <w:ind w:left="1440"/>
        <w:rPr>
          <w:sz w:val="24"/>
        </w:rPr>
      </w:pPr>
      <w:r>
        <w:rPr>
          <w:color w:val="000000"/>
          <w:sz w:val="24"/>
        </w:rPr>
        <w:t xml:space="preserve">Lou said that he had received a call from Pauline Schatz complaining that her Emeriti Association I.D. card has her Social Security number. She expressed concern about identity theft and asked if there was any way that she could </w:t>
      </w:r>
      <w:r>
        <w:rPr>
          <w:color w:val="000000"/>
          <w:sz w:val="24"/>
        </w:rPr>
        <w:t xml:space="preserve">return the card and receive a new one without the number. Don said that she would probably have to come to campus and get the new card </w:t>
      </w:r>
      <w:r>
        <w:rPr>
          <w:color w:val="000000"/>
          <w:sz w:val="24"/>
        </w:rPr>
        <w:lastRenderedPageBreak/>
        <w:t xml:space="preserve">in the President's office. He suggested that Lou could discuss the matter with Rosemary to expedite the change. The fact </w:t>
      </w:r>
      <w:r>
        <w:rPr>
          <w:color w:val="000000"/>
          <w:sz w:val="24"/>
        </w:rPr>
        <w:t>that Pauline Schatz retired before Employee I.D. numbers were assigned might prove problematic</w:t>
      </w:r>
    </w:p>
    <w:p w:rsidR="00000000" w:rsidRDefault="00AC4819">
      <w:pPr>
        <w:ind w:left="1440"/>
        <w:rPr>
          <w:sz w:val="24"/>
        </w:rPr>
      </w:pPr>
      <w:r>
        <w:rPr>
          <w:color w:val="000000"/>
          <w:sz w:val="24"/>
        </w:rPr>
        <w:t xml:space="preserve">. </w:t>
      </w:r>
    </w:p>
    <w:p w:rsidR="00000000" w:rsidRDefault="00AC4819">
      <w:pPr>
        <w:ind w:left="1440"/>
        <w:rPr>
          <w:sz w:val="24"/>
        </w:rPr>
      </w:pPr>
      <w:r>
        <w:rPr>
          <w:color w:val="000000"/>
          <w:sz w:val="24"/>
        </w:rPr>
        <w:t> </w:t>
      </w:r>
    </w:p>
    <w:p w:rsidR="00000000" w:rsidRDefault="00AC4819">
      <w:pPr>
        <w:ind w:left="1440" w:hanging="720"/>
        <w:rPr>
          <w:sz w:val="24"/>
        </w:rPr>
      </w:pPr>
      <w:r>
        <w:rPr>
          <w:b/>
          <w:bCs/>
          <w:color w:val="000000"/>
          <w:sz w:val="24"/>
        </w:rPr>
        <w:t xml:space="preserve">4.2       Past President:  Barbara Sinclair </w:t>
      </w:r>
    </w:p>
    <w:p w:rsidR="00000000" w:rsidRDefault="00AC4819">
      <w:pPr>
        <w:ind w:left="720"/>
        <w:rPr>
          <w:sz w:val="24"/>
        </w:rPr>
      </w:pPr>
      <w:r>
        <w:rPr>
          <w:color w:val="000000"/>
          <w:sz w:val="24"/>
        </w:rPr>
        <w:t> </w:t>
      </w:r>
    </w:p>
    <w:p w:rsidR="00000000" w:rsidRDefault="00AC4819">
      <w:pPr>
        <w:pStyle w:val="BodyTextIndent"/>
      </w:pPr>
      <w:r>
        <w:rPr>
          <w:color w:val="000000"/>
        </w:rPr>
        <w:t>No Report.</w:t>
      </w:r>
    </w:p>
    <w:p w:rsidR="00000000" w:rsidRDefault="00AC4819">
      <w:pPr>
        <w:ind w:left="1440"/>
        <w:rPr>
          <w:sz w:val="24"/>
        </w:rPr>
      </w:pPr>
      <w:r>
        <w:rPr>
          <w:color w:val="000000"/>
          <w:sz w:val="24"/>
        </w:rPr>
        <w:t> </w:t>
      </w:r>
    </w:p>
    <w:p w:rsidR="00000000" w:rsidRDefault="00AC4819">
      <w:pPr>
        <w:ind w:left="720"/>
        <w:rPr>
          <w:sz w:val="24"/>
        </w:rPr>
      </w:pPr>
      <w:r>
        <w:rPr>
          <w:b/>
          <w:bCs/>
          <w:color w:val="000000"/>
          <w:sz w:val="24"/>
        </w:rPr>
        <w:t>4.3       Vice President - Administration:  Harold Goldwhite</w:t>
      </w:r>
    </w:p>
    <w:p w:rsidR="00000000" w:rsidRDefault="00AC4819">
      <w:pPr>
        <w:pStyle w:val="BodyTextIndent3"/>
      </w:pPr>
      <w:r>
        <w:rPr>
          <w:color w:val="000000"/>
        </w:rPr>
        <w:t> </w:t>
      </w:r>
    </w:p>
    <w:p w:rsidR="00000000" w:rsidRDefault="00AC4819">
      <w:pPr>
        <w:pStyle w:val="BodyTextIndent3"/>
        <w:ind w:left="1440"/>
      </w:pPr>
      <w:r>
        <w:rPr>
          <w:color w:val="000000"/>
        </w:rPr>
        <w:t>Not present/no report.</w:t>
      </w:r>
    </w:p>
    <w:p w:rsidR="00000000" w:rsidRDefault="00AC4819">
      <w:pPr>
        <w:pStyle w:val="BodyTextIndent3"/>
        <w:ind w:left="1440"/>
      </w:pPr>
      <w:r>
        <w:rPr>
          <w:color w:val="000000"/>
        </w:rPr>
        <w:t> </w:t>
      </w:r>
    </w:p>
    <w:p w:rsidR="00000000" w:rsidRDefault="00AC4819">
      <w:pPr>
        <w:ind w:left="720"/>
        <w:rPr>
          <w:sz w:val="24"/>
        </w:rPr>
      </w:pPr>
      <w:r>
        <w:rPr>
          <w:b/>
          <w:bCs/>
          <w:color w:val="000000"/>
          <w:sz w:val="24"/>
        </w:rPr>
        <w:t>4.4</w:t>
      </w:r>
      <w:r>
        <w:rPr>
          <w:color w:val="000000"/>
          <w:sz w:val="24"/>
        </w:rPr>
        <w:t xml:space="preserve">     </w:t>
      </w:r>
      <w:r>
        <w:rPr>
          <w:b/>
          <w:bCs/>
          <w:color w:val="000000"/>
          <w:sz w:val="24"/>
        </w:rPr>
        <w:t>Vice President - Programs:  Herminia Cadenas</w:t>
      </w:r>
    </w:p>
    <w:p w:rsidR="00000000" w:rsidRDefault="00AC4819">
      <w:pPr>
        <w:rPr>
          <w:sz w:val="24"/>
        </w:rPr>
      </w:pPr>
      <w:r>
        <w:rPr>
          <w:color w:val="000000"/>
          <w:sz w:val="24"/>
        </w:rPr>
        <w:t>  </w:t>
      </w:r>
    </w:p>
    <w:p w:rsidR="00000000" w:rsidRDefault="00AC4819">
      <w:pPr>
        <w:pStyle w:val="BodyTextIndent"/>
      </w:pPr>
      <w:r>
        <w:rPr>
          <w:color w:val="000000"/>
        </w:rPr>
        <w:t>Not present/no report.</w:t>
      </w:r>
    </w:p>
    <w:p w:rsidR="00000000" w:rsidRDefault="00AC4819">
      <w:pPr>
        <w:pStyle w:val="BodyTextIndent"/>
      </w:pPr>
      <w:r>
        <w:rPr>
          <w:color w:val="000000"/>
        </w:rPr>
        <w:t> </w:t>
      </w:r>
    </w:p>
    <w:p w:rsidR="00000000" w:rsidRDefault="00AC4819">
      <w:pPr>
        <w:ind w:left="1440" w:hanging="720"/>
        <w:rPr>
          <w:sz w:val="24"/>
        </w:rPr>
      </w:pPr>
      <w:r>
        <w:rPr>
          <w:b/>
          <w:bCs/>
          <w:color w:val="000000"/>
          <w:sz w:val="24"/>
        </w:rPr>
        <w:t>4.5     4.6 Fiscal Affairs Chair: Joe Casanova</w:t>
      </w:r>
    </w:p>
    <w:p w:rsidR="00000000" w:rsidRDefault="00AC4819">
      <w:pPr>
        <w:rPr>
          <w:sz w:val="24"/>
        </w:rPr>
      </w:pPr>
      <w:r>
        <w:rPr>
          <w:color w:val="000000"/>
          <w:sz w:val="24"/>
        </w:rPr>
        <w:t>  </w:t>
      </w:r>
    </w:p>
    <w:p w:rsidR="00000000" w:rsidRDefault="00AC4819">
      <w:pPr>
        <w:pStyle w:val="BodyTextIndent"/>
      </w:pPr>
      <w:r>
        <w:rPr>
          <w:color w:val="000000"/>
        </w:rPr>
        <w:t>Joe reported that they had the transition and audit set up for a June 20</w:t>
      </w:r>
      <w:r>
        <w:rPr>
          <w:color w:val="000000"/>
          <w:vertAlign w:val="superscript"/>
        </w:rPr>
        <w:t>th</w:t>
      </w:r>
      <w:r>
        <w:rPr>
          <w:color w:val="000000"/>
        </w:rPr>
        <w:t xml:space="preserve"> meeting at the Long Beach Yacht Club. Bob will submit a cl</w:t>
      </w:r>
      <w:r>
        <w:rPr>
          <w:color w:val="000000"/>
        </w:rPr>
        <w:t>ose-out budget report at that meeting. Joe also reported that over the past four or five months the checking account balance has been dropping about $150 per month while the share certificate remains roughly the same. He said that we had a little over $20,</w:t>
      </w:r>
      <w:r>
        <w:rPr>
          <w:color w:val="000000"/>
        </w:rPr>
        <w:t>000 in the bank and recommended that we revisit the idea of a dues increase after we learn the results of the meeting with Rosemary. If there is a significant reduction in the President's contribution we will probably have to raise dues.  It was agreed tha</w:t>
      </w:r>
      <w:r>
        <w:rPr>
          <w:color w:val="000000"/>
        </w:rPr>
        <w:t xml:space="preserve">t the matter should be agenized for the September meeting. </w:t>
      </w:r>
    </w:p>
    <w:p w:rsidR="00000000" w:rsidRDefault="00AC4819">
      <w:pPr>
        <w:pStyle w:val="BodyTextIndent"/>
      </w:pPr>
      <w:r>
        <w:rPr>
          <w:color w:val="000000"/>
        </w:rPr>
        <w:t> </w:t>
      </w:r>
    </w:p>
    <w:p w:rsidR="00000000" w:rsidRDefault="00AC4819">
      <w:pPr>
        <w:pStyle w:val="BodyTextIndent"/>
      </w:pPr>
      <w:r>
        <w:rPr>
          <w:color w:val="000000"/>
        </w:rPr>
        <w:t xml:space="preserve">Don added that we might consider adopting a policy like CSU-ERFA's of mailing everyone the fall issue and sending later issues only to members. </w:t>
      </w:r>
    </w:p>
    <w:p w:rsidR="00000000" w:rsidRDefault="00AC4819">
      <w:pPr>
        <w:pStyle w:val="BodyTextIndent"/>
      </w:pPr>
      <w:r>
        <w:rPr>
          <w:color w:val="000000"/>
        </w:rPr>
        <w:t> </w:t>
      </w:r>
    </w:p>
    <w:p w:rsidR="00000000" w:rsidRDefault="00AC4819">
      <w:pPr>
        <w:pStyle w:val="BodyTextIndent"/>
      </w:pPr>
      <w:r>
        <w:rPr>
          <w:color w:val="000000"/>
        </w:rPr>
        <w:t xml:space="preserve">There was a discussion of the financing of the </w:t>
      </w:r>
      <w:r>
        <w:rPr>
          <w:color w:val="000000"/>
        </w:rPr>
        <w:t>spring luncheon. Karen observed that we spent $960 and took in $460. Joe said that part of the deficit was due to tips charged that were not included in the original price. Don added that we were probably charged a new corkage fee. Karen said that there wa</w:t>
      </w:r>
      <w:r>
        <w:rPr>
          <w:color w:val="000000"/>
        </w:rPr>
        <w:t xml:space="preserve">s probably an over-estimation of attendees as well, that when planning such events one should ALWAYS assume that if 40 people have said they are coming, only 35 will show up. It was agreed that the matter would be discussed with Herminia. </w:t>
      </w:r>
    </w:p>
    <w:p w:rsidR="00000000" w:rsidRDefault="00AC4819">
      <w:pPr>
        <w:pStyle w:val="BodyTextIndent"/>
      </w:pPr>
      <w:r>
        <w:rPr>
          <w:color w:val="000000"/>
        </w:rPr>
        <w:t> </w:t>
      </w:r>
    </w:p>
    <w:p w:rsidR="00000000" w:rsidRDefault="00AC4819">
      <w:pPr>
        <w:pStyle w:val="BodyTextIndent"/>
      </w:pPr>
      <w:r>
        <w:rPr>
          <w:color w:val="000000"/>
        </w:rPr>
        <w:t>Harold Cohen a</w:t>
      </w:r>
      <w:r>
        <w:rPr>
          <w:color w:val="000000"/>
        </w:rPr>
        <w:t xml:space="preserve">sked why we are maintaining a small bank account balance of $27. Joe explained that in order to have a checking account we are required to have a savings account with a minimal balance. Harold </w:t>
      </w:r>
      <w:r>
        <w:rPr>
          <w:color w:val="000000"/>
        </w:rPr>
        <w:lastRenderedPageBreak/>
        <w:t>asked why the share certificate is not factored in. Joe suggest</w:t>
      </w:r>
      <w:r>
        <w:rPr>
          <w:color w:val="000000"/>
        </w:rPr>
        <w:t xml:space="preserve">ed that Bill Taylor could investigate that possibility with the Credit Union. </w:t>
      </w:r>
    </w:p>
    <w:p w:rsidR="00000000" w:rsidRDefault="00AC4819">
      <w:pPr>
        <w:rPr>
          <w:sz w:val="24"/>
        </w:rPr>
      </w:pPr>
      <w:r>
        <w:rPr>
          <w:color w:val="000000"/>
          <w:sz w:val="24"/>
        </w:rPr>
        <w:t> </w:t>
      </w:r>
    </w:p>
    <w:p w:rsidR="00000000" w:rsidRDefault="00AC4819">
      <w:pPr>
        <w:ind w:left="720"/>
        <w:rPr>
          <w:sz w:val="24"/>
        </w:rPr>
      </w:pPr>
      <w:r>
        <w:rPr>
          <w:b/>
          <w:bCs/>
          <w:color w:val="000000"/>
          <w:sz w:val="24"/>
        </w:rPr>
        <w:t>4.7      Fellowship Fund Chair: Joe Casanova for Janet Fisher-Hoult</w:t>
      </w:r>
    </w:p>
    <w:p w:rsidR="00000000" w:rsidRDefault="00AC4819">
      <w:pPr>
        <w:ind w:left="720"/>
        <w:rPr>
          <w:sz w:val="24"/>
        </w:rPr>
      </w:pPr>
      <w:r>
        <w:rPr>
          <w:color w:val="000000"/>
          <w:sz w:val="24"/>
        </w:rPr>
        <w:t> </w:t>
      </w:r>
    </w:p>
    <w:p w:rsidR="00000000" w:rsidRDefault="00AC4819">
      <w:pPr>
        <w:ind w:left="1440"/>
        <w:rPr>
          <w:sz w:val="24"/>
        </w:rPr>
      </w:pPr>
      <w:r>
        <w:rPr>
          <w:color w:val="000000"/>
          <w:sz w:val="24"/>
        </w:rPr>
        <w:t xml:space="preserve">Joe circulated copies of the spreadsheet (attached) that had been updated with information received from </w:t>
      </w:r>
      <w:r>
        <w:rPr>
          <w:color w:val="000000"/>
          <w:sz w:val="24"/>
        </w:rPr>
        <w:t>Janet the day before. He said that he would briefly discuss it, and then turn the floor over to Lou and Joan, the other members of the committee, for questions. There were approximately 45 applications. After carefully examining the applications and the fu</w:t>
      </w:r>
      <w:r>
        <w:rPr>
          <w:color w:val="000000"/>
          <w:sz w:val="24"/>
        </w:rPr>
        <w:t>nds available, the committee recommended that the Association award four emeriti fellowships of $1000 each to the individuals they selected. They also selected two alternates who could receive awards if any of the selected applicants turn out to be ineligi</w:t>
      </w:r>
      <w:r>
        <w:rPr>
          <w:color w:val="000000"/>
          <w:sz w:val="24"/>
        </w:rPr>
        <w:t>ble.</w:t>
      </w:r>
    </w:p>
    <w:p w:rsidR="00000000" w:rsidRDefault="00AC4819">
      <w:pPr>
        <w:ind w:left="1440"/>
        <w:rPr>
          <w:sz w:val="24"/>
        </w:rPr>
      </w:pPr>
      <w:r>
        <w:rPr>
          <w:color w:val="000000"/>
          <w:sz w:val="24"/>
        </w:rPr>
        <w:t> </w:t>
      </w:r>
    </w:p>
    <w:p w:rsidR="00000000" w:rsidRDefault="00AC4819">
      <w:pPr>
        <w:ind w:left="1440"/>
        <w:rPr>
          <w:sz w:val="24"/>
        </w:rPr>
      </w:pPr>
      <w:r>
        <w:rPr>
          <w:color w:val="000000"/>
          <w:sz w:val="24"/>
        </w:rPr>
        <w:t>They also recommended applicants they had selected for the Matson ($800), Sorrensen ($1,000) and Lloyd ($500) Awards and the undergraduate Fisher ($700) Award in biology. Joe noted that several of the awards resulted in negative balances and that th</w:t>
      </w:r>
      <w:r>
        <w:rPr>
          <w:color w:val="000000"/>
          <w:sz w:val="24"/>
        </w:rPr>
        <w:t xml:space="preserve">e Committee will be requesting that funds from the treasury be used to supplement the available fellowship funds. The short-fall is $861.55. </w:t>
      </w:r>
    </w:p>
    <w:p w:rsidR="00000000" w:rsidRDefault="00AC4819">
      <w:pPr>
        <w:ind w:left="1440"/>
        <w:rPr>
          <w:sz w:val="24"/>
        </w:rPr>
      </w:pPr>
      <w:r>
        <w:rPr>
          <w:color w:val="000000"/>
          <w:sz w:val="24"/>
        </w:rPr>
        <w:t> </w:t>
      </w:r>
    </w:p>
    <w:p w:rsidR="00000000" w:rsidRDefault="00AC4819">
      <w:pPr>
        <w:ind w:left="1440"/>
        <w:rPr>
          <w:sz w:val="24"/>
        </w:rPr>
      </w:pPr>
      <w:r>
        <w:rPr>
          <w:color w:val="000000"/>
          <w:sz w:val="24"/>
        </w:rPr>
        <w:t>Frieda cautioned the Fellowship Committee to review their numbers very carefully. The Physics Department had acc</w:t>
      </w:r>
      <w:r>
        <w:rPr>
          <w:color w:val="000000"/>
          <w:sz w:val="24"/>
        </w:rPr>
        <w:t>epted at face value an available balance for her graduate fellowship. After the fellowship had been awarded, the numbers were reexamined, an error was discovered, and the account is now in the red. Although the endowment is not endangered, it will take a f</w:t>
      </w:r>
      <w:r>
        <w:rPr>
          <w:color w:val="000000"/>
          <w:sz w:val="24"/>
        </w:rPr>
        <w:t xml:space="preserve">ew years to get it back into the black. Joe replied that Janet was aware of such problems and was carefully examining and verifying any information she received. </w:t>
      </w:r>
    </w:p>
    <w:p w:rsidR="00000000" w:rsidRDefault="00AC4819">
      <w:pPr>
        <w:ind w:left="1440"/>
        <w:rPr>
          <w:sz w:val="24"/>
        </w:rPr>
      </w:pPr>
      <w:r>
        <w:rPr>
          <w:color w:val="000000"/>
          <w:sz w:val="24"/>
        </w:rPr>
        <w:t> </w:t>
      </w:r>
    </w:p>
    <w:p w:rsidR="00000000" w:rsidRDefault="00AC4819">
      <w:pPr>
        <w:ind w:left="1440"/>
        <w:rPr>
          <w:sz w:val="24"/>
        </w:rPr>
      </w:pPr>
      <w:r>
        <w:rPr>
          <w:color w:val="000000"/>
          <w:sz w:val="24"/>
        </w:rPr>
        <w:t xml:space="preserve">Don reminded the committee that Carol Smallenburg's annual donation of $1,000 had not been </w:t>
      </w:r>
      <w:r>
        <w:rPr>
          <w:color w:val="000000"/>
          <w:sz w:val="24"/>
        </w:rPr>
        <w:t xml:space="preserve">included in the spreadsheet, suggesting that could be used to offset money used to cover deficits in the fellowship fund. </w:t>
      </w:r>
    </w:p>
    <w:p w:rsidR="00000000" w:rsidRDefault="00AC4819">
      <w:pPr>
        <w:ind w:left="1440"/>
        <w:rPr>
          <w:sz w:val="24"/>
        </w:rPr>
      </w:pPr>
      <w:r>
        <w:rPr>
          <w:color w:val="000000"/>
          <w:sz w:val="24"/>
        </w:rPr>
        <w:t> </w:t>
      </w:r>
    </w:p>
    <w:p w:rsidR="00000000" w:rsidRDefault="00AC4819">
      <w:pPr>
        <w:ind w:left="1440"/>
        <w:rPr>
          <w:sz w:val="24"/>
        </w:rPr>
      </w:pPr>
      <w:r>
        <w:rPr>
          <w:color w:val="000000"/>
          <w:sz w:val="24"/>
        </w:rPr>
        <w:t xml:space="preserve">Karen then questioned the practice of almost routinely subsidizing some of the scholarships. She recommended, instead, cutting the </w:t>
      </w:r>
      <w:r>
        <w:rPr>
          <w:color w:val="000000"/>
          <w:sz w:val="24"/>
        </w:rPr>
        <w:t>emeriti fellowships back to $900 until they are adequately endowed to cover higher amounts. Lou replied that the Fellowship Committee had settled on the $1000 awards to assist recipients with the higher cost of tuition. Joe added that they had also settled</w:t>
      </w:r>
      <w:r>
        <w:rPr>
          <w:color w:val="000000"/>
          <w:sz w:val="24"/>
        </w:rPr>
        <w:t xml:space="preserve"> on $1000 because it is a nice round figure, easy to talk about and understand. He added that the underlying philosophy of subsidizing the fellowships for the past few years is that this is a good use of the Association's treasury, to augment the fellowshi</w:t>
      </w:r>
      <w:r>
        <w:rPr>
          <w:color w:val="000000"/>
          <w:sz w:val="24"/>
        </w:rPr>
        <w:t>ps because they are one of the more important and visible programs that we have. He said that he strongly endorsed this course of action.</w:t>
      </w:r>
    </w:p>
    <w:p w:rsidR="00000000" w:rsidRDefault="00AC4819">
      <w:pPr>
        <w:ind w:left="1440"/>
        <w:rPr>
          <w:sz w:val="24"/>
        </w:rPr>
      </w:pPr>
      <w:r>
        <w:rPr>
          <w:color w:val="000000"/>
          <w:sz w:val="24"/>
        </w:rPr>
        <w:t> </w:t>
      </w:r>
    </w:p>
    <w:p w:rsidR="00000000" w:rsidRDefault="00AC4819">
      <w:pPr>
        <w:ind w:left="1440"/>
        <w:rPr>
          <w:sz w:val="24"/>
        </w:rPr>
      </w:pPr>
      <w:r>
        <w:rPr>
          <w:color w:val="000000"/>
          <w:sz w:val="24"/>
        </w:rPr>
        <w:t>Joan moved that the Executive Committee approve the recommendation of the Scholarship Committee and award the specif</w:t>
      </w:r>
      <w:r>
        <w:rPr>
          <w:color w:val="000000"/>
          <w:sz w:val="24"/>
        </w:rPr>
        <w:t>ied amount including the  $861.55 supplement. Joe added that there was $525 in the treasury that was donated by people for scholarships that could be used to offset part of the required supplement, reducing the amount requested from our general treasury to</w:t>
      </w:r>
      <w:r>
        <w:rPr>
          <w:color w:val="000000"/>
          <w:sz w:val="24"/>
        </w:rPr>
        <w:t xml:space="preserve"> $300. Don repeated that some of the Smallenburg donation could then be used to cover the $300. Frieda mentioned that Carol had mentioned using some of the money to help supplement the Gormly Fund that was just getting started. Don added that he thought th</w:t>
      </w:r>
      <w:r>
        <w:rPr>
          <w:color w:val="000000"/>
          <w:sz w:val="24"/>
        </w:rPr>
        <w:t>at she also wanted to help the other fellowships become more viable. It was m/s/p that the supplemented grants be awarded as recommended by the Fellowship Committee.</w:t>
      </w:r>
    </w:p>
    <w:p w:rsidR="00000000" w:rsidRDefault="00AC4819">
      <w:pPr>
        <w:ind w:left="1440"/>
        <w:rPr>
          <w:sz w:val="24"/>
        </w:rPr>
      </w:pPr>
      <w:r>
        <w:rPr>
          <w:color w:val="000000"/>
          <w:sz w:val="24"/>
        </w:rPr>
        <w:t> </w:t>
      </w:r>
    </w:p>
    <w:p w:rsidR="00000000" w:rsidRDefault="00AC4819">
      <w:pPr>
        <w:ind w:left="1080" w:hanging="360"/>
        <w:rPr>
          <w:sz w:val="24"/>
        </w:rPr>
      </w:pPr>
      <w:r>
        <w:rPr>
          <w:b/>
          <w:bCs/>
          <w:color w:val="000000"/>
          <w:sz w:val="24"/>
        </w:rPr>
        <w:t>4.8       OLLI:  Peter Brier</w:t>
      </w:r>
    </w:p>
    <w:p w:rsidR="00000000" w:rsidRDefault="00AC4819">
      <w:pPr>
        <w:rPr>
          <w:sz w:val="24"/>
        </w:rPr>
      </w:pPr>
      <w:r>
        <w:rPr>
          <w:b/>
          <w:bCs/>
          <w:color w:val="000000"/>
          <w:sz w:val="24"/>
        </w:rPr>
        <w:t> </w:t>
      </w:r>
    </w:p>
    <w:p w:rsidR="00000000" w:rsidRDefault="00AC4819">
      <w:pPr>
        <w:ind w:left="1440"/>
        <w:rPr>
          <w:sz w:val="24"/>
        </w:rPr>
      </w:pPr>
      <w:r>
        <w:rPr>
          <w:color w:val="000000"/>
          <w:sz w:val="24"/>
        </w:rPr>
        <w:t xml:space="preserve">Not present/no report. </w:t>
      </w:r>
    </w:p>
    <w:p w:rsidR="00000000" w:rsidRDefault="00AC4819">
      <w:pPr>
        <w:ind w:left="1440"/>
        <w:rPr>
          <w:sz w:val="24"/>
        </w:rPr>
      </w:pPr>
      <w:r>
        <w:rPr>
          <w:color w:val="000000"/>
          <w:sz w:val="24"/>
        </w:rPr>
        <w:t> </w:t>
      </w:r>
    </w:p>
    <w:p w:rsidR="00000000" w:rsidRDefault="00AC4819">
      <w:pPr>
        <w:ind w:left="1080" w:hanging="360"/>
        <w:rPr>
          <w:sz w:val="24"/>
        </w:rPr>
      </w:pPr>
      <w:r>
        <w:rPr>
          <w:b/>
          <w:bCs/>
          <w:color w:val="000000"/>
          <w:sz w:val="24"/>
        </w:rPr>
        <w:t xml:space="preserve">4.9       Historian/Archivist: </w:t>
      </w:r>
      <w:r>
        <w:rPr>
          <w:b/>
          <w:bCs/>
          <w:color w:val="000000"/>
          <w:sz w:val="24"/>
        </w:rPr>
        <w:t>Leon Schwartz</w:t>
      </w:r>
    </w:p>
    <w:p w:rsidR="00000000" w:rsidRDefault="00AC4819">
      <w:pPr>
        <w:ind w:left="720"/>
        <w:rPr>
          <w:sz w:val="24"/>
        </w:rPr>
      </w:pPr>
      <w:r>
        <w:rPr>
          <w:color w:val="000000"/>
          <w:sz w:val="24"/>
        </w:rPr>
        <w:t> </w:t>
      </w:r>
    </w:p>
    <w:p w:rsidR="00000000" w:rsidRDefault="00AC4819">
      <w:pPr>
        <w:pStyle w:val="BodyTextIndent"/>
      </w:pPr>
      <w:r>
        <w:rPr>
          <w:color w:val="000000"/>
        </w:rPr>
        <w:t xml:space="preserve">Not present/no report. </w:t>
      </w:r>
    </w:p>
    <w:p w:rsidR="00000000" w:rsidRDefault="00AC4819">
      <w:pPr>
        <w:ind w:left="1440"/>
        <w:rPr>
          <w:sz w:val="24"/>
        </w:rPr>
      </w:pPr>
      <w:r>
        <w:rPr>
          <w:color w:val="000000"/>
          <w:sz w:val="24"/>
        </w:rPr>
        <w:t> </w:t>
      </w:r>
    </w:p>
    <w:p w:rsidR="00000000" w:rsidRDefault="00AC4819">
      <w:pPr>
        <w:ind w:left="1440" w:hanging="720"/>
        <w:rPr>
          <w:sz w:val="24"/>
        </w:rPr>
      </w:pPr>
      <w:r>
        <w:rPr>
          <w:b/>
          <w:bCs/>
          <w:color w:val="000000"/>
          <w:sz w:val="24"/>
        </w:rPr>
        <w:t>4.10</w:t>
      </w:r>
      <w:r>
        <w:rPr>
          <w:b/>
          <w:bCs/>
          <w:color w:val="000000"/>
          <w:sz w:val="24"/>
          <w:szCs w:val="14"/>
        </w:rPr>
        <w:t xml:space="preserve">          </w:t>
      </w:r>
      <w:r>
        <w:rPr>
          <w:b/>
          <w:bCs/>
          <w:color w:val="000000"/>
          <w:sz w:val="24"/>
        </w:rPr>
        <w:t>Corresponding Secretary: Marilyn Friedman</w:t>
      </w:r>
    </w:p>
    <w:p w:rsidR="00000000" w:rsidRDefault="00AC4819">
      <w:pPr>
        <w:ind w:left="720"/>
        <w:rPr>
          <w:sz w:val="24"/>
        </w:rPr>
      </w:pPr>
      <w:r>
        <w:rPr>
          <w:b/>
          <w:bCs/>
          <w:color w:val="000000"/>
          <w:sz w:val="24"/>
        </w:rPr>
        <w:t> </w:t>
      </w:r>
    </w:p>
    <w:p w:rsidR="00000000" w:rsidRDefault="00AC4819">
      <w:pPr>
        <w:pStyle w:val="BodyTextIndent"/>
      </w:pPr>
      <w:r>
        <w:rPr>
          <w:color w:val="000000"/>
        </w:rPr>
        <w:t>Marilyn was not present but Bill received an email from her reporting that she sent letters to the families of Jack Heppe, Millie Burnett and Ben Scherer an</w:t>
      </w:r>
      <w:r>
        <w:rPr>
          <w:color w:val="000000"/>
        </w:rPr>
        <w:t>d asked that anyone with recommendations for cards to be sent email her. Frieda said that she would email Marilyn her report. Harold said that he and Frieda had been discussing a problem with the address for Ben Scherer and asked that Marilyn contact him i</w:t>
      </w:r>
      <w:r>
        <w:rPr>
          <w:color w:val="000000"/>
        </w:rPr>
        <w:t xml:space="preserve">f she receives a new address. </w:t>
      </w:r>
    </w:p>
    <w:p w:rsidR="00000000" w:rsidRDefault="00AC4819">
      <w:pPr>
        <w:pStyle w:val="BodyTextIndent"/>
      </w:pPr>
      <w:r>
        <w:rPr>
          <w:color w:val="000000"/>
        </w:rPr>
        <w:t> </w:t>
      </w:r>
    </w:p>
    <w:p w:rsidR="00000000" w:rsidRDefault="00AC4819">
      <w:pPr>
        <w:rPr>
          <w:sz w:val="24"/>
        </w:rPr>
      </w:pPr>
      <w:r>
        <w:rPr>
          <w:color w:val="000000"/>
          <w:sz w:val="24"/>
        </w:rPr>
        <w:t xml:space="preserve">            </w:t>
      </w:r>
      <w:r>
        <w:rPr>
          <w:b/>
          <w:bCs/>
          <w:color w:val="000000"/>
          <w:sz w:val="24"/>
        </w:rPr>
        <w:t>4.11     Membership Secretary: Karen Johnson</w:t>
      </w:r>
    </w:p>
    <w:p w:rsidR="00000000" w:rsidRDefault="00AC4819">
      <w:pPr>
        <w:rPr>
          <w:sz w:val="24"/>
        </w:rPr>
      </w:pPr>
      <w:r>
        <w:rPr>
          <w:color w:val="000000"/>
          <w:sz w:val="24"/>
        </w:rPr>
        <w:t>  </w:t>
      </w:r>
    </w:p>
    <w:p w:rsidR="00000000" w:rsidRDefault="00AC4819">
      <w:pPr>
        <w:pStyle w:val="BodyTextIndent"/>
      </w:pPr>
      <w:r>
        <w:rPr>
          <w:color w:val="000000"/>
        </w:rPr>
        <w:t>Karen reported that she had contacted, or attempted to contact, several people regarding unpaid dues, information about joining the association and problems with e</w:t>
      </w:r>
      <w:r>
        <w:rPr>
          <w:color w:val="000000"/>
        </w:rPr>
        <w:t>mail and mailing addresses. She discussed with Demetrius the information about membership applications that should be posted on the sebsite.</w:t>
      </w:r>
    </w:p>
    <w:p w:rsidR="00000000" w:rsidRDefault="00AC4819">
      <w:pPr>
        <w:ind w:left="1440"/>
        <w:rPr>
          <w:sz w:val="24"/>
        </w:rPr>
      </w:pPr>
      <w:r>
        <w:rPr>
          <w:color w:val="000000"/>
          <w:sz w:val="24"/>
        </w:rPr>
        <w:t> </w:t>
      </w:r>
    </w:p>
    <w:p w:rsidR="00000000" w:rsidRDefault="00AC4819">
      <w:pPr>
        <w:ind w:left="1080" w:hanging="360"/>
        <w:rPr>
          <w:sz w:val="24"/>
        </w:rPr>
      </w:pPr>
      <w:r>
        <w:rPr>
          <w:b/>
          <w:bCs/>
          <w:color w:val="000000"/>
          <w:sz w:val="24"/>
        </w:rPr>
        <w:t>4.12     Webmaster: Demetrius Margaziotis</w:t>
      </w:r>
    </w:p>
    <w:p w:rsidR="00000000" w:rsidRDefault="00AC4819">
      <w:pPr>
        <w:rPr>
          <w:sz w:val="24"/>
        </w:rPr>
      </w:pPr>
      <w:r>
        <w:rPr>
          <w:color w:val="000000"/>
          <w:sz w:val="24"/>
        </w:rPr>
        <w:t>  </w:t>
      </w:r>
    </w:p>
    <w:p w:rsidR="00000000" w:rsidRDefault="00AC4819">
      <w:pPr>
        <w:ind w:left="1440"/>
        <w:rPr>
          <w:sz w:val="24"/>
        </w:rPr>
      </w:pPr>
      <w:r>
        <w:rPr>
          <w:color w:val="000000"/>
          <w:sz w:val="24"/>
        </w:rPr>
        <w:t>Demetrius said that he had obtained Rosemary's approval for the plan</w:t>
      </w:r>
      <w:r>
        <w:rPr>
          <w:color w:val="000000"/>
          <w:sz w:val="24"/>
        </w:rPr>
        <w:t xml:space="preserve"> to route correspondence with the Association Treasurer through the President's Office. He also posted information on the website for persons interested in joining the Association. He circulated the information posted </w:t>
      </w:r>
    </w:p>
    <w:p w:rsidR="00000000" w:rsidRDefault="00AC4819">
      <w:pPr>
        <w:ind w:left="1440"/>
        <w:rPr>
          <w:sz w:val="24"/>
        </w:rPr>
      </w:pPr>
      <w:r>
        <w:rPr>
          <w:color w:val="000000"/>
          <w:sz w:val="24"/>
        </w:rPr>
        <w:t> </w:t>
      </w:r>
    </w:p>
    <w:p w:rsidR="00000000" w:rsidRDefault="00AC4819">
      <w:pPr>
        <w:ind w:left="1440"/>
        <w:rPr>
          <w:sz w:val="24"/>
        </w:rPr>
      </w:pPr>
      <w:r>
        <w:rPr>
          <w:color w:val="000000"/>
          <w:sz w:val="24"/>
        </w:rPr>
        <w:t>and asked for comment. Harold Cohen</w:t>
      </w:r>
      <w:r>
        <w:rPr>
          <w:color w:val="000000"/>
          <w:sz w:val="24"/>
        </w:rPr>
        <w:t xml:space="preserve"> said that the request for a phone number should include an area code and country code, if relevant. When asked if people should be invited to provide two phone numbers, Demetrius expressed a strong belief that, in this case, one number is better than two.</w:t>
      </w:r>
      <w:r>
        <w:rPr>
          <w:color w:val="000000"/>
          <w:sz w:val="24"/>
        </w:rPr>
        <w:t xml:space="preserve"> Joe asked if the form on the website should provide an opportunity for people to contribute to the fellowship fund. Demetrius recommended against posting such a solicitation on the website. </w:t>
      </w:r>
    </w:p>
    <w:p w:rsidR="00000000" w:rsidRDefault="00AC4819">
      <w:pPr>
        <w:ind w:left="1440"/>
        <w:rPr>
          <w:sz w:val="24"/>
        </w:rPr>
      </w:pPr>
      <w:r>
        <w:rPr>
          <w:color w:val="000000"/>
          <w:sz w:val="24"/>
        </w:rPr>
        <w:t> </w:t>
      </w:r>
    </w:p>
    <w:p w:rsidR="00000000" w:rsidRDefault="00AC4819">
      <w:pPr>
        <w:ind w:left="1440"/>
        <w:rPr>
          <w:sz w:val="24"/>
        </w:rPr>
      </w:pPr>
      <w:r>
        <w:rPr>
          <w:color w:val="000000"/>
          <w:sz w:val="24"/>
        </w:rPr>
        <w:t xml:space="preserve">Frieda said that we have a large supply of envelopes with Bob </w:t>
      </w:r>
      <w:r>
        <w:rPr>
          <w:color w:val="000000"/>
          <w:sz w:val="24"/>
        </w:rPr>
        <w:t xml:space="preserve">Miller's name on them that are no longer of use. Harold replied that as soon as he is provided with the number of envelopes, he could generate labels with Bill Taylor's name on them. </w:t>
      </w:r>
    </w:p>
    <w:p w:rsidR="00000000" w:rsidRDefault="00AC4819">
      <w:pPr>
        <w:ind w:left="1440"/>
        <w:rPr>
          <w:sz w:val="24"/>
        </w:rPr>
      </w:pPr>
      <w:r>
        <w:rPr>
          <w:color w:val="000000"/>
          <w:sz w:val="24"/>
        </w:rPr>
        <w:t> </w:t>
      </w:r>
    </w:p>
    <w:p w:rsidR="00000000" w:rsidRDefault="00AC4819">
      <w:pPr>
        <w:ind w:left="1440"/>
        <w:rPr>
          <w:sz w:val="24"/>
        </w:rPr>
      </w:pPr>
      <w:r>
        <w:rPr>
          <w:color w:val="000000"/>
          <w:sz w:val="24"/>
        </w:rPr>
        <w:t>Don asked if by our policies we have established  $25 as the upper lim</w:t>
      </w:r>
      <w:r>
        <w:rPr>
          <w:color w:val="000000"/>
          <w:sz w:val="24"/>
        </w:rPr>
        <w:t xml:space="preserve">it for Sustaining Membership. He suggested that the $25 should have a dash after it to indicate that a larger fee would be welcome. </w:t>
      </w:r>
    </w:p>
    <w:p w:rsidR="00000000" w:rsidRDefault="00AC4819">
      <w:pPr>
        <w:ind w:left="1440"/>
        <w:rPr>
          <w:sz w:val="24"/>
        </w:rPr>
      </w:pPr>
      <w:r>
        <w:rPr>
          <w:color w:val="000000"/>
          <w:sz w:val="24"/>
        </w:rPr>
        <w:t> </w:t>
      </w:r>
    </w:p>
    <w:p w:rsidR="00000000" w:rsidRDefault="00AC4819">
      <w:pPr>
        <w:ind w:left="1440"/>
        <w:rPr>
          <w:sz w:val="24"/>
        </w:rPr>
      </w:pPr>
      <w:r>
        <w:rPr>
          <w:color w:val="000000"/>
          <w:sz w:val="24"/>
        </w:rPr>
        <w:t>Harold observed that the Annual Associate Membership is for the spouse of a deceased member and, therefore, should not be</w:t>
      </w:r>
      <w:r>
        <w:rPr>
          <w:color w:val="000000"/>
          <w:sz w:val="24"/>
        </w:rPr>
        <w:t xml:space="preserve"> included on the website. Demetrius agreed to remove it. </w:t>
      </w:r>
    </w:p>
    <w:p w:rsidR="00000000" w:rsidRDefault="00AC4819">
      <w:pPr>
        <w:ind w:left="1440"/>
        <w:rPr>
          <w:sz w:val="24"/>
        </w:rPr>
      </w:pPr>
      <w:r>
        <w:rPr>
          <w:color w:val="000000"/>
          <w:sz w:val="24"/>
        </w:rPr>
        <w:t> </w:t>
      </w:r>
    </w:p>
    <w:p w:rsidR="00000000" w:rsidRDefault="00AC4819">
      <w:pPr>
        <w:pStyle w:val="BodyTextIndent"/>
        <w:ind w:left="720"/>
      </w:pPr>
      <w:r>
        <w:rPr>
          <w:b/>
          <w:bCs/>
          <w:color w:val="000000"/>
        </w:rPr>
        <w:t>4.13     Database Coordinator: Harold Cohen</w:t>
      </w:r>
    </w:p>
    <w:p w:rsidR="00000000" w:rsidRDefault="00AC4819">
      <w:pPr>
        <w:pStyle w:val="BodyTextIndent"/>
        <w:ind w:left="0"/>
      </w:pPr>
      <w:r>
        <w:rPr>
          <w:color w:val="000000"/>
        </w:rPr>
        <w:t> </w:t>
      </w:r>
    </w:p>
    <w:p w:rsidR="00000000" w:rsidRDefault="00AC4819">
      <w:pPr>
        <w:pStyle w:val="BodyTextIndent"/>
        <w:spacing w:after="240"/>
      </w:pPr>
      <w:r>
        <w:rPr>
          <w:color w:val="000000"/>
        </w:rPr>
        <w:t>No report.  </w:t>
      </w:r>
    </w:p>
    <w:p w:rsidR="00000000" w:rsidRDefault="00AC4819">
      <w:pPr>
        <w:pStyle w:val="BodyTextIndent"/>
        <w:ind w:hanging="720"/>
      </w:pPr>
      <w:r>
        <w:rPr>
          <w:b/>
          <w:bCs/>
          <w:color w:val="000000"/>
        </w:rPr>
        <w:t>4.14     Secretary: William Darrough</w:t>
      </w:r>
    </w:p>
    <w:p w:rsidR="00000000" w:rsidRDefault="00AC4819">
      <w:pPr>
        <w:pStyle w:val="BodyTextIndent"/>
        <w:ind w:left="720"/>
      </w:pPr>
      <w:r>
        <w:rPr>
          <w:color w:val="000000"/>
        </w:rPr>
        <w:t> </w:t>
      </w:r>
    </w:p>
    <w:p w:rsidR="00000000" w:rsidRDefault="00AC4819">
      <w:pPr>
        <w:pStyle w:val="BodyTextIndent"/>
      </w:pPr>
      <w:r>
        <w:rPr>
          <w:color w:val="000000"/>
        </w:rPr>
        <w:t>No report.</w:t>
      </w:r>
    </w:p>
    <w:p w:rsidR="00000000" w:rsidRDefault="00AC4819">
      <w:pPr>
        <w:pStyle w:val="BodyTextIndent"/>
      </w:pPr>
      <w:r>
        <w:rPr>
          <w:color w:val="000000"/>
        </w:rPr>
        <w:t> </w:t>
      </w:r>
    </w:p>
    <w:p w:rsidR="00000000" w:rsidRDefault="00AC4819">
      <w:pPr>
        <w:pStyle w:val="BodyTextIndent"/>
        <w:ind w:hanging="720"/>
      </w:pPr>
      <w:r>
        <w:rPr>
          <w:b/>
          <w:bCs/>
          <w:color w:val="000000"/>
        </w:rPr>
        <w:t xml:space="preserve">4.15     </w:t>
      </w:r>
      <w:r>
        <w:rPr>
          <w:b/>
          <w:bCs/>
          <w:color w:val="000000"/>
          <w:u w:val="single"/>
        </w:rPr>
        <w:t>Emeritimes</w:t>
      </w:r>
      <w:r>
        <w:rPr>
          <w:b/>
          <w:bCs/>
          <w:color w:val="000000"/>
        </w:rPr>
        <w:t xml:space="preserve"> Editorial Chair: Frieda Stahl</w:t>
      </w:r>
    </w:p>
    <w:p w:rsidR="00000000" w:rsidRDefault="00AC4819">
      <w:pPr>
        <w:pStyle w:val="BodyTextIndent"/>
        <w:ind w:left="720"/>
      </w:pPr>
      <w:r>
        <w:rPr>
          <w:color w:val="000000"/>
        </w:rPr>
        <w:t> </w:t>
      </w:r>
    </w:p>
    <w:p w:rsidR="00000000" w:rsidRDefault="00AC4819">
      <w:pPr>
        <w:pStyle w:val="BodyTextIndent"/>
      </w:pPr>
      <w:r>
        <w:rPr>
          <w:color w:val="000000"/>
        </w:rPr>
        <w:t xml:space="preserve"> Frieda reported that Leon would </w:t>
      </w:r>
      <w:r>
        <w:rPr>
          <w:color w:val="000000"/>
        </w:rPr>
        <w:t>write the obituary for John LaMonica. Don has gotten obituaries for Gene Fingerhut and Robert Lewis. David Connors, the Chair of Music is working on the obituary for Millie Burnett. Frieda also reported that she has not been able to write one for Jack Hepp</w:t>
      </w:r>
      <w:r>
        <w:rPr>
          <w:color w:val="000000"/>
        </w:rPr>
        <w:t xml:space="preserve">e because his son has failed to respond to her emails. She will cull catalogues for dates of service, degrees, etc. and write a short comment about developments on the campus during his years of service. </w:t>
      </w:r>
    </w:p>
    <w:p w:rsidR="00000000" w:rsidRDefault="00AC4819">
      <w:pPr>
        <w:pStyle w:val="BodyTextIndent"/>
      </w:pPr>
      <w:r>
        <w:rPr>
          <w:color w:val="000000"/>
        </w:rPr>
        <w:t> </w:t>
      </w:r>
    </w:p>
    <w:p w:rsidR="00000000" w:rsidRDefault="00AC4819">
      <w:pPr>
        <w:pStyle w:val="BodyTextIndent"/>
      </w:pPr>
      <w:r>
        <w:rPr>
          <w:color w:val="000000"/>
        </w:rPr>
        <w:t>Frieda also said that she would need the followin</w:t>
      </w:r>
      <w:r>
        <w:rPr>
          <w:color w:val="000000"/>
        </w:rPr>
        <w:t xml:space="preserve">g information for the lead article: 1) the date of return to campus, probably the third Monday in September, to which Emeriti are invited 2) the date of the Fall luncheon, with the location and time 3) information about the Gormly exhibit/event. Since she </w:t>
      </w:r>
      <w:r>
        <w:rPr>
          <w:color w:val="000000"/>
        </w:rPr>
        <w:t xml:space="preserve">had to get them into print, she will need the information soon, especially if the fall luncheon is going to be connected to the opening of the Gormly exhibit. </w:t>
      </w:r>
    </w:p>
    <w:p w:rsidR="00000000" w:rsidRDefault="00AC4819">
      <w:pPr>
        <w:pStyle w:val="BodyTextIndent"/>
      </w:pPr>
      <w:r>
        <w:rPr>
          <w:color w:val="000000"/>
        </w:rPr>
        <w:t> </w:t>
      </w:r>
    </w:p>
    <w:p w:rsidR="00000000" w:rsidRDefault="00AC4819">
      <w:pPr>
        <w:pStyle w:val="BodyTextIndent"/>
      </w:pPr>
      <w:r>
        <w:rPr>
          <w:color w:val="000000"/>
        </w:rPr>
        <w:t>Frieda also received a new column from Margaret Hartman in Singapore writing about her trip to</w:t>
      </w:r>
      <w:r>
        <w:rPr>
          <w:color w:val="000000"/>
        </w:rPr>
        <w:t xml:space="preserve"> Afghanistan on an accreditation study. She said that it is an exciting article. She is also working on a profile article on Don Moore but he has not responded to her emails. She will call him and consult with Len Mathy. It should appear in fall or winter.</w:t>
      </w:r>
      <w:r>
        <w:rPr>
          <w:color w:val="000000"/>
        </w:rPr>
        <w:t xml:space="preserve"> She has a copy of his first book, </w:t>
      </w:r>
      <w:r>
        <w:rPr>
          <w:i/>
          <w:iCs/>
          <w:color w:val="000000"/>
        </w:rPr>
        <w:t>Low and Slow</w:t>
      </w:r>
      <w:r>
        <w:rPr>
          <w:color w:val="000000"/>
        </w:rPr>
        <w:t xml:space="preserve"> and is attempting to locate a copy of his second. She is also drawing on the </w:t>
      </w:r>
      <w:r>
        <w:rPr>
          <w:i/>
          <w:iCs/>
          <w:color w:val="000000"/>
        </w:rPr>
        <w:t>Emeritimes</w:t>
      </w:r>
      <w:r>
        <w:rPr>
          <w:color w:val="000000"/>
        </w:rPr>
        <w:t xml:space="preserve"> article on his plane crash, but wants to supplement the information with an interview. </w:t>
      </w:r>
    </w:p>
    <w:p w:rsidR="00000000" w:rsidRDefault="00AC4819">
      <w:pPr>
        <w:pStyle w:val="BodyTextIndent"/>
      </w:pPr>
      <w:r>
        <w:rPr>
          <w:color w:val="000000"/>
        </w:rPr>
        <w:t> </w:t>
      </w:r>
    </w:p>
    <w:p w:rsidR="00000000" w:rsidRDefault="00AC4819">
      <w:pPr>
        <w:pStyle w:val="BodyTextIndent"/>
      </w:pPr>
      <w:r>
        <w:rPr>
          <w:color w:val="000000"/>
        </w:rPr>
        <w:t xml:space="preserve">Finally, Frieda said that she </w:t>
      </w:r>
      <w:r>
        <w:rPr>
          <w:color w:val="000000"/>
        </w:rPr>
        <w:t xml:space="preserve">would appreciate help in designing a "membership joining box" for </w:t>
      </w:r>
      <w:r>
        <w:rPr>
          <w:i/>
          <w:iCs/>
          <w:color w:val="000000"/>
        </w:rPr>
        <w:t xml:space="preserve">Emeritimes, </w:t>
      </w:r>
      <w:r>
        <w:rPr>
          <w:color w:val="000000"/>
        </w:rPr>
        <w:t xml:space="preserve">i.e. something that would make it easy for anyone reading the newsletter to join the Association.  </w:t>
      </w:r>
    </w:p>
    <w:p w:rsidR="00000000" w:rsidRDefault="00AC4819">
      <w:pPr>
        <w:pStyle w:val="BodyTextIndent"/>
      </w:pPr>
      <w:r>
        <w:rPr>
          <w:color w:val="000000"/>
        </w:rPr>
        <w:t> </w:t>
      </w:r>
    </w:p>
    <w:p w:rsidR="00000000" w:rsidRDefault="00AC4819">
      <w:pPr>
        <w:pStyle w:val="BodyTextIndent"/>
        <w:ind w:left="1485" w:hanging="765"/>
      </w:pPr>
      <w:r>
        <w:rPr>
          <w:b/>
          <w:bCs/>
          <w:color w:val="000000"/>
        </w:rPr>
        <w:t>4.16      CSULA Academic Senate: Don Dewey</w:t>
      </w:r>
    </w:p>
    <w:p w:rsidR="00000000" w:rsidRDefault="00AC4819">
      <w:pPr>
        <w:pStyle w:val="BodyTextIndent"/>
        <w:ind w:left="720"/>
      </w:pPr>
      <w:r>
        <w:rPr>
          <w:color w:val="000000"/>
        </w:rPr>
        <w:t> </w:t>
      </w:r>
    </w:p>
    <w:p w:rsidR="00000000" w:rsidRDefault="00AC4819">
      <w:pPr>
        <w:pStyle w:val="BodyTextIndent"/>
        <w:ind w:left="1485"/>
      </w:pPr>
      <w:r>
        <w:rPr>
          <w:color w:val="000000"/>
        </w:rPr>
        <w:t>Don reported that the confusion</w:t>
      </w:r>
      <w:r>
        <w:rPr>
          <w:color w:val="000000"/>
        </w:rPr>
        <w:t xml:space="preserve"> surrounding delays in the announcement of administrative positions that he reported at the last meeting continues, but an explanation for the delays should appear in the Senate Summer minutes, thanks to questions raised by Kevin Baaske. The formal announc</w:t>
      </w:r>
      <w:r>
        <w:rPr>
          <w:color w:val="000000"/>
        </w:rPr>
        <w:t xml:space="preserve">ements are finally showing up in faculty mailboxes. When Don learned about the background of the new librarian he suggested that she would make an appropriate speaker for the October meeting/Gormly exhibition. She graduated from Cal State LA with a degree </w:t>
      </w:r>
      <w:r>
        <w:rPr>
          <w:color w:val="000000"/>
        </w:rPr>
        <w:t xml:space="preserve">in anthropology, which was Mary's special interest. He will make a motion to invite her at the July meeting, but asked members to consider the matter in the meantime. </w:t>
      </w:r>
    </w:p>
    <w:p w:rsidR="00000000" w:rsidRDefault="00AC4819">
      <w:pPr>
        <w:pStyle w:val="BodyTextIndent"/>
        <w:ind w:left="1485"/>
      </w:pPr>
      <w:r>
        <w:rPr>
          <w:color w:val="000000"/>
        </w:rPr>
        <w:t> </w:t>
      </w:r>
    </w:p>
    <w:p w:rsidR="00000000" w:rsidRDefault="00AC4819">
      <w:pPr>
        <w:pStyle w:val="BodyTextIndent"/>
        <w:ind w:left="1485"/>
      </w:pPr>
      <w:r>
        <w:rPr>
          <w:color w:val="000000"/>
        </w:rPr>
        <w:t xml:space="preserve">Student evaluation policy was revised after a very careful and searching process.  He </w:t>
      </w:r>
      <w:r>
        <w:rPr>
          <w:color w:val="000000"/>
        </w:rPr>
        <w:t xml:space="preserve">also circulated the new student opinion survey form that is now proposed by the Senate rather than the Faculty Policy Committee.  </w:t>
      </w:r>
    </w:p>
    <w:p w:rsidR="00000000" w:rsidRDefault="00AC4819">
      <w:pPr>
        <w:pStyle w:val="BodyTextIndent"/>
        <w:ind w:left="1485"/>
      </w:pPr>
      <w:r>
        <w:rPr>
          <w:color w:val="000000"/>
        </w:rPr>
        <w:t> </w:t>
      </w:r>
    </w:p>
    <w:p w:rsidR="00000000" w:rsidRDefault="00AC4819">
      <w:pPr>
        <w:pStyle w:val="BodyTextIndent"/>
        <w:ind w:left="1485"/>
      </w:pPr>
      <w:r>
        <w:rPr>
          <w:color w:val="000000"/>
        </w:rPr>
        <w:t>Also unanimously passed was required orientation for all new undergraduate students.  Barbara added that 20 sessions had be</w:t>
      </w:r>
      <w:r>
        <w:rPr>
          <w:color w:val="000000"/>
        </w:rPr>
        <w:t xml:space="preserve">en scheduled from summer into September. Concerns have been expressed both about how the extra sessions will be funded and how they will be staffed. Some members suggested that emeriti might offer their services in the orientation program. </w:t>
      </w:r>
    </w:p>
    <w:p w:rsidR="00000000" w:rsidRDefault="00AC4819">
      <w:pPr>
        <w:pStyle w:val="BodyTextIndent"/>
        <w:ind w:left="1485"/>
      </w:pPr>
      <w:r>
        <w:rPr>
          <w:color w:val="000000"/>
        </w:rPr>
        <w:t> </w:t>
      </w:r>
    </w:p>
    <w:p w:rsidR="00000000" w:rsidRDefault="00AC4819">
      <w:pPr>
        <w:pStyle w:val="BodyTextIndent"/>
        <w:ind w:left="1485"/>
      </w:pPr>
      <w:r>
        <w:rPr>
          <w:color w:val="000000"/>
        </w:rPr>
        <w:t>The Senate of</w:t>
      </w:r>
      <w:r>
        <w:rPr>
          <w:color w:val="000000"/>
        </w:rPr>
        <w:t>ficers for 2006-07 were elected:</w:t>
      </w:r>
    </w:p>
    <w:p w:rsidR="00000000" w:rsidRDefault="00AC4819">
      <w:pPr>
        <w:pStyle w:val="BodyTextIndent"/>
        <w:ind w:left="2160"/>
      </w:pPr>
      <w:r>
        <w:rPr>
          <w:color w:val="000000"/>
        </w:rPr>
        <w:t>Chair:               Kevin Baaske (Communication Studies)</w:t>
      </w:r>
    </w:p>
    <w:p w:rsidR="00000000" w:rsidRDefault="00AC4819">
      <w:pPr>
        <w:pStyle w:val="BodyTextIndent"/>
        <w:ind w:left="2160"/>
      </w:pPr>
      <w:r>
        <w:rPr>
          <w:color w:val="000000"/>
        </w:rPr>
        <w:t>Vice Chair:       Deborah Schaeffer (Library)</w:t>
      </w:r>
    </w:p>
    <w:p w:rsidR="00000000" w:rsidRDefault="00AC4819">
      <w:pPr>
        <w:pStyle w:val="BodyTextIndent"/>
        <w:ind w:left="2160"/>
      </w:pPr>
      <w:r>
        <w:rPr>
          <w:color w:val="000000"/>
        </w:rPr>
        <w:t>Secretary:         Nancy Hunt (Special Ed. and Counseling</w:t>
      </w:r>
    </w:p>
    <w:p w:rsidR="00000000" w:rsidRDefault="00AC4819">
      <w:pPr>
        <w:pStyle w:val="BodyTextIndent"/>
        <w:ind w:left="2160"/>
      </w:pPr>
      <w:r>
        <w:rPr>
          <w:color w:val="000000"/>
        </w:rPr>
        <w:t xml:space="preserve">At Large:          </w:t>
      </w:r>
      <w:r>
        <w:t>Gerald Beer (Mathematics)</w:t>
      </w:r>
    </w:p>
    <w:p w:rsidR="00000000" w:rsidRDefault="00AC4819">
      <w:pPr>
        <w:pStyle w:val="BodyTextIndent"/>
        <w:ind w:left="2160"/>
      </w:pPr>
      <w:r>
        <w:t>At Large:       </w:t>
      </w:r>
      <w:r>
        <w:t>   Robert Land (Curriculum and Instruction)</w:t>
      </w:r>
      <w:r>
        <w:br/>
        <w:t>At Large:          Nancy McQueen (Biological Sciences</w:t>
      </w:r>
      <w:r>
        <w:br/>
        <w:t>At Large:          Laura Whitcomb (Management)</w:t>
      </w:r>
    </w:p>
    <w:p w:rsidR="00000000" w:rsidRDefault="00AC4819">
      <w:pPr>
        <w:pStyle w:val="BodyTextIndent"/>
        <w:ind w:left="2160"/>
      </w:pPr>
      <w:r>
        <w:t> </w:t>
      </w:r>
    </w:p>
    <w:p w:rsidR="00000000" w:rsidRDefault="00AC4819">
      <w:pPr>
        <w:pStyle w:val="BodyTextIndent"/>
      </w:pPr>
      <w:r>
        <w:t>The Senate Officers for the Summer were also elected:</w:t>
      </w:r>
    </w:p>
    <w:p w:rsidR="00000000" w:rsidRDefault="00AC4819">
      <w:pPr>
        <w:pStyle w:val="BodyTextIndent"/>
        <w:ind w:left="2160"/>
      </w:pPr>
      <w:r>
        <w:t> </w:t>
      </w:r>
    </w:p>
    <w:p w:rsidR="00000000" w:rsidRDefault="00AC4819">
      <w:pPr>
        <w:pStyle w:val="BodyTextIndent2"/>
      </w:pPr>
      <w:r>
        <w:t>Chair:  Deborah Schaeffer (Library)</w:t>
      </w:r>
      <w:r>
        <w:br/>
        <w:t>Vice Chair:  Marl</w:t>
      </w:r>
      <w:r>
        <w:t>ene Zepeda (Child and Family Studies)</w:t>
      </w:r>
      <w:r>
        <w:br/>
        <w:t>Secretary:  John Cleman (English)</w:t>
      </w:r>
      <w:r>
        <w:br/>
        <w:t>Past Chair:  Raymond Garcia (Chemistry and Biochemistry)</w:t>
      </w:r>
      <w:r>
        <w:br/>
        <w:t>At Large:  Gregory Andranovich (Political Science)</w:t>
      </w:r>
      <w:r>
        <w:br/>
        <w:t>At Large:  Theodore Bell (Psychology)</w:t>
      </w:r>
      <w:r>
        <w:br/>
        <w:t>At Large:  Gretchen Peterson (Sociolog</w:t>
      </w:r>
      <w:r>
        <w:t>y)</w:t>
      </w:r>
      <w:r>
        <w:br/>
        <w:t>At Large:  John Ramirez (Communication Studies)</w:t>
      </w:r>
    </w:p>
    <w:p w:rsidR="00000000" w:rsidRDefault="00AC4819">
      <w:pPr>
        <w:pStyle w:val="BodyTextIndent2"/>
        <w:ind w:left="1440"/>
      </w:pPr>
      <w:r>
        <w:t> </w:t>
      </w:r>
    </w:p>
    <w:p w:rsidR="00000000" w:rsidRDefault="00AC4819">
      <w:pPr>
        <w:pStyle w:val="BodyTextIndent2"/>
        <w:ind w:left="1440"/>
      </w:pPr>
      <w:r>
        <w:t>Don then asked it there were any questions about the new Student Evaluation Form. Barbara said that she was impressed with the new wording of the questions on the Likert scale, but was concerned about th</w:t>
      </w:r>
      <w:r>
        <w:t>e fact the new policy did not make written comments  available to more than the professor being evaluated.  She stated that she thought comments were, at times useful.  Don replied that there was little discussion regarding the confidentiality of written c</w:t>
      </w:r>
      <w:r>
        <w:t xml:space="preserve">omments.. </w:t>
      </w:r>
    </w:p>
    <w:p w:rsidR="00000000" w:rsidRDefault="00AC4819">
      <w:pPr>
        <w:pStyle w:val="BodyTextIndent2"/>
        <w:ind w:left="1440"/>
      </w:pPr>
      <w:r>
        <w:t> </w:t>
      </w:r>
    </w:p>
    <w:p w:rsidR="00000000" w:rsidRDefault="00AC4819">
      <w:pPr>
        <w:pStyle w:val="BodyTextIndent2"/>
        <w:ind w:left="1440"/>
      </w:pPr>
      <w:r>
        <w:t>Lou asked Don if he had made a motion to invite the Librarian to speak at the October meeting. Don said that he had not, but had asked members to consider the matter and he would offer a motion at the appropriate time, adding that he thought i</w:t>
      </w:r>
      <w:r>
        <w:t>t would be a good way of welcoming her back to campus and for the campus to be aware of her. He also thought that her background and training ties in perfectly with the Gormly event. Lou asked if he wanted to proceed with the motion at this time so that he</w:t>
      </w:r>
      <w:r>
        <w:t xml:space="preserve"> and Lupe could get on with the planning and invitation. </w:t>
      </w:r>
    </w:p>
    <w:p w:rsidR="00000000" w:rsidRDefault="00AC4819">
      <w:pPr>
        <w:pStyle w:val="BodyTextIndent2"/>
        <w:ind w:left="1440"/>
      </w:pPr>
      <w:r>
        <w:t> </w:t>
      </w:r>
    </w:p>
    <w:p w:rsidR="00000000" w:rsidRDefault="00AC4819">
      <w:pPr>
        <w:pStyle w:val="BodyTextIndent2"/>
        <w:ind w:left="1440"/>
      </w:pPr>
      <w:r>
        <w:t>Barbara said that she had already suggested inviting a campus expert on indigenous art and people and said that Lou knew of someone in the Art Department who might be appropriate. Lou said that th</w:t>
      </w:r>
      <w:r>
        <w:t xml:space="preserve">e person he was speaking of had a background in Central American Art, but that the Librarian, with a background in Anthropology might be more appropriate to bridge the Gormly event. </w:t>
      </w:r>
    </w:p>
    <w:p w:rsidR="00000000" w:rsidRDefault="00AC4819">
      <w:pPr>
        <w:pStyle w:val="BodyTextIndent2"/>
        <w:ind w:left="1440"/>
      </w:pPr>
      <w:r>
        <w:t> </w:t>
      </w:r>
    </w:p>
    <w:p w:rsidR="00000000" w:rsidRDefault="00AC4819">
      <w:pPr>
        <w:pStyle w:val="BodyTextIndent2"/>
        <w:ind w:left="1440"/>
      </w:pPr>
      <w:r>
        <w:t>Demetrius argued that if we want to focus on the art exhibit itself, we</w:t>
      </w:r>
      <w:r>
        <w:t xml:space="preserve"> should get a speaker with a background in art. Then there was the suggestion that we have two speakers. Frieda said that there will be a dedication in the morning at which the Librarian can be involved and we can still have a different person speak at the</w:t>
      </w:r>
      <w:r>
        <w:t xml:space="preserve"> luncheon. </w:t>
      </w:r>
    </w:p>
    <w:p w:rsidR="00000000" w:rsidRDefault="00AC4819">
      <w:pPr>
        <w:pStyle w:val="BodyTextIndent2"/>
        <w:ind w:left="1440"/>
      </w:pPr>
      <w:r>
        <w:t> </w:t>
      </w:r>
    </w:p>
    <w:p w:rsidR="00000000" w:rsidRDefault="00AC4819">
      <w:pPr>
        <w:pStyle w:val="BodyTextIndent2"/>
        <w:ind w:left="1440"/>
      </w:pPr>
      <w:r>
        <w:t xml:space="preserve">Lou was directed to communicate the two-pronged plan to Lupe, i.e. one involving the Librarian participating in the dedication of the Gormly exhibit and then an Art expert being invited to speak at the luncheon. </w:t>
      </w:r>
    </w:p>
    <w:p w:rsidR="00000000" w:rsidRDefault="00AC4819">
      <w:pPr>
        <w:pStyle w:val="BodyTextIndent"/>
        <w:ind w:left="1485"/>
      </w:pPr>
      <w:r>
        <w:rPr>
          <w:color w:val="000000"/>
        </w:rPr>
        <w:t> </w:t>
      </w:r>
    </w:p>
    <w:p w:rsidR="00000000" w:rsidRDefault="00AC4819">
      <w:pPr>
        <w:pStyle w:val="BodyTextIndent"/>
        <w:ind w:left="720"/>
      </w:pPr>
      <w:r>
        <w:rPr>
          <w:b/>
          <w:bCs/>
          <w:color w:val="000000"/>
        </w:rPr>
        <w:t>4.17     CSU Academic Senat</w:t>
      </w:r>
      <w:r>
        <w:rPr>
          <w:b/>
          <w:bCs/>
          <w:color w:val="000000"/>
        </w:rPr>
        <w:t>e: Harold Goldwhite</w:t>
      </w:r>
    </w:p>
    <w:p w:rsidR="00000000" w:rsidRDefault="00AC4819">
      <w:pPr>
        <w:pStyle w:val="BodyTextIndent"/>
        <w:ind w:left="720"/>
      </w:pPr>
      <w:r>
        <w:rPr>
          <w:color w:val="000000"/>
        </w:rPr>
        <w:t> </w:t>
      </w:r>
    </w:p>
    <w:p w:rsidR="00000000" w:rsidRDefault="00AC4819">
      <w:pPr>
        <w:pStyle w:val="BodyTextIndent"/>
      </w:pPr>
      <w:r>
        <w:rPr>
          <w:color w:val="000000"/>
        </w:rPr>
        <w:t> Not present/no report.</w:t>
      </w:r>
    </w:p>
    <w:p w:rsidR="00000000" w:rsidRDefault="00AC4819">
      <w:pPr>
        <w:pStyle w:val="BodyTextIndent"/>
      </w:pPr>
      <w:r>
        <w:rPr>
          <w:color w:val="000000"/>
        </w:rPr>
        <w:t> </w:t>
      </w:r>
    </w:p>
    <w:p w:rsidR="00000000" w:rsidRDefault="00AC4819">
      <w:pPr>
        <w:pStyle w:val="BodyTextIndent"/>
        <w:ind w:hanging="720"/>
      </w:pPr>
      <w:r>
        <w:rPr>
          <w:b/>
          <w:bCs/>
          <w:color w:val="000000"/>
        </w:rPr>
        <w:t>4.18     CSU ERFA Council Reps.: Harold Goldwhite, Leon Schwartz and Barbara P. Sinclair</w:t>
      </w:r>
    </w:p>
    <w:p w:rsidR="00000000" w:rsidRDefault="00AC4819">
      <w:pPr>
        <w:pStyle w:val="BodyTextIndent"/>
        <w:ind w:left="2160" w:hanging="720"/>
      </w:pPr>
      <w:r>
        <w:rPr>
          <w:color w:val="000000"/>
        </w:rPr>
        <w:t>No report.</w:t>
      </w:r>
    </w:p>
    <w:p w:rsidR="00000000" w:rsidRDefault="00AC4819">
      <w:pPr>
        <w:pStyle w:val="BodyTextIndent"/>
        <w:ind w:hanging="720"/>
      </w:pPr>
      <w:r>
        <w:rPr>
          <w:color w:val="000000"/>
        </w:rPr>
        <w:t> </w:t>
      </w:r>
    </w:p>
    <w:p w:rsidR="00000000" w:rsidRDefault="00AC4819">
      <w:pPr>
        <w:pStyle w:val="BodyTextIndent"/>
      </w:pPr>
      <w:r>
        <w:rPr>
          <w:color w:val="000000"/>
        </w:rPr>
        <w:t> </w:t>
      </w:r>
    </w:p>
    <w:p w:rsidR="00000000" w:rsidRDefault="00AC4819">
      <w:pPr>
        <w:ind w:left="360" w:hanging="360"/>
        <w:rPr>
          <w:sz w:val="24"/>
        </w:rPr>
      </w:pPr>
      <w:r>
        <w:rPr>
          <w:b/>
          <w:bCs/>
          <w:color w:val="000000"/>
          <w:sz w:val="24"/>
        </w:rPr>
        <w:t xml:space="preserve">5.0      Unfinished Business  </w:t>
      </w:r>
    </w:p>
    <w:p w:rsidR="00000000" w:rsidRDefault="00AC4819">
      <w:pPr>
        <w:rPr>
          <w:sz w:val="24"/>
        </w:rPr>
      </w:pPr>
      <w:r>
        <w:rPr>
          <w:b/>
          <w:bCs/>
          <w:color w:val="000000"/>
          <w:sz w:val="24"/>
        </w:rPr>
        <w:t> </w:t>
      </w:r>
    </w:p>
    <w:p w:rsidR="00000000" w:rsidRDefault="00AC4819">
      <w:pPr>
        <w:ind w:left="360" w:hanging="360"/>
        <w:rPr>
          <w:sz w:val="24"/>
        </w:rPr>
      </w:pPr>
      <w:r>
        <w:rPr>
          <w:b/>
          <w:bCs/>
          <w:color w:val="000000"/>
          <w:sz w:val="24"/>
        </w:rPr>
        <w:t>6.0       New Business</w:t>
      </w:r>
    </w:p>
    <w:p w:rsidR="00000000" w:rsidRDefault="00AC4819">
      <w:pPr>
        <w:ind w:left="720"/>
        <w:rPr>
          <w:sz w:val="24"/>
        </w:rPr>
      </w:pPr>
      <w:r>
        <w:rPr>
          <w:b/>
          <w:bCs/>
          <w:color w:val="000000"/>
          <w:sz w:val="24"/>
        </w:rPr>
        <w:t> </w:t>
      </w:r>
    </w:p>
    <w:p w:rsidR="00000000" w:rsidRDefault="00AC4819">
      <w:pPr>
        <w:ind w:left="1080" w:hanging="360"/>
        <w:rPr>
          <w:sz w:val="24"/>
        </w:rPr>
      </w:pPr>
      <w:r>
        <w:rPr>
          <w:b/>
          <w:bCs/>
          <w:color w:val="000000"/>
          <w:sz w:val="24"/>
        </w:rPr>
        <w:t>6.1</w:t>
      </w:r>
      <w:r>
        <w:rPr>
          <w:b/>
          <w:bCs/>
          <w:color w:val="000000"/>
          <w:sz w:val="24"/>
          <w:szCs w:val="14"/>
        </w:rPr>
        <w:t xml:space="preserve">  </w:t>
      </w:r>
      <w:r>
        <w:rPr>
          <w:b/>
          <w:bCs/>
          <w:sz w:val="24"/>
        </w:rPr>
        <w:t>Relations between Emeriti Association and</w:t>
      </w:r>
      <w:r>
        <w:rPr>
          <w:b/>
          <w:bCs/>
          <w:sz w:val="24"/>
        </w:rPr>
        <w:t xml:space="preserve"> Financial Aid and Development Offices: Janet Fisher-Hoult</w:t>
      </w:r>
    </w:p>
    <w:p w:rsidR="00000000" w:rsidRDefault="00AC4819">
      <w:pPr>
        <w:ind w:left="720"/>
        <w:rPr>
          <w:sz w:val="24"/>
        </w:rPr>
      </w:pPr>
      <w:r>
        <w:rPr>
          <w:b/>
          <w:bCs/>
          <w:sz w:val="24"/>
        </w:rPr>
        <w:t> </w:t>
      </w:r>
    </w:p>
    <w:p w:rsidR="00000000" w:rsidRDefault="00AC4819">
      <w:pPr>
        <w:ind w:left="1080"/>
        <w:rPr>
          <w:sz w:val="24"/>
        </w:rPr>
      </w:pPr>
      <w:r>
        <w:rPr>
          <w:sz w:val="24"/>
        </w:rPr>
        <w:t>Janet was not present, carried over until July.</w:t>
      </w:r>
    </w:p>
    <w:p w:rsidR="00000000" w:rsidRDefault="00AC4819">
      <w:pPr>
        <w:ind w:left="720"/>
        <w:rPr>
          <w:sz w:val="24"/>
        </w:rPr>
      </w:pPr>
      <w:r>
        <w:rPr>
          <w:b/>
          <w:bCs/>
          <w:sz w:val="24"/>
        </w:rPr>
        <w:t> </w:t>
      </w:r>
    </w:p>
    <w:p w:rsidR="00000000" w:rsidRDefault="00AC4819">
      <w:pPr>
        <w:ind w:left="1080" w:hanging="360"/>
        <w:rPr>
          <w:sz w:val="24"/>
        </w:rPr>
      </w:pPr>
      <w:r>
        <w:rPr>
          <w:b/>
          <w:bCs/>
          <w:color w:val="000000"/>
          <w:sz w:val="24"/>
        </w:rPr>
        <w:t>6.2</w:t>
      </w:r>
      <w:r>
        <w:rPr>
          <w:b/>
          <w:bCs/>
          <w:color w:val="000000"/>
          <w:sz w:val="24"/>
          <w:szCs w:val="14"/>
        </w:rPr>
        <w:t xml:space="preserve">  </w:t>
      </w:r>
      <w:r>
        <w:rPr>
          <w:b/>
          <w:bCs/>
          <w:sz w:val="24"/>
        </w:rPr>
        <w:t>CSU-ERFA Campus Membership Contact: Don Dewey</w:t>
      </w:r>
    </w:p>
    <w:p w:rsidR="00000000" w:rsidRDefault="00AC4819">
      <w:pPr>
        <w:rPr>
          <w:sz w:val="24"/>
        </w:rPr>
      </w:pPr>
      <w:r>
        <w:rPr>
          <w:b/>
          <w:bCs/>
          <w:color w:val="000000"/>
          <w:sz w:val="24"/>
        </w:rPr>
        <w:t> </w:t>
      </w:r>
    </w:p>
    <w:p w:rsidR="00000000" w:rsidRDefault="00AC4819">
      <w:pPr>
        <w:ind w:left="1080"/>
        <w:rPr>
          <w:sz w:val="24"/>
        </w:rPr>
      </w:pPr>
      <w:r>
        <w:rPr>
          <w:color w:val="000000"/>
          <w:sz w:val="24"/>
        </w:rPr>
        <w:t>Don Dewey emphasized that he is not the Campus Membership Contact; he is just bringing the n</w:t>
      </w:r>
      <w:r>
        <w:rPr>
          <w:color w:val="000000"/>
          <w:sz w:val="24"/>
        </w:rPr>
        <w:t>eed to our attention. The position is part of Don Cameron's plan to increase CSU-ERFA membership. He wants to identify an ERFA membership representative on each campus. Don reminded the Committee that the Association gets 15% of any membership fees paid in</w:t>
      </w:r>
      <w:r>
        <w:rPr>
          <w:color w:val="000000"/>
          <w:sz w:val="24"/>
        </w:rPr>
        <w:t xml:space="preserve">to CSU ERFA. He then cited three reasons for not taking the position himself: 1) a possible conflict of interest because he is now serving as CSU ERFA president 2) he is not in touch with many of the faculty who are now retiring and 3) he is not a skilled </w:t>
      </w:r>
      <w:r>
        <w:rPr>
          <w:color w:val="000000"/>
          <w:sz w:val="24"/>
        </w:rPr>
        <w:t>button-holer. He asked members to try to think of someone in the Association who might be suitable to serve in the position.</w:t>
      </w:r>
    </w:p>
    <w:p w:rsidR="00000000" w:rsidRDefault="00AC4819">
      <w:pPr>
        <w:ind w:left="1080"/>
        <w:rPr>
          <w:sz w:val="24"/>
        </w:rPr>
      </w:pPr>
      <w:r>
        <w:rPr>
          <w:color w:val="000000"/>
          <w:sz w:val="24"/>
        </w:rPr>
        <w:t> </w:t>
      </w:r>
    </w:p>
    <w:p w:rsidR="00000000" w:rsidRDefault="00AC4819">
      <w:pPr>
        <w:ind w:left="1080"/>
        <w:rPr>
          <w:sz w:val="24"/>
        </w:rPr>
      </w:pPr>
      <w:r>
        <w:rPr>
          <w:color w:val="000000"/>
          <w:sz w:val="24"/>
        </w:rPr>
        <w:t>Lou asked about the duties of the position. Don said that the representative would contact people as they retire to let them know</w:t>
      </w:r>
      <w:r>
        <w:rPr>
          <w:color w:val="000000"/>
          <w:sz w:val="24"/>
        </w:rPr>
        <w:t xml:space="preserve"> about ERFA. They will be provided with packets of information to distribute. Don said that he would mail out information packets until the July meeting when, hopefully, a representative can be appointed. Some concern expressed that CSU-ERFA cut into the E</w:t>
      </w:r>
      <w:r>
        <w:rPr>
          <w:color w:val="000000"/>
          <w:sz w:val="24"/>
        </w:rPr>
        <w:t xml:space="preserve">meriti Association Membership because they were invariably the first organization to contact new retirees.  </w:t>
      </w:r>
    </w:p>
    <w:p w:rsidR="00000000" w:rsidRDefault="00AC4819">
      <w:pPr>
        <w:ind w:left="1080"/>
        <w:rPr>
          <w:sz w:val="24"/>
        </w:rPr>
      </w:pPr>
      <w:r>
        <w:rPr>
          <w:color w:val="000000"/>
          <w:sz w:val="24"/>
        </w:rPr>
        <w:t> </w:t>
      </w:r>
    </w:p>
    <w:p w:rsidR="00000000" w:rsidRDefault="00AC4819">
      <w:pPr>
        <w:ind w:left="360" w:hanging="360"/>
        <w:rPr>
          <w:sz w:val="24"/>
        </w:rPr>
      </w:pPr>
      <w:r>
        <w:rPr>
          <w:b/>
          <w:bCs/>
          <w:color w:val="000000"/>
          <w:sz w:val="24"/>
        </w:rPr>
        <w:t>7.0       Adjournment</w:t>
      </w:r>
    </w:p>
    <w:p w:rsidR="00000000" w:rsidRDefault="00AC4819">
      <w:pPr>
        <w:pStyle w:val="Header"/>
      </w:pPr>
      <w:r>
        <w:rPr>
          <w:color w:val="000000"/>
        </w:rPr>
        <w:t> </w:t>
      </w:r>
    </w:p>
    <w:p w:rsidR="00000000" w:rsidRDefault="00AC4819">
      <w:pPr>
        <w:pStyle w:val="Header"/>
        <w:ind w:left="720"/>
      </w:pPr>
      <w:r>
        <w:rPr>
          <w:color w:val="000000"/>
        </w:rPr>
        <w:t>The meeting was adjourned at 2:11 p.m.</w:t>
      </w:r>
    </w:p>
    <w:p w:rsidR="00000000" w:rsidRDefault="00AC4819">
      <w:pPr>
        <w:rPr>
          <w:sz w:val="24"/>
        </w:rPr>
      </w:pPr>
    </w:p>
    <w:p w:rsidR="00000000" w:rsidRDefault="00AC4819">
      <w:pPr>
        <w:pStyle w:val="Title"/>
      </w:pPr>
    </w:p>
    <w:p w:rsidR="00000000" w:rsidRDefault="00AC4819">
      <w:pPr>
        <w:pStyle w:val="Title"/>
      </w:pPr>
    </w:p>
    <w:p w:rsidR="00000000" w:rsidRDefault="00AC4819">
      <w:pPr>
        <w:pStyle w:val="Title"/>
      </w:pPr>
    </w:p>
    <w:p w:rsidR="00000000" w:rsidRDefault="00AC4819">
      <w:pPr>
        <w:pStyle w:val="Title"/>
      </w:pPr>
      <w:r>
        <w:t>June 8, 2006 Emeriti Treasurer Report</w:t>
      </w:r>
    </w:p>
    <w:p w:rsidR="00000000" w:rsidRDefault="00AC4819">
      <w:pPr>
        <w:rPr>
          <w:b/>
          <w:bCs/>
          <w:sz w:val="24"/>
        </w:rPr>
      </w:pPr>
    </w:p>
    <w:p w:rsidR="00000000" w:rsidRDefault="00AC4819">
      <w:pPr>
        <w:rPr>
          <w:b/>
          <w:bCs/>
          <w:sz w:val="24"/>
        </w:rPr>
      </w:pPr>
      <w:r>
        <w:rPr>
          <w:b/>
          <w:bCs/>
          <w:sz w:val="24"/>
        </w:rPr>
        <w:t>CSLA Federal Credit Union</w:t>
      </w:r>
    </w:p>
    <w:p w:rsidR="00000000" w:rsidRDefault="00AC4819">
      <w:pPr>
        <w:rPr>
          <w:b/>
          <w:bCs/>
          <w:sz w:val="24"/>
        </w:rPr>
      </w:pPr>
    </w:p>
    <w:p w:rsidR="00000000" w:rsidRDefault="00AC4819">
      <w:pPr>
        <w:numPr>
          <w:ilvl w:val="0"/>
          <w:numId w:val="1"/>
        </w:numPr>
        <w:rPr>
          <w:sz w:val="24"/>
        </w:rPr>
      </w:pPr>
      <w:r>
        <w:rPr>
          <w:sz w:val="24"/>
        </w:rPr>
        <w:t>Checking Acc</w:t>
      </w:r>
      <w:r>
        <w:rPr>
          <w:sz w:val="24"/>
        </w:rPr>
        <w:t>ount</w:t>
      </w:r>
    </w:p>
    <w:p w:rsidR="00000000" w:rsidRDefault="00AC4819">
      <w:pPr>
        <w:ind w:left="1140"/>
        <w:rPr>
          <w:sz w:val="24"/>
        </w:rPr>
      </w:pPr>
      <w:r>
        <w:rPr>
          <w:sz w:val="24"/>
        </w:rPr>
        <w:t>1.1 Balance 4-30-06</w:t>
      </w:r>
      <w:r>
        <w:rPr>
          <w:sz w:val="24"/>
        </w:rPr>
        <w:tab/>
      </w:r>
      <w:r>
        <w:rPr>
          <w:sz w:val="24"/>
        </w:rPr>
        <w:tab/>
      </w:r>
      <w:r>
        <w:rPr>
          <w:sz w:val="24"/>
        </w:rPr>
        <w:tab/>
      </w:r>
      <w:r>
        <w:rPr>
          <w:sz w:val="24"/>
        </w:rPr>
        <w:tab/>
      </w:r>
      <w:r>
        <w:rPr>
          <w:sz w:val="24"/>
        </w:rPr>
        <w:tab/>
      </w:r>
      <w:r>
        <w:rPr>
          <w:sz w:val="24"/>
        </w:rPr>
        <w:tab/>
      </w:r>
      <w:r>
        <w:rPr>
          <w:sz w:val="24"/>
        </w:rPr>
        <w:tab/>
        <w:t xml:space="preserve">          10,192.10</w:t>
      </w:r>
    </w:p>
    <w:p w:rsidR="00000000" w:rsidRDefault="00AC4819">
      <w:pPr>
        <w:numPr>
          <w:ilvl w:val="1"/>
          <w:numId w:val="2"/>
        </w:numPr>
        <w:rPr>
          <w:sz w:val="24"/>
        </w:rPr>
      </w:pPr>
      <w:r>
        <w:rPr>
          <w:sz w:val="24"/>
        </w:rPr>
        <w:t>Deposits</w:t>
      </w:r>
    </w:p>
    <w:p w:rsidR="00000000" w:rsidRDefault="00AC4819">
      <w:pPr>
        <w:ind w:left="2160"/>
        <w:rPr>
          <w:sz w:val="24"/>
        </w:rPr>
      </w:pPr>
      <w:r>
        <w:rPr>
          <w:sz w:val="24"/>
        </w:rPr>
        <w:t>1.21  Dues</w:t>
      </w:r>
      <w:r>
        <w:rPr>
          <w:sz w:val="24"/>
        </w:rPr>
        <w:tab/>
      </w:r>
      <w:r>
        <w:rPr>
          <w:sz w:val="24"/>
        </w:rPr>
        <w:tab/>
        <w:t xml:space="preserve"> </w:t>
      </w:r>
      <w:r>
        <w:rPr>
          <w:sz w:val="24"/>
        </w:rPr>
        <w:tab/>
      </w:r>
      <w:r>
        <w:rPr>
          <w:sz w:val="24"/>
        </w:rPr>
        <w:tab/>
      </w:r>
      <w:r>
        <w:rPr>
          <w:sz w:val="24"/>
        </w:rPr>
        <w:tab/>
        <w:t>200.00</w:t>
      </w:r>
    </w:p>
    <w:p w:rsidR="00000000" w:rsidRDefault="00AC4819">
      <w:pPr>
        <w:ind w:left="2160"/>
        <w:rPr>
          <w:sz w:val="24"/>
        </w:rPr>
      </w:pPr>
      <w:r>
        <w:rPr>
          <w:sz w:val="24"/>
        </w:rPr>
        <w:t>1.22  Fellowship Fund</w:t>
      </w:r>
      <w:r>
        <w:rPr>
          <w:sz w:val="24"/>
        </w:rPr>
        <w:tab/>
      </w:r>
      <w:r>
        <w:rPr>
          <w:sz w:val="24"/>
        </w:rPr>
        <w:tab/>
      </w:r>
      <w:r>
        <w:rPr>
          <w:sz w:val="24"/>
        </w:rPr>
        <w:tab/>
        <w:t>525.00</w:t>
      </w:r>
    </w:p>
    <w:p w:rsidR="00000000" w:rsidRDefault="00AC4819">
      <w:pPr>
        <w:ind w:left="2160"/>
        <w:rPr>
          <w:sz w:val="24"/>
        </w:rPr>
      </w:pPr>
      <w:r>
        <w:rPr>
          <w:sz w:val="24"/>
        </w:rPr>
        <w:t>1.23  ERFA Q1 06</w:t>
      </w:r>
      <w:r>
        <w:rPr>
          <w:sz w:val="24"/>
        </w:rPr>
        <w:tab/>
      </w:r>
      <w:r>
        <w:rPr>
          <w:sz w:val="24"/>
        </w:rPr>
        <w:tab/>
      </w:r>
      <w:r>
        <w:rPr>
          <w:sz w:val="24"/>
        </w:rPr>
        <w:tab/>
      </w:r>
      <w:r>
        <w:rPr>
          <w:sz w:val="24"/>
        </w:rPr>
        <w:tab/>
        <w:t>393.15</w:t>
      </w:r>
    </w:p>
    <w:p w:rsidR="00000000" w:rsidRDefault="00AC4819">
      <w:pPr>
        <w:ind w:left="2160"/>
        <w:rPr>
          <w:sz w:val="24"/>
        </w:rPr>
      </w:pPr>
      <w:r>
        <w:rPr>
          <w:sz w:val="24"/>
        </w:rPr>
        <w:t>1.24  Spring Luncheon income</w:t>
      </w:r>
      <w:r>
        <w:rPr>
          <w:sz w:val="24"/>
        </w:rPr>
        <w:tab/>
      </w:r>
      <w:r>
        <w:rPr>
          <w:sz w:val="24"/>
        </w:rPr>
        <w:tab/>
        <w:t>460.00</w:t>
      </w:r>
    </w:p>
    <w:p w:rsidR="00000000" w:rsidRDefault="00AC4819">
      <w:pPr>
        <w:ind w:left="2160"/>
        <w:rPr>
          <w:sz w:val="24"/>
          <w:u w:val="single"/>
        </w:rPr>
      </w:pPr>
      <w:r>
        <w:rPr>
          <w:sz w:val="24"/>
        </w:rPr>
        <w:t>1.25  Dividend  (None reported)</w:t>
      </w:r>
      <w:r>
        <w:rPr>
          <w:sz w:val="24"/>
        </w:rPr>
        <w:tab/>
      </w:r>
      <w:r>
        <w:rPr>
          <w:sz w:val="24"/>
        </w:rPr>
        <w:tab/>
      </w:r>
    </w:p>
    <w:p w:rsidR="00000000" w:rsidRDefault="00AC4819">
      <w:pPr>
        <w:ind w:left="2160"/>
        <w:rPr>
          <w:sz w:val="24"/>
          <w:u w:val="single"/>
        </w:rPr>
      </w:pPr>
    </w:p>
    <w:p w:rsidR="00000000" w:rsidRDefault="00AC4819">
      <w:pPr>
        <w:ind w:left="2160"/>
        <w:rPr>
          <w:sz w:val="24"/>
          <w:u w:val="single"/>
        </w:rPr>
      </w:pPr>
    </w:p>
    <w:p w:rsidR="00000000" w:rsidRDefault="00AC4819">
      <w:pPr>
        <w:ind w:left="2160"/>
        <w:rPr>
          <w:sz w:val="24"/>
        </w:rPr>
      </w:pPr>
      <w:r>
        <w:rPr>
          <w:sz w:val="24"/>
        </w:rPr>
        <w:tab/>
      </w:r>
      <w:r>
        <w:rPr>
          <w:sz w:val="24"/>
        </w:rPr>
        <w:tab/>
      </w:r>
      <w:r>
        <w:rPr>
          <w:sz w:val="24"/>
        </w:rPr>
        <w:tab/>
        <w:t>Total Deposits</w:t>
      </w:r>
      <w:r>
        <w:rPr>
          <w:sz w:val="24"/>
        </w:rPr>
        <w:tab/>
      </w:r>
      <w:r>
        <w:rPr>
          <w:sz w:val="24"/>
        </w:rPr>
        <w:tab/>
      </w:r>
      <w:r>
        <w:rPr>
          <w:sz w:val="24"/>
        </w:rPr>
        <w:tab/>
        <w:t xml:space="preserve">    1,578.15  </w:t>
      </w:r>
    </w:p>
    <w:p w:rsidR="00000000" w:rsidRDefault="00AC4819">
      <w:pPr>
        <w:ind w:left="2160"/>
        <w:rPr>
          <w:sz w:val="24"/>
        </w:rPr>
      </w:pPr>
    </w:p>
    <w:p w:rsidR="00000000" w:rsidRDefault="00AC4819">
      <w:pPr>
        <w:ind w:left="2160"/>
        <w:rPr>
          <w:sz w:val="24"/>
        </w:rPr>
      </w:pPr>
    </w:p>
    <w:p w:rsidR="00000000" w:rsidRDefault="00AC4819">
      <w:pPr>
        <w:rPr>
          <w:sz w:val="24"/>
        </w:rPr>
      </w:pPr>
      <w:r>
        <w:rPr>
          <w:sz w:val="24"/>
        </w:rPr>
        <w:t xml:space="preserve">     </w:t>
      </w:r>
      <w:r>
        <w:rPr>
          <w:sz w:val="24"/>
        </w:rPr>
        <w:t xml:space="preserve">               1.3  Payments                      </w:t>
      </w:r>
      <w:r>
        <w:rPr>
          <w:sz w:val="24"/>
        </w:rPr>
        <w:tab/>
        <w:t xml:space="preserve">       </w:t>
      </w:r>
      <w:r>
        <w:rPr>
          <w:sz w:val="24"/>
        </w:rPr>
        <w:tab/>
      </w:r>
      <w:r>
        <w:rPr>
          <w:sz w:val="24"/>
        </w:rPr>
        <w:tab/>
      </w:r>
      <w:r>
        <w:rPr>
          <w:sz w:val="24"/>
        </w:rPr>
        <w:tab/>
        <w:t xml:space="preserve">   </w:t>
      </w:r>
    </w:p>
    <w:p w:rsidR="00000000" w:rsidRDefault="00AC4819">
      <w:pPr>
        <w:ind w:left="1560"/>
        <w:rPr>
          <w:sz w:val="24"/>
        </w:rPr>
      </w:pPr>
      <w:r>
        <w:rPr>
          <w:sz w:val="24"/>
        </w:rPr>
        <w:tab/>
        <w:t>1.31  Golden Eagle- Spring Luncheon</w:t>
      </w:r>
      <w:r>
        <w:rPr>
          <w:sz w:val="24"/>
        </w:rPr>
        <w:tab/>
        <w:t>960.03</w:t>
      </w:r>
      <w:r>
        <w:rPr>
          <w:sz w:val="24"/>
        </w:rPr>
        <w:tab/>
      </w:r>
    </w:p>
    <w:p w:rsidR="00000000" w:rsidRDefault="00AC4819">
      <w:pPr>
        <w:ind w:left="1560"/>
        <w:rPr>
          <w:sz w:val="24"/>
          <w:u w:val="single"/>
        </w:rPr>
      </w:pPr>
      <w:r>
        <w:rPr>
          <w:sz w:val="24"/>
        </w:rPr>
        <w:t xml:space="preserve">          1.32  Emeritimes Editor</w:t>
      </w:r>
      <w:r>
        <w:rPr>
          <w:sz w:val="24"/>
        </w:rPr>
        <w:tab/>
      </w:r>
      <w:r>
        <w:rPr>
          <w:sz w:val="24"/>
        </w:rPr>
        <w:tab/>
      </w:r>
      <w:r>
        <w:rPr>
          <w:sz w:val="24"/>
        </w:rPr>
        <w:tab/>
        <w:t>400.00</w:t>
      </w:r>
      <w:r>
        <w:rPr>
          <w:sz w:val="24"/>
        </w:rPr>
        <w:tab/>
      </w:r>
    </w:p>
    <w:p w:rsidR="00000000" w:rsidRDefault="00AC4819">
      <w:pPr>
        <w:ind w:left="1560"/>
        <w:rPr>
          <w:sz w:val="24"/>
          <w:u w:val="single"/>
        </w:rPr>
      </w:pPr>
      <w:r>
        <w:rPr>
          <w:sz w:val="24"/>
        </w:rPr>
        <w:tab/>
        <w:t>1.32  E/T Layout</w:t>
      </w:r>
      <w:r>
        <w:rPr>
          <w:sz w:val="24"/>
        </w:rPr>
        <w:tab/>
      </w:r>
      <w:r>
        <w:rPr>
          <w:sz w:val="24"/>
        </w:rPr>
        <w:tab/>
      </w:r>
      <w:r>
        <w:rPr>
          <w:sz w:val="24"/>
        </w:rPr>
        <w:tab/>
      </w:r>
      <w:r>
        <w:rPr>
          <w:sz w:val="24"/>
        </w:rPr>
        <w:tab/>
      </w:r>
      <w:r>
        <w:rPr>
          <w:sz w:val="24"/>
          <w:u w:val="single"/>
        </w:rPr>
        <w:t>324.75</w:t>
      </w:r>
    </w:p>
    <w:p w:rsidR="00000000" w:rsidRDefault="00AC4819">
      <w:pPr>
        <w:ind w:left="1560"/>
        <w:rPr>
          <w:b/>
          <w:sz w:val="24"/>
          <w:u w:val="single"/>
        </w:rPr>
      </w:pPr>
    </w:p>
    <w:p w:rsidR="00000000" w:rsidRDefault="00AC4819">
      <w:pPr>
        <w:ind w:left="1560"/>
        <w:rPr>
          <w:sz w:val="24"/>
        </w:rPr>
      </w:pPr>
      <w:r>
        <w:rPr>
          <w:sz w:val="24"/>
        </w:rPr>
        <w:tab/>
      </w:r>
      <w:r>
        <w:rPr>
          <w:sz w:val="24"/>
        </w:rPr>
        <w:tab/>
      </w:r>
      <w:r>
        <w:rPr>
          <w:sz w:val="24"/>
        </w:rPr>
        <w:tab/>
      </w:r>
      <w:r>
        <w:rPr>
          <w:sz w:val="24"/>
        </w:rPr>
        <w:tab/>
        <w:t xml:space="preserve"> </w:t>
      </w:r>
      <w:r>
        <w:rPr>
          <w:sz w:val="24"/>
        </w:rPr>
        <w:tab/>
        <w:t xml:space="preserve">  </w:t>
      </w:r>
      <w:r>
        <w:rPr>
          <w:sz w:val="24"/>
        </w:rPr>
        <w:tab/>
        <w:t xml:space="preserve"> </w:t>
      </w:r>
      <w:r>
        <w:rPr>
          <w:sz w:val="24"/>
        </w:rPr>
        <w:tab/>
        <w:t xml:space="preserve">               </w:t>
      </w:r>
    </w:p>
    <w:p w:rsidR="00000000" w:rsidRDefault="00AC4819">
      <w:pPr>
        <w:rPr>
          <w:sz w:val="24"/>
        </w:rPr>
      </w:pPr>
      <w:r>
        <w:rPr>
          <w:sz w:val="24"/>
        </w:rPr>
        <w:tab/>
        <w:t xml:space="preserve">       </w:t>
      </w:r>
      <w:r>
        <w:rPr>
          <w:sz w:val="24"/>
        </w:rPr>
        <w:tab/>
      </w:r>
      <w:r>
        <w:rPr>
          <w:sz w:val="24"/>
        </w:rPr>
        <w:tab/>
      </w:r>
      <w:r>
        <w:rPr>
          <w:sz w:val="24"/>
        </w:rPr>
        <w:tab/>
      </w:r>
      <w:r>
        <w:rPr>
          <w:sz w:val="24"/>
        </w:rPr>
        <w:tab/>
      </w:r>
      <w:r>
        <w:rPr>
          <w:sz w:val="24"/>
        </w:rPr>
        <w:tab/>
        <w:t xml:space="preserve">Total Payments                   </w:t>
      </w:r>
      <w:r>
        <w:rPr>
          <w:sz w:val="24"/>
        </w:rPr>
        <w:t xml:space="preserve">        1,684.78</w:t>
      </w:r>
    </w:p>
    <w:p w:rsidR="00000000" w:rsidRDefault="00AC4819">
      <w:pPr>
        <w:rPr>
          <w:sz w:val="24"/>
        </w:rPr>
      </w:pPr>
    </w:p>
    <w:p w:rsidR="00000000" w:rsidRDefault="00AC4819">
      <w:pPr>
        <w:rPr>
          <w:sz w:val="24"/>
        </w:rPr>
      </w:pPr>
    </w:p>
    <w:p w:rsidR="00000000" w:rsidRDefault="00AC4819">
      <w:pPr>
        <w:rPr>
          <w:sz w:val="24"/>
        </w:rPr>
      </w:pPr>
    </w:p>
    <w:p w:rsidR="00000000" w:rsidRDefault="00AC4819">
      <w:pPr>
        <w:rPr>
          <w:sz w:val="24"/>
        </w:rPr>
      </w:pPr>
      <w:r>
        <w:rPr>
          <w:sz w:val="24"/>
        </w:rPr>
        <w:tab/>
        <w:t xml:space="preserve">        1.4 Balance  6-08-06</w:t>
      </w:r>
      <w:r>
        <w:rPr>
          <w:sz w:val="24"/>
        </w:rPr>
        <w:tab/>
      </w:r>
      <w:r>
        <w:rPr>
          <w:sz w:val="24"/>
        </w:rPr>
        <w:tab/>
        <w:t xml:space="preserve">                     </w:t>
      </w:r>
      <w:r>
        <w:rPr>
          <w:sz w:val="24"/>
        </w:rPr>
        <w:tab/>
      </w:r>
      <w:r>
        <w:rPr>
          <w:sz w:val="24"/>
        </w:rPr>
        <w:tab/>
      </w:r>
      <w:r>
        <w:rPr>
          <w:sz w:val="24"/>
        </w:rPr>
        <w:tab/>
      </w:r>
      <w:r>
        <w:rPr>
          <w:sz w:val="24"/>
        </w:rPr>
        <w:tab/>
        <w:t xml:space="preserve">          10,085.47</w:t>
      </w:r>
    </w:p>
    <w:p w:rsidR="00000000" w:rsidRDefault="00AC4819">
      <w:pPr>
        <w:rPr>
          <w:sz w:val="24"/>
        </w:rPr>
      </w:pPr>
    </w:p>
    <w:p w:rsidR="00000000" w:rsidRDefault="00AC4819">
      <w:pPr>
        <w:rPr>
          <w:sz w:val="24"/>
        </w:rPr>
      </w:pPr>
    </w:p>
    <w:p w:rsidR="00000000" w:rsidRDefault="00AC4819">
      <w:pPr>
        <w:rPr>
          <w:sz w:val="24"/>
        </w:rPr>
      </w:pPr>
    </w:p>
    <w:p w:rsidR="00000000" w:rsidRDefault="00AC4819">
      <w:pPr>
        <w:rPr>
          <w:sz w:val="24"/>
        </w:rPr>
      </w:pPr>
      <w:r>
        <w:rPr>
          <w:sz w:val="24"/>
        </w:rPr>
        <w:t xml:space="preserve">2.0 Savings Account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00000" w:rsidRDefault="00AC4819">
      <w:pPr>
        <w:rPr>
          <w:sz w:val="24"/>
        </w:rPr>
      </w:pPr>
      <w:r>
        <w:rPr>
          <w:sz w:val="24"/>
        </w:rPr>
        <w:tab/>
        <w:t xml:space="preserve">      2.1  Balance  4-30-06</w:t>
      </w:r>
      <w:r>
        <w:rPr>
          <w:sz w:val="24"/>
        </w:rPr>
        <w:tab/>
        <w:t>(No reported change)</w:t>
      </w:r>
      <w:r>
        <w:rPr>
          <w:sz w:val="24"/>
        </w:rPr>
        <w:tab/>
      </w:r>
      <w:r>
        <w:rPr>
          <w:sz w:val="24"/>
        </w:rPr>
        <w:tab/>
      </w:r>
      <w:r>
        <w:rPr>
          <w:sz w:val="24"/>
        </w:rPr>
        <w:tab/>
      </w:r>
      <w:r>
        <w:rPr>
          <w:sz w:val="24"/>
        </w:rPr>
        <w:tab/>
      </w:r>
      <w:r>
        <w:rPr>
          <w:sz w:val="24"/>
        </w:rPr>
        <w:tab/>
        <w:t xml:space="preserve">     27.00      </w:t>
      </w:r>
    </w:p>
    <w:p w:rsidR="00000000" w:rsidRDefault="00AC4819">
      <w:pPr>
        <w:rPr>
          <w:sz w:val="24"/>
        </w:rPr>
      </w:pPr>
    </w:p>
    <w:p w:rsidR="00000000" w:rsidRDefault="00AC4819">
      <w:pPr>
        <w:rPr>
          <w:sz w:val="24"/>
        </w:rPr>
      </w:pPr>
    </w:p>
    <w:p w:rsidR="00000000" w:rsidRDefault="00AC4819">
      <w:pPr>
        <w:rPr>
          <w:sz w:val="24"/>
        </w:rPr>
      </w:pPr>
    </w:p>
    <w:p w:rsidR="00000000" w:rsidRDefault="00AC4819">
      <w:pPr>
        <w:rPr>
          <w:sz w:val="24"/>
        </w:rPr>
      </w:pPr>
      <w:r>
        <w:rPr>
          <w:sz w:val="24"/>
        </w:rPr>
        <w:t>3.0 Share Certificate # 6686   Divi</w:t>
      </w:r>
      <w:r>
        <w:rPr>
          <w:sz w:val="24"/>
        </w:rPr>
        <w:t xml:space="preserve">dend:  3.98    Maturity Date: 10-12-06 </w:t>
      </w:r>
      <w:r>
        <w:rPr>
          <w:sz w:val="24"/>
        </w:rPr>
        <w:tab/>
      </w:r>
      <w:r>
        <w:rPr>
          <w:sz w:val="24"/>
        </w:rPr>
        <w:tab/>
      </w:r>
      <w:r>
        <w:rPr>
          <w:sz w:val="24"/>
        </w:rPr>
        <w:tab/>
      </w:r>
      <w:r>
        <w:rPr>
          <w:sz w:val="24"/>
        </w:rPr>
        <w:tab/>
      </w:r>
      <w:r>
        <w:rPr>
          <w:sz w:val="24"/>
        </w:rPr>
        <w:tab/>
        <w:t xml:space="preserve">             (No reported change)</w:t>
      </w:r>
    </w:p>
    <w:p w:rsidR="00000000" w:rsidRDefault="00AC4819">
      <w:pPr>
        <w:rPr>
          <w:sz w:val="24"/>
        </w:rPr>
      </w:pPr>
      <w:r>
        <w:rPr>
          <w:sz w:val="24"/>
        </w:rPr>
        <w:tab/>
        <w:t xml:space="preserve">      3.1  Balance    4-30-06</w:t>
      </w:r>
      <w:r>
        <w:rPr>
          <w:sz w:val="24"/>
        </w:rPr>
        <w:tab/>
      </w:r>
      <w:r>
        <w:rPr>
          <w:sz w:val="24"/>
        </w:rPr>
        <w:tab/>
      </w:r>
      <w:r>
        <w:rPr>
          <w:sz w:val="24"/>
        </w:rPr>
        <w:tab/>
      </w:r>
      <w:r>
        <w:rPr>
          <w:sz w:val="24"/>
        </w:rPr>
        <w:tab/>
      </w:r>
      <w:r>
        <w:rPr>
          <w:sz w:val="24"/>
        </w:rPr>
        <w:tab/>
      </w:r>
      <w:r>
        <w:rPr>
          <w:sz w:val="24"/>
        </w:rPr>
        <w:tab/>
      </w:r>
      <w:r>
        <w:rPr>
          <w:sz w:val="24"/>
        </w:rPr>
        <w:tab/>
        <w:t xml:space="preserve">           10,221.16     </w:t>
      </w:r>
      <w:r>
        <w:rPr>
          <w:sz w:val="24"/>
        </w:rPr>
        <w:tab/>
        <w:t xml:space="preserve">       </w:t>
      </w:r>
      <w:r>
        <w:rPr>
          <w:sz w:val="24"/>
        </w:rPr>
        <w:tab/>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r>
        <w:rPr>
          <w:sz w:val="24"/>
        </w:rPr>
        <w:tab/>
        <w:t xml:space="preserve">    </w:t>
      </w:r>
      <w:r>
        <w:rPr>
          <w:sz w:val="24"/>
        </w:rPr>
        <w:tab/>
      </w:r>
      <w:r>
        <w:rPr>
          <w:sz w:val="24"/>
        </w:rPr>
        <w:tab/>
        <w:t xml:space="preserve">    </w:t>
      </w:r>
      <w:r>
        <w:rPr>
          <w:sz w:val="24"/>
        </w:rPr>
        <w:tab/>
        <w:t xml:space="preserve">   </w:t>
      </w:r>
      <w:r>
        <w:rPr>
          <w:b/>
          <w:sz w:val="24"/>
        </w:rPr>
        <w:t xml:space="preserve">  </w:t>
      </w:r>
    </w:p>
    <w:p w:rsidR="00000000" w:rsidRDefault="00AC4819">
      <w:pPr>
        <w:rPr>
          <w:sz w:val="24"/>
        </w:rPr>
      </w:pPr>
    </w:p>
    <w:p w:rsidR="00000000" w:rsidRDefault="00AC4819">
      <w:pPr>
        <w:rPr>
          <w:sz w:val="24"/>
        </w:rPr>
      </w:pPr>
    </w:p>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C4819">
      <w:r>
        <w:separator/>
      </w:r>
    </w:p>
  </w:endnote>
  <w:endnote w:type="continuationSeparator" w:id="0">
    <w:p w:rsidR="00000000" w:rsidRDefault="00AC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C4819">
      <w:r>
        <w:separator/>
      </w:r>
    </w:p>
  </w:footnote>
  <w:footnote w:type="continuationSeparator" w:id="0">
    <w:p w:rsidR="00000000" w:rsidRDefault="00AC4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C48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AC481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C48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00000" w:rsidRDefault="00AC481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1BD"/>
    <w:multiLevelType w:val="multilevel"/>
    <w:tmpl w:val="6958D644"/>
    <w:lvl w:ilvl="0">
      <w:start w:val="1"/>
      <w:numFmt w:val="decimal"/>
      <w:lvlText w:val="%1.0"/>
      <w:lvlJc w:val="left"/>
      <w:pPr>
        <w:tabs>
          <w:tab w:val="num" w:pos="1140"/>
        </w:tabs>
        <w:ind w:left="114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15:restartNumberingAfterBreak="0">
    <w:nsid w:val="368F44F7"/>
    <w:multiLevelType w:val="multilevel"/>
    <w:tmpl w:val="D1DEDB4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560"/>
        </w:tabs>
        <w:ind w:left="1560" w:hanging="4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819"/>
    <w:rsid w:val="00AC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AE0C8C-DA3C-437A-B512-8708333F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32"/>
      <w:szCs w:val="24"/>
    </w:rPr>
  </w:style>
  <w:style w:type="paragraph" w:styleId="Heading1">
    <w:name w:val="heading 1"/>
    <w:basedOn w:val="Normal"/>
    <w:qFormat/>
    <w:pPr>
      <w:keepNext/>
      <w:outlineLvl w:val="0"/>
    </w:pPr>
    <w:rPr>
      <w:rFonts w:eastAsia="Arial Unicode MS"/>
      <w:b/>
      <w:bCs/>
      <w:kern w:val="36"/>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ind w:left="720"/>
    </w:pPr>
    <w:rPr>
      <w:rFonts w:eastAsia="Arial Unicode MS"/>
      <w:sz w:val="24"/>
    </w:rPr>
  </w:style>
  <w:style w:type="paragraph" w:styleId="BodyTextIndent">
    <w:name w:val="Body Text Indent"/>
    <w:basedOn w:val="Normal"/>
    <w:semiHidden/>
    <w:pPr>
      <w:ind w:left="1440"/>
    </w:pPr>
    <w:rPr>
      <w:rFonts w:eastAsia="Arial Unicode MS"/>
      <w:sz w:val="24"/>
    </w:rPr>
  </w:style>
  <w:style w:type="paragraph" w:styleId="BodyTextIndent2">
    <w:name w:val="Body Text Indent 2"/>
    <w:basedOn w:val="Normal"/>
    <w:semiHidden/>
    <w:pPr>
      <w:ind w:left="2160"/>
    </w:pPr>
    <w:rPr>
      <w:rFonts w:eastAsia="Arial Unicode MS"/>
      <w:sz w:val="24"/>
    </w:rPr>
  </w:style>
  <w:style w:type="paragraph" w:styleId="Header">
    <w:name w:val="header"/>
    <w:basedOn w:val="Normal"/>
    <w:semiHidden/>
    <w:rPr>
      <w:rFonts w:eastAsia="Arial Unicode MS"/>
      <w:sz w:val="24"/>
    </w:rPr>
  </w:style>
  <w:style w:type="paragraph" w:styleId="Title">
    <w:name w:val="Title"/>
    <w:basedOn w:val="Normal"/>
    <w:qFormat/>
    <w:pPr>
      <w:jc w:val="center"/>
    </w:pPr>
    <w:rPr>
      <w:b/>
      <w:bCs/>
      <w:sz w:val="24"/>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3200</Words>
  <Characters>18245</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21403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Bill</dc:creator>
  <cp:keywords/>
  <dc:description/>
  <cp:lastModifiedBy>Salcido, Violeta</cp:lastModifiedBy>
  <cp:revision>2</cp:revision>
  <dcterms:created xsi:type="dcterms:W3CDTF">2016-12-12T22:35:00Z</dcterms:created>
  <dcterms:modified xsi:type="dcterms:W3CDTF">2016-12-12T22:35:00Z</dcterms:modified>
</cp:coreProperties>
</file>