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13C8C">
      <w:pPr>
        <w:pStyle w:val="Heading1"/>
      </w:pPr>
      <w:bookmarkStart w:id="0" w:name="_GoBack"/>
      <w:bookmarkEnd w:id="0"/>
      <w:r>
        <w:t>California State University, Los Angeles Emeriti Association</w:t>
      </w:r>
    </w:p>
    <w:p w:rsidR="00000000" w:rsidRDefault="00113C8C">
      <w:pPr>
        <w:rPr>
          <w:b/>
        </w:rPr>
      </w:pPr>
    </w:p>
    <w:p w:rsidR="00000000" w:rsidRDefault="00113C8C">
      <w:pPr>
        <w:rPr>
          <w:b/>
        </w:rPr>
      </w:pPr>
      <w:r>
        <w:rPr>
          <w:b/>
        </w:rPr>
        <w:t>Emeriti Center, Administration 815</w:t>
      </w:r>
    </w:p>
    <w:p w:rsidR="00000000" w:rsidRDefault="00113C8C">
      <w:pPr>
        <w:rPr>
          <w:b/>
        </w:rPr>
      </w:pPr>
      <w:r>
        <w:rPr>
          <w:b/>
        </w:rPr>
        <w:t>California State University, Los Angeles</w:t>
      </w:r>
    </w:p>
    <w:p w:rsidR="00000000" w:rsidRDefault="00113C8C">
      <w:pPr>
        <w:rPr>
          <w:b/>
        </w:rPr>
      </w:pPr>
      <w:r>
        <w:rPr>
          <w:b/>
        </w:rPr>
        <w:t>5151 State University Drive</w:t>
      </w:r>
    </w:p>
    <w:p w:rsidR="00000000" w:rsidRDefault="00113C8C">
      <w:pPr>
        <w:rPr>
          <w:b/>
        </w:rPr>
      </w:pPr>
      <w:r>
        <w:rPr>
          <w:b/>
        </w:rPr>
        <w:t>Los Angeles, CA 90032</w:t>
      </w:r>
    </w:p>
    <w:p w:rsidR="00000000" w:rsidRDefault="00113C8C">
      <w:pPr>
        <w:rPr>
          <w:b/>
        </w:rPr>
      </w:pPr>
    </w:p>
    <w:p w:rsidR="00000000" w:rsidRDefault="00113C8C">
      <w:pPr>
        <w:rPr>
          <w:b/>
        </w:rPr>
      </w:pPr>
      <w:r>
        <w:rPr>
          <w:b/>
        </w:rPr>
        <w:t>Minutes of the February 2006 Meeting</w:t>
      </w:r>
    </w:p>
    <w:p w:rsidR="00000000" w:rsidRDefault="00113C8C">
      <w:pPr>
        <w:rPr>
          <w:b/>
        </w:rPr>
      </w:pPr>
    </w:p>
    <w:p w:rsidR="00000000" w:rsidRDefault="00113C8C">
      <w:pPr>
        <w:rPr>
          <w:b/>
        </w:rPr>
      </w:pPr>
      <w:r>
        <w:rPr>
          <w:b/>
        </w:rPr>
        <w:t>Date:</w:t>
      </w:r>
      <w:r>
        <w:rPr>
          <w:b/>
        </w:rPr>
        <w:tab/>
      </w:r>
      <w:r>
        <w:rPr>
          <w:b/>
        </w:rPr>
        <w:tab/>
        <w:t>February 7, 2006</w:t>
      </w:r>
    </w:p>
    <w:p w:rsidR="00000000" w:rsidRDefault="00113C8C">
      <w:pPr>
        <w:rPr>
          <w:b/>
        </w:rPr>
      </w:pPr>
    </w:p>
    <w:p w:rsidR="00000000" w:rsidRDefault="00113C8C">
      <w:pPr>
        <w:rPr>
          <w:b/>
        </w:rPr>
      </w:pPr>
      <w:r>
        <w:rPr>
          <w:b/>
        </w:rPr>
        <w:t>Plac</w:t>
      </w:r>
      <w:r>
        <w:rPr>
          <w:b/>
        </w:rPr>
        <w:t>e:</w:t>
      </w:r>
      <w:r>
        <w:rPr>
          <w:b/>
        </w:rPr>
        <w:tab/>
      </w:r>
      <w:r>
        <w:rPr>
          <w:b/>
        </w:rPr>
        <w:tab/>
        <w:t>Administration 815</w:t>
      </w:r>
    </w:p>
    <w:p w:rsidR="00000000" w:rsidRDefault="00113C8C">
      <w:pPr>
        <w:rPr>
          <w:b/>
        </w:rPr>
      </w:pPr>
    </w:p>
    <w:p w:rsidR="00000000" w:rsidRDefault="00113C8C">
      <w:pPr>
        <w:rPr>
          <w:b/>
        </w:rPr>
      </w:pPr>
      <w:r>
        <w:rPr>
          <w:b/>
        </w:rPr>
        <w:t>Time:</w:t>
      </w:r>
      <w:r>
        <w:rPr>
          <w:b/>
        </w:rPr>
        <w:tab/>
      </w:r>
      <w:r>
        <w:rPr>
          <w:b/>
        </w:rPr>
        <w:tab/>
        <w:t xml:space="preserve">10 a.m. – 12 noon </w:t>
      </w:r>
    </w:p>
    <w:p w:rsidR="00000000" w:rsidRDefault="00113C8C">
      <w:pPr>
        <w:rPr>
          <w:b/>
        </w:rPr>
      </w:pPr>
    </w:p>
    <w:p w:rsidR="00000000" w:rsidRDefault="00113C8C">
      <w:pPr>
        <w:ind w:left="1440" w:hanging="1440"/>
      </w:pPr>
      <w:r>
        <w:rPr>
          <w:b/>
        </w:rPr>
        <w:t>Present:</w:t>
      </w:r>
      <w:r>
        <w:rPr>
          <w:b/>
        </w:rPr>
        <w:tab/>
      </w:r>
      <w:r>
        <w:t>D. Burrill, H. Cadenas, D. Dewey, H. Goldwhite, J. Fisher-Hoult, M. Friedman, J. Hoyt, K. Johnson, D. Margaziotis, L. Mathy, B. Miller, L. Negrete, C. Padick, V. Potter, L. Schwartz, F. Stahl</w:t>
      </w:r>
    </w:p>
    <w:p w:rsidR="00000000" w:rsidRDefault="00113C8C"/>
    <w:p w:rsidR="00000000" w:rsidRDefault="00113C8C">
      <w:pPr>
        <w:ind w:left="1440" w:hanging="1440"/>
      </w:pPr>
      <w:r>
        <w:rPr>
          <w:b/>
        </w:rPr>
        <w:t>Abs</w:t>
      </w:r>
      <w:r>
        <w:rPr>
          <w:b/>
        </w:rPr>
        <w:t>ent:</w:t>
      </w:r>
      <w:r>
        <w:rPr>
          <w:b/>
        </w:rPr>
        <w:tab/>
      </w:r>
      <w:r>
        <w:t>P. Brier, J. Casanova, H. Cohen</w:t>
      </w:r>
      <w:r>
        <w:rPr>
          <w:b/>
        </w:rPr>
        <w:t xml:space="preserve">, </w:t>
      </w:r>
      <w:r>
        <w:t>W. Darrough, J. Johnson, B. Sinclair</w:t>
      </w:r>
    </w:p>
    <w:p w:rsidR="00000000" w:rsidRDefault="00113C8C">
      <w:pPr>
        <w:ind w:left="1440" w:hanging="1440"/>
      </w:pPr>
    </w:p>
    <w:p w:rsidR="00000000" w:rsidRDefault="00113C8C">
      <w:pPr>
        <w:ind w:left="1440" w:hanging="1440"/>
      </w:pPr>
      <w:r>
        <w:rPr>
          <w:b/>
        </w:rPr>
        <w:t>Guest</w:t>
      </w:r>
      <w:r>
        <w:t>:             S. Albert</w:t>
      </w:r>
    </w:p>
    <w:p w:rsidR="00000000" w:rsidRDefault="00113C8C">
      <w:pPr>
        <w:ind w:left="1440" w:hanging="1440"/>
      </w:pPr>
    </w:p>
    <w:p w:rsidR="00000000" w:rsidRDefault="00113C8C">
      <w:pPr>
        <w:numPr>
          <w:ilvl w:val="0"/>
          <w:numId w:val="1"/>
        </w:numPr>
      </w:pPr>
      <w:r>
        <w:rPr>
          <w:b/>
        </w:rPr>
        <w:t xml:space="preserve">      Announcements</w:t>
      </w:r>
      <w:r>
        <w:t xml:space="preserve">  </w:t>
      </w:r>
    </w:p>
    <w:p w:rsidR="00000000" w:rsidRDefault="00113C8C"/>
    <w:p w:rsidR="00000000" w:rsidRDefault="00113C8C">
      <w:r>
        <w:tab/>
        <w:t xml:space="preserve">Lou announced that Barbara Sinclair is attending to a family emergency and </w:t>
      </w:r>
      <w:r>
        <w:tab/>
        <w:t>Harold Cohen has a conflicting appointment.  Don D</w:t>
      </w:r>
      <w:r>
        <w:t xml:space="preserve">. announced that Bill </w:t>
      </w:r>
      <w:r>
        <w:tab/>
        <w:t>Darrough is teaching a class at this time.</w:t>
      </w:r>
    </w:p>
    <w:p w:rsidR="00000000" w:rsidRDefault="00113C8C"/>
    <w:p w:rsidR="00000000" w:rsidRDefault="00113C8C">
      <w:r>
        <w:tab/>
        <w:t xml:space="preserve">Deaths of Patti Wiggins, Wanda King and Barry McGee were discussed.  Leon </w:t>
      </w:r>
      <w:r>
        <w:tab/>
        <w:t xml:space="preserve">reported that Grigori Kolesnik (Math) is a new emeritus. </w:t>
      </w:r>
    </w:p>
    <w:p w:rsidR="00000000" w:rsidRDefault="00113C8C"/>
    <w:p w:rsidR="00000000" w:rsidRDefault="00113C8C">
      <w:r>
        <w:tab/>
        <w:t>Don reported that he understands from underground inf</w:t>
      </w:r>
      <w:r>
        <w:t xml:space="preserve">ormation that there is a </w:t>
      </w:r>
      <w:r>
        <w:tab/>
        <w:t xml:space="preserve">groundbreaking ceremony for the Student Union today at noon, though there has </w:t>
      </w:r>
      <w:r>
        <w:tab/>
        <w:t>been no public announcement.</w:t>
      </w:r>
    </w:p>
    <w:p w:rsidR="00000000" w:rsidRDefault="00113C8C"/>
    <w:p w:rsidR="00000000" w:rsidRDefault="00113C8C">
      <w:r>
        <w:tab/>
        <w:t>Dimitri announced that the Leon Pape lecture will be on May 5</w:t>
      </w:r>
      <w:r>
        <w:rPr>
          <w:vertAlign w:val="superscript"/>
        </w:rPr>
        <w:t>th</w:t>
      </w:r>
      <w:r>
        <w:t xml:space="preserve">.  David Gross, a </w:t>
      </w:r>
      <w:r>
        <w:tab/>
        <w:t>recent Nobel laureate will speak on “T</w:t>
      </w:r>
      <w:r>
        <w:t>he Future of Physics.”</w:t>
      </w:r>
    </w:p>
    <w:p w:rsidR="00000000" w:rsidRDefault="00113C8C">
      <w:pPr>
        <w:ind w:left="720"/>
      </w:pPr>
    </w:p>
    <w:p w:rsidR="00000000" w:rsidRDefault="00113C8C">
      <w:pPr>
        <w:numPr>
          <w:ilvl w:val="0"/>
          <w:numId w:val="1"/>
        </w:numPr>
        <w:rPr>
          <w:b/>
        </w:rPr>
      </w:pPr>
      <w:r>
        <w:rPr>
          <w:b/>
        </w:rPr>
        <w:t xml:space="preserve">      Approval of Agenda</w:t>
      </w:r>
    </w:p>
    <w:p w:rsidR="00000000" w:rsidRDefault="00113C8C">
      <w:r>
        <w:t xml:space="preserve">       </w:t>
      </w:r>
    </w:p>
    <w:p w:rsidR="00000000" w:rsidRDefault="00113C8C">
      <w:r>
        <w:tab/>
        <w:t>The agenda was m/s/p.</w:t>
      </w:r>
    </w:p>
    <w:p w:rsidR="00000000" w:rsidRDefault="00113C8C"/>
    <w:p w:rsidR="00000000" w:rsidRDefault="00113C8C">
      <w:pPr>
        <w:numPr>
          <w:ilvl w:val="0"/>
          <w:numId w:val="1"/>
        </w:numPr>
        <w:rPr>
          <w:b/>
        </w:rPr>
      </w:pPr>
      <w:r>
        <w:rPr>
          <w:b/>
        </w:rPr>
        <w:t xml:space="preserve">      Approval of Minutes of Januuary 14, 2005</w:t>
      </w:r>
    </w:p>
    <w:p w:rsidR="00000000" w:rsidRDefault="00113C8C">
      <w:r>
        <w:tab/>
      </w:r>
    </w:p>
    <w:p w:rsidR="00000000" w:rsidRDefault="00113C8C">
      <w:r>
        <w:tab/>
        <w:t>It was m/s/p to approve the minutes.</w:t>
      </w:r>
    </w:p>
    <w:p w:rsidR="00000000" w:rsidRDefault="00113C8C">
      <w:pPr>
        <w:rPr>
          <w:b/>
        </w:rPr>
      </w:pPr>
      <w:r>
        <w:rPr>
          <w:b/>
        </w:rPr>
        <w:lastRenderedPageBreak/>
        <w:t>4.0    Officer and Committee Reports and Recommendations</w:t>
      </w:r>
    </w:p>
    <w:p w:rsidR="00000000" w:rsidRDefault="00113C8C">
      <w:r>
        <w:t xml:space="preserve"> </w:t>
      </w:r>
    </w:p>
    <w:p w:rsidR="00000000" w:rsidRDefault="00113C8C">
      <w:pPr>
        <w:rPr>
          <w:b/>
        </w:rPr>
      </w:pPr>
      <w:r>
        <w:t xml:space="preserve">        </w:t>
      </w:r>
      <w:r>
        <w:tab/>
      </w:r>
      <w:r>
        <w:rPr>
          <w:b/>
        </w:rPr>
        <w:t>4.1</w:t>
      </w:r>
      <w:r>
        <w:t xml:space="preserve">       </w:t>
      </w:r>
      <w:r>
        <w:rPr>
          <w:b/>
        </w:rPr>
        <w:t>President:</w:t>
      </w:r>
      <w:r>
        <w:rPr>
          <w:b/>
        </w:rPr>
        <w:t xml:space="preserve">  Louis Negrete</w:t>
      </w:r>
    </w:p>
    <w:p w:rsidR="00000000" w:rsidRDefault="00113C8C">
      <w:pPr>
        <w:rPr>
          <w:b/>
        </w:rPr>
      </w:pPr>
    </w:p>
    <w:p w:rsidR="00000000" w:rsidRDefault="00113C8C">
      <w:r>
        <w:tab/>
      </w:r>
      <w:r>
        <w:tab/>
        <w:t>No report.</w:t>
      </w:r>
    </w:p>
    <w:p w:rsidR="00000000" w:rsidRDefault="00113C8C">
      <w:r>
        <w:rPr>
          <w:b/>
        </w:rPr>
        <w:tab/>
      </w:r>
      <w:r>
        <w:rPr>
          <w:b/>
        </w:rPr>
        <w:tab/>
      </w:r>
    </w:p>
    <w:p w:rsidR="00000000" w:rsidRDefault="00113C8C">
      <w:pPr>
        <w:ind w:left="720"/>
        <w:rPr>
          <w:b/>
        </w:rPr>
      </w:pPr>
      <w:r>
        <w:rPr>
          <w:b/>
        </w:rPr>
        <w:t>4.2      Past President:  Barbara Sinclair</w:t>
      </w:r>
    </w:p>
    <w:p w:rsidR="00000000" w:rsidRDefault="00113C8C">
      <w:pPr>
        <w:ind w:left="720"/>
        <w:rPr>
          <w:b/>
        </w:rPr>
      </w:pPr>
    </w:p>
    <w:p w:rsidR="00000000" w:rsidRDefault="00113C8C">
      <w:pPr>
        <w:ind w:left="720"/>
      </w:pPr>
      <w:r>
        <w:tab/>
        <w:t>Not present; no report.</w:t>
      </w:r>
    </w:p>
    <w:p w:rsidR="00000000" w:rsidRDefault="00113C8C">
      <w:pPr>
        <w:ind w:left="720"/>
        <w:rPr>
          <w:b/>
        </w:rPr>
      </w:pPr>
    </w:p>
    <w:p w:rsidR="00000000" w:rsidRDefault="00113C8C">
      <w:pPr>
        <w:ind w:left="720"/>
        <w:rPr>
          <w:b/>
        </w:rPr>
      </w:pPr>
      <w:r>
        <w:rPr>
          <w:b/>
        </w:rPr>
        <w:t>4.3</w:t>
      </w:r>
      <w:r>
        <w:t xml:space="preserve">     </w:t>
      </w:r>
      <w:r>
        <w:rPr>
          <w:b/>
        </w:rPr>
        <w:t>Vice President – Administration:  Harold Goldwhite</w:t>
      </w:r>
    </w:p>
    <w:p w:rsidR="00000000" w:rsidRDefault="00113C8C">
      <w:pPr>
        <w:ind w:left="1440"/>
      </w:pPr>
    </w:p>
    <w:p w:rsidR="00000000" w:rsidRDefault="00113C8C">
      <w:pPr>
        <w:ind w:left="1440"/>
      </w:pPr>
      <w:r>
        <w:t>No report.</w:t>
      </w:r>
    </w:p>
    <w:p w:rsidR="00000000" w:rsidRDefault="00113C8C">
      <w:pPr>
        <w:ind w:left="720"/>
        <w:rPr>
          <w:b/>
        </w:rPr>
      </w:pPr>
    </w:p>
    <w:p w:rsidR="00000000" w:rsidRDefault="00113C8C">
      <w:pPr>
        <w:ind w:left="720"/>
        <w:rPr>
          <w:b/>
        </w:rPr>
      </w:pPr>
      <w:r>
        <w:rPr>
          <w:b/>
        </w:rPr>
        <w:t>4.4     Vice President – Programs:  Clem Padick</w:t>
      </w:r>
    </w:p>
    <w:p w:rsidR="00000000" w:rsidRDefault="00113C8C">
      <w:pPr>
        <w:ind w:left="720"/>
        <w:rPr>
          <w:b/>
        </w:rPr>
      </w:pPr>
    </w:p>
    <w:p w:rsidR="00000000" w:rsidRDefault="00113C8C">
      <w:pPr>
        <w:ind w:left="720"/>
      </w:pPr>
      <w:r>
        <w:tab/>
        <w:t>Clem reported that plans for th</w:t>
      </w:r>
      <w:r>
        <w:t xml:space="preserve">e reception are in good order.  He added </w:t>
      </w:r>
      <w:r>
        <w:tab/>
        <w:t xml:space="preserve">that he has talked to a few people about his replacement as Vice President </w:t>
      </w:r>
      <w:r>
        <w:tab/>
        <w:t xml:space="preserve">but as yet had no response.  Herminia was asked if she would be </w:t>
      </w:r>
      <w:r>
        <w:tab/>
        <w:t xml:space="preserve">interested, said that she is and was elected by acclamation.  Clem will </w:t>
      </w:r>
      <w:r>
        <w:tab/>
      </w:r>
      <w:r>
        <w:t xml:space="preserve">meet with her to describe the duties.  Names were discussed for the May </w:t>
      </w:r>
      <w:r>
        <w:tab/>
        <w:t>speaker.</w:t>
      </w:r>
    </w:p>
    <w:p w:rsidR="00000000" w:rsidRDefault="00113C8C">
      <w:pPr>
        <w:ind w:left="1440"/>
      </w:pPr>
    </w:p>
    <w:p w:rsidR="00000000" w:rsidRDefault="00113C8C">
      <w:pPr>
        <w:ind w:firstLine="720"/>
        <w:rPr>
          <w:b/>
        </w:rPr>
      </w:pPr>
      <w:r>
        <w:rPr>
          <w:b/>
        </w:rPr>
        <w:t>4.5</w:t>
      </w:r>
      <w:r>
        <w:tab/>
      </w:r>
      <w:r>
        <w:rPr>
          <w:b/>
        </w:rPr>
        <w:t>Fiscal Affairs Chair: Joe Casanova</w:t>
      </w:r>
    </w:p>
    <w:p w:rsidR="00000000" w:rsidRDefault="00113C8C">
      <w:pPr>
        <w:ind w:firstLine="720"/>
        <w:rPr>
          <w:b/>
        </w:rPr>
      </w:pPr>
    </w:p>
    <w:p w:rsidR="00000000" w:rsidRDefault="00113C8C">
      <w:pPr>
        <w:ind w:firstLine="720"/>
      </w:pPr>
      <w:r>
        <w:tab/>
        <w:t>Not present; no report.</w:t>
      </w:r>
    </w:p>
    <w:p w:rsidR="00000000" w:rsidRDefault="00113C8C"/>
    <w:p w:rsidR="00000000" w:rsidRDefault="00113C8C">
      <w:pPr>
        <w:numPr>
          <w:ilvl w:val="1"/>
          <w:numId w:val="2"/>
        </w:numPr>
      </w:pPr>
      <w:r>
        <w:rPr>
          <w:b/>
        </w:rPr>
        <w:t>Treasurer: Bob Miller</w:t>
      </w:r>
    </w:p>
    <w:p w:rsidR="00000000" w:rsidRDefault="00113C8C"/>
    <w:p w:rsidR="00000000" w:rsidRDefault="00113C8C">
      <w:pPr>
        <w:ind w:left="1440"/>
      </w:pPr>
      <w:r>
        <w:t>Bob reported that a check for $315.41 has covered the shortfall for the Fischer scho</w:t>
      </w:r>
      <w:r>
        <w:t>larship.  Janet reported that an additional $500 has now been added to the fund for future awards.  Bob reported that incoming membership payments are only about two-thirds of the way toward the amount received over the past several years.  The budget repo</w:t>
      </w:r>
      <w:r>
        <w:t>rt is attached.</w:t>
      </w:r>
    </w:p>
    <w:p w:rsidR="00000000" w:rsidRDefault="00113C8C">
      <w:pPr>
        <w:ind w:left="720"/>
        <w:rPr>
          <w:b/>
        </w:rPr>
      </w:pPr>
    </w:p>
    <w:p w:rsidR="00000000" w:rsidRDefault="00113C8C">
      <w:pPr>
        <w:numPr>
          <w:ilvl w:val="1"/>
          <w:numId w:val="2"/>
        </w:numPr>
        <w:rPr>
          <w:b/>
        </w:rPr>
      </w:pPr>
      <w:r>
        <w:rPr>
          <w:b/>
        </w:rPr>
        <w:t>Fellowship Fund Chair: Janet Fisher-Hoult</w:t>
      </w:r>
    </w:p>
    <w:p w:rsidR="00000000" w:rsidRDefault="00113C8C">
      <w:pPr>
        <w:ind w:left="720"/>
        <w:rPr>
          <w:b/>
        </w:rPr>
      </w:pPr>
    </w:p>
    <w:p w:rsidR="00000000" w:rsidRDefault="00113C8C">
      <w:pPr>
        <w:pStyle w:val="BodyTextIndent3"/>
        <w:ind w:left="1440"/>
        <w:rPr>
          <w:bCs/>
        </w:rPr>
      </w:pPr>
      <w:r>
        <w:t>Janet reported again on the confused state of the Scholarship Office.  She and Herminia read some 400 files that were languishing without proper handling.  Janet has met with the administrators to</w:t>
      </w:r>
      <w:r>
        <w:t xml:space="preserve"> discuss </w:t>
      </w:r>
      <w:r>
        <w:tab/>
        <w:t xml:space="preserve">procedures and they have happily complied with most of the recommendations that she and Joe Casanova had proposed.  Future </w:t>
      </w:r>
      <w:r>
        <w:tab/>
        <w:t>materials distributed by that office will bear the very direct imprint of their recommendations.  She distributed a rating</w:t>
      </w:r>
      <w:r>
        <w:t xml:space="preserve"> scale, rating sheet, scholarship application and guidelines for letters of recommendation.  She and her committee will </w:t>
      </w:r>
      <w:r>
        <w:lastRenderedPageBreak/>
        <w:t xml:space="preserve">continue to cooperate with the office and when the project is complete packets will be provided for members of the </w:t>
      </w:r>
      <w:r>
        <w:tab/>
        <w:t xml:space="preserve">executive committee </w:t>
      </w:r>
      <w:r>
        <w:t>to share with department chairs and deans.  This is given high priority because it is clear evidence of the value of emeriti contributions to the University.  Janet added that she thinks the emeriti recipients were of even higher quality than usual, becaus</w:t>
      </w:r>
      <w:r>
        <w:t>e the</w:t>
      </w:r>
      <w:r>
        <w:rPr>
          <w:bCs/>
        </w:rPr>
        <w:t xml:space="preserve"> committee</w:t>
      </w:r>
      <w:r>
        <w:t xml:space="preserve"> had the pick of the many extra files that they read.   Forms are attached (Attachments B, C &amp; D). Janet asked</w:t>
      </w:r>
      <w:r>
        <w:rPr>
          <w:bCs/>
        </w:rPr>
        <w:t xml:space="preserve"> members of the committee to read the forms and offer suggested changes.</w:t>
      </w:r>
      <w:r>
        <w:t xml:space="preserve">                                                           </w:t>
      </w:r>
      <w:r>
        <w:t xml:space="preserve">                                                                           </w:t>
      </w:r>
    </w:p>
    <w:p w:rsidR="00000000" w:rsidRDefault="00113C8C">
      <w:pPr>
        <w:ind w:left="1440"/>
        <w:rPr>
          <w:bCs/>
        </w:rPr>
      </w:pPr>
    </w:p>
    <w:p w:rsidR="00000000" w:rsidRDefault="00113C8C">
      <w:pPr>
        <w:numPr>
          <w:ilvl w:val="1"/>
          <w:numId w:val="2"/>
        </w:numPr>
        <w:rPr>
          <w:b/>
        </w:rPr>
      </w:pPr>
      <w:r>
        <w:rPr>
          <w:b/>
        </w:rPr>
        <w:t>OLLI:  Peter Brier</w:t>
      </w:r>
    </w:p>
    <w:p w:rsidR="00000000" w:rsidRDefault="00113C8C">
      <w:pPr>
        <w:ind w:left="720"/>
        <w:rPr>
          <w:b/>
        </w:rPr>
      </w:pPr>
    </w:p>
    <w:p w:rsidR="00000000" w:rsidRDefault="00113C8C">
      <w:pPr>
        <w:ind w:left="720"/>
      </w:pPr>
      <w:r>
        <w:tab/>
        <w:t xml:space="preserve">Not present; no report.  However members who have taught in the </w:t>
      </w:r>
      <w:r>
        <w:tab/>
        <w:t xml:space="preserve">program did discuss his written request that they provide biographical </w:t>
      </w:r>
      <w:r>
        <w:tab/>
        <w:t>information.</w:t>
      </w:r>
    </w:p>
    <w:p w:rsidR="00000000" w:rsidRDefault="00113C8C">
      <w:pPr>
        <w:ind w:left="720"/>
        <w:rPr>
          <w:b/>
        </w:rPr>
      </w:pPr>
    </w:p>
    <w:p w:rsidR="00000000" w:rsidRDefault="00113C8C">
      <w:pPr>
        <w:numPr>
          <w:ilvl w:val="1"/>
          <w:numId w:val="2"/>
        </w:numPr>
      </w:pPr>
      <w:r>
        <w:rPr>
          <w:b/>
        </w:rPr>
        <w:t>Histori</w:t>
      </w:r>
      <w:r>
        <w:rPr>
          <w:b/>
        </w:rPr>
        <w:t>an/Archivist: Leon Schwartz</w:t>
      </w:r>
    </w:p>
    <w:p w:rsidR="00000000" w:rsidRDefault="00113C8C">
      <w:pPr>
        <w:rPr>
          <w:b/>
        </w:rPr>
      </w:pPr>
    </w:p>
    <w:p w:rsidR="00000000" w:rsidRDefault="00113C8C">
      <w:r>
        <w:tab/>
      </w:r>
      <w:r>
        <w:tab/>
        <w:t>No report.</w:t>
      </w:r>
    </w:p>
    <w:p w:rsidR="00000000" w:rsidRDefault="00113C8C">
      <w:pPr>
        <w:rPr>
          <w:b/>
        </w:rPr>
      </w:pPr>
    </w:p>
    <w:p w:rsidR="00000000" w:rsidRDefault="00113C8C">
      <w:pPr>
        <w:numPr>
          <w:ilvl w:val="1"/>
          <w:numId w:val="2"/>
        </w:numPr>
      </w:pPr>
      <w:r>
        <w:rPr>
          <w:b/>
        </w:rPr>
        <w:t>Corresponding Secretary: Marilyn Friedman</w:t>
      </w:r>
    </w:p>
    <w:p w:rsidR="00000000" w:rsidRDefault="00113C8C">
      <w:pPr>
        <w:rPr>
          <w:b/>
        </w:rPr>
      </w:pPr>
    </w:p>
    <w:p w:rsidR="00000000" w:rsidRDefault="00113C8C">
      <w:r>
        <w:tab/>
      </w:r>
      <w:r>
        <w:tab/>
        <w:t>Marilyn sent a get-well card to Barbara.</w:t>
      </w:r>
    </w:p>
    <w:p w:rsidR="00000000" w:rsidRDefault="00113C8C">
      <w:pPr>
        <w:rPr>
          <w:b/>
        </w:rPr>
      </w:pPr>
    </w:p>
    <w:p w:rsidR="00000000" w:rsidRDefault="00113C8C">
      <w:pPr>
        <w:rPr>
          <w:b/>
        </w:rPr>
      </w:pPr>
      <w:r>
        <w:tab/>
      </w:r>
      <w:r>
        <w:rPr>
          <w:b/>
        </w:rPr>
        <w:t>4.11</w:t>
      </w:r>
      <w:r>
        <w:rPr>
          <w:b/>
        </w:rPr>
        <w:tab/>
        <w:t>Membership Secretary: Karen Johnson</w:t>
      </w:r>
    </w:p>
    <w:p w:rsidR="00000000" w:rsidRDefault="00113C8C">
      <w:pPr>
        <w:rPr>
          <w:b/>
        </w:rPr>
      </w:pPr>
    </w:p>
    <w:p w:rsidR="00000000" w:rsidRDefault="00113C8C">
      <w:r>
        <w:tab/>
      </w:r>
      <w:r>
        <w:tab/>
        <w:t xml:space="preserve">Karen reported that a subcommittee of Johnson, Negrete, Stahl, </w:t>
      </w:r>
      <w:r>
        <w:tab/>
      </w:r>
      <w:r>
        <w:tab/>
      </w:r>
      <w:r>
        <w:tab/>
      </w:r>
      <w:r>
        <w:tab/>
        <w:t>Miller and Dew</w:t>
      </w:r>
      <w:r>
        <w:t xml:space="preserve">ey had decided that she and Bob will henceforth meet </w:t>
      </w:r>
      <w:r>
        <w:tab/>
      </w:r>
      <w:r>
        <w:tab/>
      </w:r>
      <w:r>
        <w:tab/>
        <w:t xml:space="preserve">with Harold Cohen early in December to assure that they are agreed </w:t>
      </w:r>
      <w:r>
        <w:tab/>
      </w:r>
      <w:r>
        <w:tab/>
      </w:r>
      <w:r>
        <w:tab/>
        <w:t xml:space="preserve">on matters such as membership, emeritus status, addresses and even </w:t>
      </w:r>
      <w:r>
        <w:tab/>
      </w:r>
      <w:r>
        <w:tab/>
      </w:r>
      <w:r>
        <w:tab/>
        <w:t>life and death prior to the printing of the emeriti director</w:t>
      </w:r>
      <w:r>
        <w:t xml:space="preserve">y and mailing </w:t>
      </w:r>
      <w:r>
        <w:tab/>
      </w:r>
      <w:r>
        <w:tab/>
      </w:r>
      <w:r>
        <w:tab/>
        <w:t>labels.</w:t>
      </w:r>
    </w:p>
    <w:p w:rsidR="00000000" w:rsidRDefault="00113C8C">
      <w:pPr>
        <w:rPr>
          <w:b/>
        </w:rPr>
      </w:pPr>
    </w:p>
    <w:p w:rsidR="00000000" w:rsidRDefault="00113C8C">
      <w:pPr>
        <w:ind w:left="720"/>
        <w:rPr>
          <w:b/>
        </w:rPr>
      </w:pPr>
      <w:r>
        <w:rPr>
          <w:b/>
        </w:rPr>
        <w:t>4.12     Webmaster: Demetrius Margaziotis</w:t>
      </w:r>
    </w:p>
    <w:p w:rsidR="00000000" w:rsidRDefault="00113C8C">
      <w:pPr>
        <w:rPr>
          <w:b/>
        </w:rPr>
      </w:pPr>
    </w:p>
    <w:p w:rsidR="00000000" w:rsidRDefault="00113C8C">
      <w:pPr>
        <w:pStyle w:val="BodyTextIndent"/>
        <w:ind w:left="0"/>
      </w:pPr>
      <w:r>
        <w:tab/>
      </w:r>
      <w:r>
        <w:tab/>
        <w:t xml:space="preserve">Dimitri has posted The Emeritimes.  He will not post an application form </w:t>
      </w:r>
      <w:r>
        <w:tab/>
      </w:r>
      <w:r>
        <w:tab/>
      </w:r>
      <w:r>
        <w:tab/>
        <w:t>until he receives more direction.</w:t>
      </w:r>
    </w:p>
    <w:p w:rsidR="00000000" w:rsidRDefault="00113C8C">
      <w:pPr>
        <w:pStyle w:val="BodyTextIndent"/>
        <w:ind w:left="0"/>
      </w:pPr>
    </w:p>
    <w:p w:rsidR="00000000" w:rsidRDefault="00113C8C">
      <w:pPr>
        <w:pStyle w:val="BodyTextIndent"/>
        <w:ind w:left="720"/>
        <w:rPr>
          <w:b/>
        </w:rPr>
      </w:pPr>
      <w:r>
        <w:rPr>
          <w:b/>
        </w:rPr>
        <w:t>4.13    Database Coordinator: Harold Cohen</w:t>
      </w:r>
    </w:p>
    <w:p w:rsidR="00000000" w:rsidRDefault="00113C8C">
      <w:pPr>
        <w:pStyle w:val="BodyTextIndent"/>
        <w:ind w:left="720"/>
        <w:rPr>
          <w:b/>
        </w:rPr>
      </w:pPr>
    </w:p>
    <w:p w:rsidR="00000000" w:rsidRDefault="00113C8C">
      <w:pPr>
        <w:pStyle w:val="BodyTextIndent"/>
      </w:pPr>
      <w:r>
        <w:t>Not present; no report.</w:t>
      </w:r>
    </w:p>
    <w:p w:rsidR="00000000" w:rsidRDefault="00113C8C">
      <w:pPr>
        <w:pStyle w:val="BodyTextIndent"/>
      </w:pPr>
    </w:p>
    <w:p w:rsidR="00000000" w:rsidRDefault="00113C8C">
      <w:pPr>
        <w:pStyle w:val="BodyTextIndent"/>
        <w:ind w:left="720"/>
        <w:rPr>
          <w:b/>
        </w:rPr>
      </w:pPr>
      <w:r>
        <w:rPr>
          <w:b/>
        </w:rPr>
        <w:t xml:space="preserve">4.14 </w:t>
      </w:r>
      <w:r>
        <w:rPr>
          <w:b/>
        </w:rPr>
        <w:t xml:space="preserve">    Secretary: Bill Darrough</w:t>
      </w:r>
    </w:p>
    <w:p w:rsidR="00000000" w:rsidRDefault="00113C8C">
      <w:pPr>
        <w:pStyle w:val="BodyTextIndent"/>
        <w:rPr>
          <w:b/>
        </w:rPr>
      </w:pPr>
    </w:p>
    <w:p w:rsidR="00000000" w:rsidRDefault="00113C8C">
      <w:pPr>
        <w:pStyle w:val="BodyTextIndent"/>
        <w:ind w:left="0"/>
      </w:pPr>
      <w:r>
        <w:tab/>
      </w:r>
      <w:r>
        <w:tab/>
        <w:t>Not present; no report.</w:t>
      </w:r>
    </w:p>
    <w:p w:rsidR="00000000" w:rsidRDefault="00113C8C">
      <w:pPr>
        <w:pStyle w:val="BodyTextIndent"/>
        <w:ind w:left="0"/>
      </w:pPr>
    </w:p>
    <w:p w:rsidR="00000000" w:rsidRDefault="00113C8C">
      <w:pPr>
        <w:pStyle w:val="BodyTextIndent"/>
        <w:ind w:left="0"/>
        <w:rPr>
          <w:b/>
        </w:rPr>
      </w:pPr>
      <w:r>
        <w:lastRenderedPageBreak/>
        <w:tab/>
      </w:r>
      <w:r>
        <w:rPr>
          <w:b/>
        </w:rPr>
        <w:t xml:space="preserve">4.15     </w:t>
      </w:r>
      <w:r>
        <w:rPr>
          <w:b/>
          <w:u w:val="single"/>
        </w:rPr>
        <w:t>Emeritimes</w:t>
      </w:r>
      <w:r>
        <w:rPr>
          <w:b/>
        </w:rPr>
        <w:t xml:space="preserve"> Editorial Chair: Frieda Stahl</w:t>
      </w:r>
    </w:p>
    <w:p w:rsidR="00000000" w:rsidRDefault="00113C8C">
      <w:pPr>
        <w:pStyle w:val="BodyTextIndent"/>
        <w:ind w:left="0"/>
        <w:rPr>
          <w:b/>
        </w:rPr>
      </w:pPr>
    </w:p>
    <w:p w:rsidR="00000000" w:rsidRDefault="00113C8C">
      <w:pPr>
        <w:pStyle w:val="BodyTextIndent"/>
        <w:ind w:left="720"/>
      </w:pPr>
      <w:r>
        <w:tab/>
        <w:t xml:space="preserve">There will be obituaries for Wanda King, Edythe Rodriguez, Patti Wiggins </w:t>
      </w:r>
      <w:r>
        <w:tab/>
        <w:t xml:space="preserve">and Barry McGee.  The date of the Spring meeting and the speaker must </w:t>
      </w:r>
      <w:r>
        <w:tab/>
        <w:t>b</w:t>
      </w:r>
      <w:r>
        <w:t xml:space="preserve">e determined soon, by very early March.  Stuffing and mailing must be </w:t>
      </w:r>
      <w:r>
        <w:tab/>
        <w:t>done by late April.</w:t>
      </w:r>
    </w:p>
    <w:p w:rsidR="00000000" w:rsidRDefault="00113C8C">
      <w:pPr>
        <w:pStyle w:val="BodyTextIndent"/>
        <w:ind w:left="720"/>
        <w:rPr>
          <w:b/>
        </w:rPr>
      </w:pPr>
      <w:r>
        <w:rPr>
          <w:b/>
        </w:rPr>
        <w:tab/>
      </w:r>
    </w:p>
    <w:p w:rsidR="00000000" w:rsidRDefault="00113C8C">
      <w:pPr>
        <w:pStyle w:val="BodyTextIndent"/>
        <w:ind w:left="720"/>
        <w:rPr>
          <w:b/>
        </w:rPr>
      </w:pPr>
      <w:r>
        <w:rPr>
          <w:b/>
        </w:rPr>
        <w:t>4.16</w:t>
      </w:r>
      <w:r>
        <w:rPr>
          <w:b/>
        </w:rPr>
        <w:tab/>
        <w:t>CSULA Academic Senate: Don Dewey</w:t>
      </w:r>
    </w:p>
    <w:p w:rsidR="00000000" w:rsidRDefault="00113C8C">
      <w:pPr>
        <w:pStyle w:val="BodyTextIndent"/>
        <w:ind w:left="720"/>
      </w:pPr>
    </w:p>
    <w:p w:rsidR="00000000" w:rsidRDefault="00113C8C">
      <w:pPr>
        <w:pStyle w:val="BodyTextIndent"/>
        <w:ind w:left="720"/>
      </w:pPr>
      <w:r>
        <w:tab/>
        <w:t xml:space="preserve">Don urged the emeriti to remain for Gary Novak’s PowerPoint </w:t>
      </w:r>
      <w:r>
        <w:tab/>
        <w:t xml:space="preserve">presentation on the NSS electronic voting system.  Anyone who </w:t>
      </w:r>
      <w:r>
        <w:t xml:space="preserve">has </w:t>
      </w:r>
      <w:r>
        <w:tab/>
        <w:t xml:space="preserve">labored with counting or even casting a single transferable ballot will </w:t>
      </w:r>
      <w:r>
        <w:tab/>
        <w:t>find it enlightening.</w:t>
      </w:r>
    </w:p>
    <w:p w:rsidR="00000000" w:rsidRDefault="00113C8C">
      <w:pPr>
        <w:pStyle w:val="BodyTextIndent"/>
        <w:ind w:left="720"/>
        <w:rPr>
          <w:b/>
        </w:rPr>
      </w:pPr>
    </w:p>
    <w:p w:rsidR="00000000" w:rsidRDefault="00113C8C">
      <w:pPr>
        <w:pStyle w:val="BodyTextIndent"/>
        <w:ind w:left="720"/>
        <w:rPr>
          <w:b/>
        </w:rPr>
      </w:pPr>
      <w:r>
        <w:rPr>
          <w:b/>
        </w:rPr>
        <w:t>4.17</w:t>
      </w:r>
      <w:r>
        <w:rPr>
          <w:b/>
        </w:rPr>
        <w:tab/>
        <w:t>CSU Academic Senate: Harold Goldwhite</w:t>
      </w:r>
    </w:p>
    <w:p w:rsidR="00000000" w:rsidRDefault="00113C8C">
      <w:pPr>
        <w:pStyle w:val="BodyTextIndent"/>
      </w:pPr>
    </w:p>
    <w:p w:rsidR="00000000" w:rsidRDefault="00113C8C">
      <w:pPr>
        <w:pStyle w:val="BodyTextIndent"/>
      </w:pPr>
      <w:r>
        <w:t>The meeting of January 26-27 consisted primarily of reports and resolutions.  It was enlivened primarily by dis</w:t>
      </w:r>
      <w:r>
        <w:t>cussion of a constitutional revision to reduce membership from 59 to 52, because of the static budget provided for Senate operations.  This campus would be among several that would be reduced from three members to two.  Harold’s position as emeritus senato</w:t>
      </w:r>
      <w:r>
        <w:t>r would not be affected by the change.  The campus senates will be consulted for advice</w:t>
      </w:r>
    </w:p>
    <w:p w:rsidR="00000000" w:rsidRDefault="00113C8C">
      <w:pPr>
        <w:pStyle w:val="BodyTextIndent"/>
      </w:pPr>
    </w:p>
    <w:p w:rsidR="00000000" w:rsidRDefault="00113C8C">
      <w:pPr>
        <w:pStyle w:val="BodyTextIndent"/>
        <w:numPr>
          <w:ilvl w:val="1"/>
          <w:numId w:val="3"/>
        </w:numPr>
        <w:rPr>
          <w:b/>
        </w:rPr>
      </w:pPr>
      <w:r>
        <w:rPr>
          <w:b/>
        </w:rPr>
        <w:t xml:space="preserve">     CSU ERFA Council Reps.: Harold Goldwhite, Leon Schwartz, </w:t>
      </w:r>
      <w:r>
        <w:rPr>
          <w:b/>
        </w:rPr>
        <w:tab/>
        <w:t>Barbara Sinclair</w:t>
      </w:r>
    </w:p>
    <w:p w:rsidR="00000000" w:rsidRDefault="00113C8C">
      <w:pPr>
        <w:pStyle w:val="BodyTextIndent"/>
        <w:rPr>
          <w:b/>
        </w:rPr>
      </w:pPr>
    </w:p>
    <w:p w:rsidR="00000000" w:rsidRDefault="00113C8C">
      <w:pPr>
        <w:pStyle w:val="BodyTextIndent"/>
      </w:pPr>
      <w:r>
        <w:t>No report.</w:t>
      </w:r>
    </w:p>
    <w:p w:rsidR="00000000" w:rsidRDefault="00113C8C">
      <w:pPr>
        <w:ind w:left="720"/>
        <w:rPr>
          <w:b/>
        </w:rPr>
      </w:pPr>
    </w:p>
    <w:p w:rsidR="00000000" w:rsidRDefault="00113C8C">
      <w:pPr>
        <w:rPr>
          <w:b/>
        </w:rPr>
      </w:pPr>
      <w:r>
        <w:rPr>
          <w:b/>
        </w:rPr>
        <w:t>5.0</w:t>
      </w:r>
      <w:r>
        <w:rPr>
          <w:b/>
        </w:rPr>
        <w:tab/>
        <w:t>Unfinished Business</w:t>
      </w:r>
    </w:p>
    <w:p w:rsidR="00000000" w:rsidRDefault="00113C8C">
      <w:pPr>
        <w:rPr>
          <w:b/>
        </w:rPr>
      </w:pPr>
    </w:p>
    <w:p w:rsidR="00000000" w:rsidRDefault="00113C8C">
      <w:pPr>
        <w:rPr>
          <w:b/>
        </w:rPr>
      </w:pPr>
      <w:r>
        <w:rPr>
          <w:b/>
        </w:rPr>
        <w:tab/>
        <w:t>5.1</w:t>
      </w:r>
      <w:r>
        <w:rPr>
          <w:b/>
        </w:rPr>
        <w:tab/>
        <w:t xml:space="preserve">Role of Liaison to Alumni Association: Joan </w:t>
      </w:r>
      <w:r>
        <w:rPr>
          <w:b/>
        </w:rPr>
        <w:t>Johnson and Bob Miller</w:t>
      </w:r>
    </w:p>
    <w:p w:rsidR="00000000" w:rsidRDefault="00113C8C">
      <w:pPr>
        <w:rPr>
          <w:b/>
        </w:rPr>
      </w:pPr>
    </w:p>
    <w:p w:rsidR="00000000" w:rsidRDefault="00113C8C">
      <w:r>
        <w:tab/>
      </w:r>
      <w:r>
        <w:tab/>
        <w:t>Bob reported that our liaison Mike Roffe has now returned from Spain</w:t>
      </w:r>
      <w:r>
        <w:tab/>
      </w:r>
      <w:r>
        <w:tab/>
      </w:r>
      <w:r>
        <w:tab/>
        <w:t>and they will presumably soon meet with him.</w:t>
      </w:r>
    </w:p>
    <w:p w:rsidR="00000000" w:rsidRDefault="00113C8C"/>
    <w:p w:rsidR="00000000" w:rsidRDefault="00113C8C">
      <w:pPr>
        <w:rPr>
          <w:b/>
        </w:rPr>
      </w:pPr>
      <w:r>
        <w:tab/>
      </w:r>
      <w:r>
        <w:rPr>
          <w:b/>
        </w:rPr>
        <w:t>5.2</w:t>
      </w:r>
      <w:r>
        <w:rPr>
          <w:b/>
        </w:rPr>
        <w:tab/>
        <w:t>Associate Membership: Lou Negrete</w:t>
      </w:r>
    </w:p>
    <w:p w:rsidR="00000000" w:rsidRDefault="00113C8C">
      <w:pPr>
        <w:rPr>
          <w:b/>
        </w:rPr>
      </w:pPr>
    </w:p>
    <w:p w:rsidR="00000000" w:rsidRDefault="00113C8C">
      <w:r>
        <w:tab/>
      </w:r>
      <w:r>
        <w:tab/>
        <w:t>The length of Carol Selkin’s service as Director of Public Relations ha</w:t>
      </w:r>
      <w:r>
        <w:t xml:space="preserve">s </w:t>
      </w:r>
      <w:r>
        <w:tab/>
      </w:r>
      <w:r>
        <w:tab/>
      </w:r>
      <w:r>
        <w:tab/>
        <w:t xml:space="preserve">not yet </w:t>
      </w:r>
      <w:r>
        <w:tab/>
        <w:t>been determined and will be reported by Lou in March.</w:t>
      </w:r>
    </w:p>
    <w:p w:rsidR="00000000" w:rsidRDefault="00113C8C">
      <w:pPr>
        <w:ind w:left="720"/>
        <w:rPr>
          <w:b/>
        </w:rPr>
      </w:pPr>
    </w:p>
    <w:p w:rsidR="00000000" w:rsidRDefault="00113C8C">
      <w:pPr>
        <w:numPr>
          <w:ilvl w:val="0"/>
          <w:numId w:val="4"/>
        </w:numPr>
      </w:pPr>
      <w:r>
        <w:rPr>
          <w:b/>
        </w:rPr>
        <w:t xml:space="preserve">      New Business</w:t>
      </w:r>
    </w:p>
    <w:p w:rsidR="00000000" w:rsidRDefault="00113C8C"/>
    <w:p w:rsidR="00000000" w:rsidRDefault="00113C8C">
      <w:pPr>
        <w:rPr>
          <w:b/>
        </w:rPr>
      </w:pPr>
      <w:r>
        <w:rPr>
          <w:b/>
        </w:rPr>
        <w:tab/>
        <w:t>6.1</w:t>
      </w:r>
      <w:r>
        <w:rPr>
          <w:b/>
        </w:rPr>
        <w:tab/>
        <w:t>Proposal on Association Membership: Don Dewey</w:t>
      </w:r>
    </w:p>
    <w:p w:rsidR="00000000" w:rsidRDefault="00113C8C">
      <w:pPr>
        <w:rPr>
          <w:b/>
        </w:rPr>
      </w:pPr>
    </w:p>
    <w:p w:rsidR="00000000" w:rsidRDefault="00113C8C">
      <w:r>
        <w:tab/>
      </w:r>
      <w:r>
        <w:tab/>
        <w:t xml:space="preserve">This was introduced to make it possible for those who wished at the </w:t>
      </w:r>
      <w:r>
        <w:tab/>
      </w:r>
      <w:r>
        <w:tab/>
      </w:r>
      <w:r>
        <w:tab/>
        <w:t>prior meeting to discuss opening membershi</w:t>
      </w:r>
      <w:r>
        <w:t xml:space="preserve">p to all retired faculty, </w:t>
      </w:r>
      <w:r>
        <w:tab/>
      </w:r>
      <w:r>
        <w:tab/>
      </w:r>
      <w:r>
        <w:tab/>
      </w:r>
      <w:r>
        <w:tab/>
        <w:t xml:space="preserve">not just emeriti.  By this time no one, including the “proposer,”  </w:t>
      </w:r>
      <w:r>
        <w:tab/>
      </w:r>
      <w:r>
        <w:tab/>
      </w:r>
      <w:r>
        <w:tab/>
      </w:r>
      <w:r>
        <w:tab/>
        <w:t xml:space="preserve">advocated a constitutional amendment for such reorganization, so the </w:t>
      </w:r>
      <w:r>
        <w:tab/>
      </w:r>
      <w:r>
        <w:tab/>
      </w:r>
      <w:r>
        <w:tab/>
        <w:t>issue was tabled.</w:t>
      </w:r>
    </w:p>
    <w:p w:rsidR="00000000" w:rsidRDefault="00113C8C">
      <w:pPr>
        <w:rPr>
          <w:b/>
        </w:rPr>
      </w:pPr>
    </w:p>
    <w:p w:rsidR="00000000" w:rsidRDefault="00113C8C">
      <w:pPr>
        <w:rPr>
          <w:b/>
        </w:rPr>
      </w:pPr>
      <w:r>
        <w:rPr>
          <w:b/>
        </w:rPr>
        <w:tab/>
        <w:t>6.2</w:t>
      </w:r>
      <w:r>
        <w:rPr>
          <w:b/>
        </w:rPr>
        <w:tab/>
        <w:t>Fund Raising: Bob Miller</w:t>
      </w:r>
    </w:p>
    <w:p w:rsidR="00000000" w:rsidRDefault="00113C8C"/>
    <w:p w:rsidR="00000000" w:rsidRDefault="00113C8C">
      <w:r>
        <w:tab/>
      </w:r>
      <w:r>
        <w:tab/>
        <w:t xml:space="preserve">Bob remarked that no follow-up </w:t>
      </w:r>
      <w:r>
        <w:t xml:space="preserve">to the discussion of this topic had </w:t>
      </w:r>
      <w:r>
        <w:tab/>
      </w:r>
      <w:r>
        <w:tab/>
      </w:r>
      <w:r>
        <w:tab/>
      </w:r>
      <w:r>
        <w:tab/>
        <w:t xml:space="preserve">occurred since the strategic planning meeting.  He said that the golf </w:t>
      </w:r>
      <w:r>
        <w:tab/>
      </w:r>
      <w:r>
        <w:tab/>
      </w:r>
      <w:r>
        <w:tab/>
        <w:t xml:space="preserve">tournaments had been financially successful, but if we are to enter again </w:t>
      </w:r>
      <w:r>
        <w:tab/>
      </w:r>
      <w:r>
        <w:tab/>
      </w:r>
      <w:r>
        <w:tab/>
        <w:t xml:space="preserve">into fund raising we must answer the questions, Why?  And What is </w:t>
      </w:r>
      <w:r>
        <w:t xml:space="preserve">our </w:t>
      </w:r>
      <w:r>
        <w:tab/>
      </w:r>
      <w:r>
        <w:tab/>
      </w:r>
      <w:r>
        <w:tab/>
        <w:t xml:space="preserve">purpose?  This led to a discussion of means of enhancing the image of the </w:t>
      </w:r>
      <w:r>
        <w:tab/>
      </w:r>
      <w:r>
        <w:tab/>
      </w:r>
      <w:r>
        <w:tab/>
        <w:t xml:space="preserve">Emeriti Association.  What do we do, and what should we do, for our </w:t>
      </w:r>
      <w:r>
        <w:tab/>
      </w:r>
      <w:r>
        <w:tab/>
      </w:r>
      <w:r>
        <w:tab/>
        <w:t xml:space="preserve">membership?  Is it sufficient simply to provide a newsletter and </w:t>
      </w:r>
      <w:r>
        <w:tab/>
      </w:r>
      <w:r>
        <w:tab/>
      </w:r>
      <w:r>
        <w:tab/>
      </w:r>
      <w:r>
        <w:tab/>
        <w:t xml:space="preserve">scholarships?  Sid reminded the </w:t>
      </w:r>
      <w:r>
        <w:t xml:space="preserve">committee of the “Coda” attached to his </w:t>
      </w:r>
      <w:r>
        <w:tab/>
      </w:r>
      <w:r>
        <w:tab/>
      </w:r>
      <w:r>
        <w:tab/>
        <w:t xml:space="preserve">earlier history of the Association.  Len urged that we look for means to </w:t>
      </w:r>
      <w:r>
        <w:tab/>
      </w:r>
      <w:r>
        <w:tab/>
      </w:r>
      <w:r>
        <w:tab/>
        <w:t>exert influence, not merely to demonstrate visibility.</w:t>
      </w:r>
    </w:p>
    <w:p w:rsidR="00000000" w:rsidRDefault="00113C8C"/>
    <w:p w:rsidR="00000000" w:rsidRDefault="00113C8C">
      <w:r>
        <w:tab/>
      </w:r>
      <w:r>
        <w:tab/>
        <w:t xml:space="preserve"> Lou asked for volunteers for an ad hoc group to provide answers to such </w:t>
      </w:r>
      <w:r>
        <w:tab/>
      </w:r>
      <w:r>
        <w:tab/>
      </w:r>
      <w:r>
        <w:tab/>
        <w:t>que</w:t>
      </w:r>
      <w:r>
        <w:t xml:space="preserve">stions under the general topic of Fund Raising and Image Raising.  </w:t>
      </w:r>
      <w:r>
        <w:tab/>
      </w:r>
      <w:r>
        <w:tab/>
      </w:r>
      <w:r>
        <w:tab/>
        <w:t xml:space="preserve">Harold G., Janet and Bob volunteered and Harold agreed to convene the </w:t>
      </w:r>
      <w:r>
        <w:tab/>
      </w:r>
      <w:r>
        <w:tab/>
      </w:r>
      <w:r>
        <w:tab/>
        <w:t>first meeting.</w:t>
      </w:r>
    </w:p>
    <w:p w:rsidR="00000000" w:rsidRDefault="00113C8C"/>
    <w:p w:rsidR="00000000" w:rsidRDefault="00113C8C">
      <w:pPr>
        <w:rPr>
          <w:b/>
        </w:rPr>
      </w:pPr>
      <w:r>
        <w:rPr>
          <w:b/>
        </w:rPr>
        <w:t>7.</w:t>
      </w:r>
      <w:r>
        <w:rPr>
          <w:b/>
        </w:rPr>
        <w:tab/>
        <w:t>Adjournment</w:t>
      </w:r>
    </w:p>
    <w:p w:rsidR="00000000" w:rsidRDefault="00113C8C">
      <w:pPr>
        <w:rPr>
          <w:b/>
        </w:rPr>
      </w:pPr>
      <w:r>
        <w:rPr>
          <w:b/>
        </w:rPr>
        <w:tab/>
      </w:r>
    </w:p>
    <w:p w:rsidR="00000000" w:rsidRDefault="00113C8C">
      <w:r>
        <w:rPr>
          <w:b/>
        </w:rPr>
        <w:tab/>
      </w:r>
      <w:r>
        <w:t xml:space="preserve">The meeting was adjourned at 11:35. </w:t>
      </w:r>
    </w:p>
    <w:p w:rsidR="00000000" w:rsidRDefault="00113C8C"/>
    <w:p w:rsidR="00000000" w:rsidRDefault="00113C8C">
      <w:pPr>
        <w:pStyle w:val="Title"/>
        <w:jc w:val="left"/>
        <w:rPr>
          <w:sz w:val="28"/>
        </w:rPr>
      </w:pPr>
      <w:r>
        <w:rPr>
          <w:sz w:val="28"/>
        </w:rPr>
        <w:t>Attachment A:</w:t>
      </w:r>
    </w:p>
    <w:p w:rsidR="00000000" w:rsidRDefault="00113C8C">
      <w:pPr>
        <w:pStyle w:val="Title"/>
        <w:jc w:val="left"/>
      </w:pPr>
    </w:p>
    <w:p w:rsidR="00000000" w:rsidRDefault="00113C8C">
      <w:pPr>
        <w:pStyle w:val="Title"/>
        <w:ind w:left="720"/>
      </w:pPr>
      <w:r>
        <w:t>February 7, 2006 Emeriti T</w:t>
      </w:r>
      <w:r>
        <w:t>reasurer Report</w:t>
      </w:r>
    </w:p>
    <w:p w:rsidR="00000000" w:rsidRDefault="00113C8C">
      <w:pPr>
        <w:ind w:left="720"/>
        <w:rPr>
          <w:b/>
          <w:bCs/>
        </w:rPr>
      </w:pPr>
    </w:p>
    <w:p w:rsidR="00000000" w:rsidRDefault="00113C8C">
      <w:pPr>
        <w:ind w:left="720"/>
        <w:rPr>
          <w:b/>
          <w:bCs/>
        </w:rPr>
      </w:pPr>
      <w:r>
        <w:rPr>
          <w:b/>
          <w:bCs/>
        </w:rPr>
        <w:t>CSLA Federal Credit Union</w:t>
      </w:r>
    </w:p>
    <w:p w:rsidR="00000000" w:rsidRDefault="00113C8C">
      <w:pPr>
        <w:ind w:left="720"/>
        <w:rPr>
          <w:b/>
          <w:bCs/>
        </w:rPr>
      </w:pPr>
    </w:p>
    <w:p w:rsidR="00000000" w:rsidRDefault="00113C8C">
      <w:pPr>
        <w:numPr>
          <w:ilvl w:val="0"/>
          <w:numId w:val="5"/>
        </w:numPr>
        <w:tabs>
          <w:tab w:val="clear" w:pos="1140"/>
          <w:tab w:val="num" w:pos="1860"/>
        </w:tabs>
        <w:ind w:left="1860"/>
      </w:pPr>
      <w:r>
        <w:t>Checking Account</w:t>
      </w:r>
    </w:p>
    <w:p w:rsidR="00000000" w:rsidRDefault="00113C8C">
      <w:pPr>
        <w:ind w:left="1860"/>
      </w:pPr>
      <w:r>
        <w:t>1.1 Balance 12-31-05</w:t>
      </w:r>
      <w:r>
        <w:tab/>
      </w:r>
      <w:r>
        <w:tab/>
      </w:r>
      <w:r>
        <w:tab/>
      </w:r>
      <w:r>
        <w:tab/>
      </w:r>
      <w:r>
        <w:tab/>
      </w:r>
      <w:r>
        <w:tab/>
      </w:r>
      <w:r>
        <w:tab/>
        <w:t xml:space="preserve">          10,723.68</w:t>
      </w:r>
    </w:p>
    <w:p w:rsidR="00000000" w:rsidRDefault="00113C8C">
      <w:pPr>
        <w:numPr>
          <w:ilvl w:val="1"/>
          <w:numId w:val="6"/>
        </w:numPr>
        <w:tabs>
          <w:tab w:val="clear" w:pos="1560"/>
          <w:tab w:val="num" w:pos="2280"/>
        </w:tabs>
        <w:ind w:left="2280"/>
      </w:pPr>
      <w:r>
        <w:t>Deposits</w:t>
      </w:r>
    </w:p>
    <w:p w:rsidR="00000000" w:rsidRDefault="00113C8C">
      <w:pPr>
        <w:numPr>
          <w:ilvl w:val="1"/>
          <w:numId w:val="7"/>
        </w:numPr>
        <w:tabs>
          <w:tab w:val="clear" w:pos="2700"/>
          <w:tab w:val="num" w:pos="3420"/>
        </w:tabs>
        <w:ind w:left="3420"/>
      </w:pPr>
      <w:r>
        <w:t xml:space="preserve">Dues   </w:t>
      </w:r>
      <w:r>
        <w:tab/>
      </w:r>
      <w:r>
        <w:tab/>
      </w:r>
      <w:r>
        <w:tab/>
      </w:r>
      <w:r>
        <w:tab/>
        <w:t xml:space="preserve">               15.00 </w:t>
      </w:r>
    </w:p>
    <w:p w:rsidR="00000000" w:rsidRDefault="00113C8C">
      <w:pPr>
        <w:ind w:left="2880"/>
      </w:pPr>
      <w:r>
        <w:t>1.22  Fellowship Fund Contributions</w:t>
      </w:r>
      <w:r>
        <w:tab/>
      </w:r>
      <w:r>
        <w:tab/>
        <w:t xml:space="preserve"> 530.00</w:t>
      </w:r>
    </w:p>
    <w:p w:rsidR="00000000" w:rsidRDefault="00113C8C">
      <w:pPr>
        <w:ind w:left="2880"/>
      </w:pPr>
      <w:r>
        <w:t>1.23  Fellowship Fund Contribution</w:t>
      </w:r>
      <w:r>
        <w:tab/>
      </w:r>
      <w:r>
        <w:tab/>
        <w:t xml:space="preserve"> </w:t>
      </w:r>
      <w:r>
        <w:rPr>
          <w:u w:val="single"/>
        </w:rPr>
        <w:t>100.00</w:t>
      </w:r>
      <w:r>
        <w:tab/>
      </w:r>
    </w:p>
    <w:p w:rsidR="00000000" w:rsidRDefault="00113C8C">
      <w:pPr>
        <w:ind w:left="2880"/>
        <w:rPr>
          <w:u w:val="single"/>
        </w:rPr>
      </w:pPr>
    </w:p>
    <w:p w:rsidR="00000000" w:rsidRDefault="00113C8C">
      <w:pPr>
        <w:ind w:left="2880"/>
        <w:rPr>
          <w:u w:val="single"/>
        </w:rPr>
      </w:pPr>
      <w:r>
        <w:t xml:space="preserve"> </w:t>
      </w:r>
    </w:p>
    <w:p w:rsidR="00000000" w:rsidRDefault="00113C8C">
      <w:pPr>
        <w:ind w:left="2880"/>
      </w:pPr>
      <w:r>
        <w:tab/>
      </w:r>
      <w:r>
        <w:tab/>
      </w:r>
      <w:r>
        <w:tab/>
        <w:t>Total Depo</w:t>
      </w:r>
      <w:r>
        <w:t>sits</w:t>
      </w:r>
      <w:r>
        <w:tab/>
      </w:r>
      <w:r>
        <w:tab/>
      </w:r>
      <w:r>
        <w:tab/>
        <w:t xml:space="preserve">    645.00</w:t>
      </w:r>
    </w:p>
    <w:p w:rsidR="00000000" w:rsidRDefault="00113C8C">
      <w:pPr>
        <w:ind w:left="2880"/>
      </w:pPr>
    </w:p>
    <w:p w:rsidR="00000000" w:rsidRDefault="00113C8C">
      <w:pPr>
        <w:ind w:left="720"/>
      </w:pPr>
      <w:r>
        <w:t xml:space="preserve">                    1.3  Payments                      </w:t>
      </w:r>
      <w:r>
        <w:tab/>
        <w:t xml:space="preserve">       </w:t>
      </w:r>
      <w:r>
        <w:tab/>
      </w:r>
      <w:r>
        <w:tab/>
      </w:r>
      <w:r>
        <w:tab/>
        <w:t xml:space="preserve">   </w:t>
      </w:r>
    </w:p>
    <w:p w:rsidR="00000000" w:rsidRDefault="00113C8C">
      <w:pPr>
        <w:ind w:left="2280"/>
      </w:pPr>
      <w:r>
        <w:tab/>
        <w:t>1.31  D. C. Fisher Fellowship (Foundation)</w:t>
      </w:r>
      <w:r>
        <w:tab/>
        <w:t xml:space="preserve">  315.41</w:t>
      </w:r>
    </w:p>
    <w:p w:rsidR="00000000" w:rsidRDefault="00113C8C">
      <w:pPr>
        <w:ind w:left="2280"/>
      </w:pPr>
      <w:r>
        <w:tab/>
        <w:t>1.32  D . Kimura E/T layout</w:t>
      </w:r>
      <w:r>
        <w:tab/>
      </w:r>
      <w:r>
        <w:tab/>
      </w:r>
      <w:r>
        <w:tab/>
        <w:t xml:space="preserve">  324.75</w:t>
      </w:r>
    </w:p>
    <w:p w:rsidR="00000000" w:rsidRDefault="00113C8C">
      <w:pPr>
        <w:ind w:left="2280"/>
        <w:rPr>
          <w:u w:val="single"/>
        </w:rPr>
      </w:pPr>
      <w:r>
        <w:tab/>
        <w:t>1.33  E. Stein  E/T editor</w:t>
      </w:r>
      <w:r>
        <w:tab/>
      </w:r>
      <w:r>
        <w:tab/>
      </w:r>
      <w:r>
        <w:tab/>
        <w:t xml:space="preserve">  </w:t>
      </w:r>
      <w:r>
        <w:rPr>
          <w:u w:val="single"/>
        </w:rPr>
        <w:t>400.00</w:t>
      </w:r>
    </w:p>
    <w:p w:rsidR="00000000" w:rsidRDefault="00113C8C">
      <w:pPr>
        <w:ind w:left="2280"/>
      </w:pPr>
    </w:p>
    <w:p w:rsidR="00000000" w:rsidRDefault="00113C8C">
      <w:pPr>
        <w:ind w:left="2280"/>
      </w:pPr>
      <w:r>
        <w:tab/>
      </w:r>
      <w:r>
        <w:tab/>
      </w:r>
      <w:r>
        <w:tab/>
      </w:r>
      <w:r>
        <w:tab/>
        <w:t xml:space="preserve"> Total Payments</w:t>
      </w:r>
      <w:r>
        <w:tab/>
      </w:r>
      <w:r>
        <w:tab/>
        <w:t xml:space="preserve">    1,040.16</w:t>
      </w:r>
    </w:p>
    <w:p w:rsidR="00000000" w:rsidRDefault="00113C8C">
      <w:pPr>
        <w:ind w:left="2280"/>
      </w:pPr>
    </w:p>
    <w:p w:rsidR="00000000" w:rsidRDefault="00113C8C">
      <w:pPr>
        <w:ind w:left="2280"/>
      </w:pPr>
      <w:r>
        <w:tab/>
        <w:t xml:space="preserve">  </w:t>
      </w:r>
      <w:r>
        <w:tab/>
        <w:t xml:space="preserve"> </w:t>
      </w:r>
      <w:r>
        <w:tab/>
        <w:t xml:space="preserve">               </w:t>
      </w:r>
    </w:p>
    <w:p w:rsidR="00000000" w:rsidRDefault="00113C8C">
      <w:pPr>
        <w:ind w:left="720"/>
      </w:pPr>
      <w:r>
        <w:tab/>
        <w:t xml:space="preserve">       </w:t>
      </w:r>
    </w:p>
    <w:p w:rsidR="00000000" w:rsidRDefault="00113C8C">
      <w:pPr>
        <w:ind w:left="720"/>
      </w:pPr>
      <w:r>
        <w:tab/>
        <w:t xml:space="preserve">        1.4 Balance  2-7-06</w:t>
      </w:r>
      <w:r>
        <w:tab/>
      </w:r>
      <w:r>
        <w:tab/>
        <w:t xml:space="preserve">                     </w:t>
      </w:r>
      <w:r>
        <w:tab/>
      </w:r>
      <w:r>
        <w:tab/>
      </w:r>
      <w:r>
        <w:tab/>
      </w:r>
      <w:r>
        <w:tab/>
        <w:t xml:space="preserve">          10,328.52</w:t>
      </w:r>
    </w:p>
    <w:p w:rsidR="00000000" w:rsidRDefault="00113C8C">
      <w:pPr>
        <w:ind w:left="720"/>
      </w:pPr>
    </w:p>
    <w:p w:rsidR="00000000" w:rsidRDefault="00113C8C">
      <w:pPr>
        <w:ind w:left="720"/>
      </w:pPr>
    </w:p>
    <w:p w:rsidR="00000000" w:rsidRDefault="00113C8C">
      <w:pPr>
        <w:ind w:left="720"/>
      </w:pPr>
    </w:p>
    <w:p w:rsidR="00000000" w:rsidRDefault="00113C8C">
      <w:pPr>
        <w:ind w:left="720"/>
      </w:pPr>
      <w:r>
        <w:t xml:space="preserve">2.0 Savings Account               </w:t>
      </w:r>
      <w:r>
        <w:tab/>
      </w:r>
      <w:r>
        <w:tab/>
      </w:r>
      <w:r>
        <w:tab/>
      </w:r>
      <w:r>
        <w:tab/>
      </w:r>
      <w:r>
        <w:tab/>
      </w:r>
      <w:r>
        <w:tab/>
      </w:r>
      <w:r>
        <w:tab/>
      </w:r>
      <w:r>
        <w:tab/>
        <w:t xml:space="preserve">     </w:t>
      </w:r>
    </w:p>
    <w:p w:rsidR="00000000" w:rsidRDefault="00113C8C">
      <w:pPr>
        <w:ind w:left="720"/>
      </w:pPr>
      <w:r>
        <w:tab/>
        <w:t xml:space="preserve">      2.1  Balance  12-31-05</w:t>
      </w:r>
      <w:r>
        <w:tab/>
        <w:t>(no reported change)</w:t>
      </w:r>
      <w:r>
        <w:tab/>
      </w:r>
      <w:r>
        <w:tab/>
      </w:r>
      <w:r>
        <w:tab/>
      </w:r>
      <w:r>
        <w:tab/>
      </w:r>
      <w:r>
        <w:tab/>
        <w:t xml:space="preserve">     27.00      </w:t>
      </w:r>
    </w:p>
    <w:p w:rsidR="00000000" w:rsidRDefault="00113C8C">
      <w:pPr>
        <w:ind w:left="720"/>
      </w:pPr>
    </w:p>
    <w:p w:rsidR="00000000" w:rsidRDefault="00113C8C">
      <w:pPr>
        <w:ind w:left="720"/>
      </w:pPr>
    </w:p>
    <w:p w:rsidR="00000000" w:rsidRDefault="00113C8C">
      <w:pPr>
        <w:ind w:left="720"/>
      </w:pPr>
    </w:p>
    <w:p w:rsidR="00000000" w:rsidRDefault="00113C8C">
      <w:pPr>
        <w:ind w:left="720"/>
      </w:pPr>
      <w:r>
        <w:t xml:space="preserve">3.0 Share Certificate </w:t>
      </w:r>
      <w:r>
        <w:tab/>
      </w:r>
      <w:r>
        <w:tab/>
      </w:r>
      <w:r>
        <w:tab/>
        <w:t>(no reported change)</w:t>
      </w:r>
      <w:r>
        <w:tab/>
      </w:r>
      <w:r>
        <w:tab/>
      </w:r>
      <w:r>
        <w:tab/>
      </w:r>
      <w:r>
        <w:tab/>
        <w:t xml:space="preserve">           10,088.49     </w:t>
      </w:r>
      <w:r>
        <w:tab/>
        <w:t xml:space="preserve">     3.1  Balance  12-31-05</w:t>
      </w:r>
      <w:r>
        <w:tab/>
      </w:r>
      <w:r>
        <w:tab/>
      </w:r>
      <w:r>
        <w:tab/>
      </w:r>
      <w:r>
        <w:tab/>
      </w:r>
      <w:r>
        <w:tab/>
        <w:t xml:space="preserve">                   </w:t>
      </w:r>
      <w:r>
        <w:tab/>
      </w:r>
      <w:r>
        <w:tab/>
      </w:r>
      <w:r>
        <w:tab/>
      </w:r>
      <w:r>
        <w:tab/>
      </w:r>
      <w:r>
        <w:tab/>
        <w:t xml:space="preserve">   </w:t>
      </w:r>
      <w:r>
        <w:tab/>
      </w:r>
      <w:r>
        <w:tab/>
        <w:t xml:space="preserve">    </w:t>
      </w:r>
      <w:r>
        <w:tab/>
        <w:t xml:space="preserve">   </w:t>
      </w:r>
      <w:r>
        <w:rPr>
          <w:b/>
        </w:rPr>
        <w:t xml:space="preserve">  </w:t>
      </w:r>
    </w:p>
    <w:p w:rsidR="00000000" w:rsidRDefault="00113C8C">
      <w:pPr>
        <w:rPr>
          <w:rFonts w:ascii="Arial" w:hAnsi="Arial" w:cs="Arial"/>
          <w:b/>
          <w:sz w:val="28"/>
          <w:szCs w:val="28"/>
        </w:rPr>
      </w:pPr>
      <w:r>
        <w:rPr>
          <w:rFonts w:ascii="Arial" w:hAnsi="Arial" w:cs="Arial"/>
          <w:b/>
          <w:sz w:val="28"/>
          <w:szCs w:val="28"/>
        </w:rPr>
        <w:t>Attachment B:</w:t>
      </w:r>
    </w:p>
    <w:p w:rsidR="00000000" w:rsidRDefault="00113C8C">
      <w:pPr>
        <w:rPr>
          <w:rFonts w:ascii="Arial" w:hAnsi="Arial" w:cs="Arial"/>
          <w:b/>
          <w:sz w:val="28"/>
          <w:szCs w:val="28"/>
        </w:rPr>
      </w:pPr>
    </w:p>
    <w:p w:rsidR="00000000" w:rsidRDefault="00113C8C">
      <w:pPr>
        <w:ind w:left="720"/>
        <w:jc w:val="center"/>
        <w:rPr>
          <w:rFonts w:ascii="Arial" w:hAnsi="Arial" w:cs="Arial"/>
          <w:b/>
          <w:sz w:val="28"/>
          <w:szCs w:val="28"/>
        </w:rPr>
      </w:pPr>
      <w:r>
        <w:rPr>
          <w:rFonts w:ascii="Arial" w:hAnsi="Arial" w:cs="Arial"/>
          <w:b/>
          <w:sz w:val="28"/>
          <w:szCs w:val="28"/>
        </w:rPr>
        <w:t>2006-2007 Letter of Recommendation Guidelines</w:t>
      </w:r>
    </w:p>
    <w:p w:rsidR="00000000" w:rsidRDefault="00113C8C">
      <w:pPr>
        <w:ind w:left="720"/>
        <w:jc w:val="center"/>
        <w:rPr>
          <w:rFonts w:ascii="Arial" w:hAnsi="Arial" w:cs="Arial"/>
          <w:b/>
          <w:sz w:val="28"/>
          <w:szCs w:val="28"/>
        </w:rPr>
      </w:pPr>
    </w:p>
    <w:p w:rsidR="00000000" w:rsidRDefault="00113C8C">
      <w:pPr>
        <w:ind w:left="720"/>
      </w:pPr>
      <w:r>
        <w:t>The Cal State L.A. Center for Student Financial Aid appreciates your e</w:t>
      </w:r>
      <w:r>
        <w:t>valuation of this scholarship applicant’s potential for future success.  Please include your answers to the following questions in your letter as well as any comments you think will be appropriate:</w:t>
      </w:r>
    </w:p>
    <w:p w:rsidR="00000000" w:rsidRDefault="00113C8C">
      <w:pPr>
        <w:ind w:left="720"/>
      </w:pPr>
    </w:p>
    <w:p w:rsidR="00000000" w:rsidRDefault="00113C8C">
      <w:pPr>
        <w:numPr>
          <w:ilvl w:val="0"/>
          <w:numId w:val="8"/>
        </w:numPr>
        <w:tabs>
          <w:tab w:val="clear" w:pos="720"/>
          <w:tab w:val="num" w:pos="1440"/>
        </w:tabs>
        <w:ind w:left="1440"/>
      </w:pPr>
      <w:r>
        <w:t xml:space="preserve">Please describe how you know the applicant, how long and </w:t>
      </w:r>
      <w:r>
        <w:t>how well.</w:t>
      </w:r>
    </w:p>
    <w:p w:rsidR="00000000" w:rsidRDefault="00113C8C">
      <w:pPr>
        <w:numPr>
          <w:ilvl w:val="0"/>
          <w:numId w:val="8"/>
        </w:numPr>
        <w:tabs>
          <w:tab w:val="clear" w:pos="720"/>
          <w:tab w:val="num" w:pos="1440"/>
        </w:tabs>
        <w:ind w:left="1440"/>
      </w:pPr>
      <w:r>
        <w:t>Describe the student’s academic strengths.</w:t>
      </w:r>
    </w:p>
    <w:p w:rsidR="00000000" w:rsidRDefault="00113C8C">
      <w:pPr>
        <w:numPr>
          <w:ilvl w:val="0"/>
          <w:numId w:val="8"/>
        </w:numPr>
        <w:tabs>
          <w:tab w:val="clear" w:pos="720"/>
          <w:tab w:val="num" w:pos="1440"/>
        </w:tabs>
        <w:ind w:left="1440"/>
      </w:pPr>
      <w:r>
        <w:t>What is the student’s potential for future success? How would you rate the applicant in comparison with other scholars you have known?</w:t>
      </w:r>
    </w:p>
    <w:p w:rsidR="00000000" w:rsidRDefault="00113C8C">
      <w:pPr>
        <w:numPr>
          <w:ilvl w:val="0"/>
          <w:numId w:val="8"/>
        </w:numPr>
        <w:tabs>
          <w:tab w:val="clear" w:pos="720"/>
          <w:tab w:val="num" w:pos="1440"/>
        </w:tabs>
        <w:ind w:left="1440"/>
      </w:pPr>
      <w:r>
        <w:t>Are you aware of any hardships the student has had to overcome in or</w:t>
      </w:r>
      <w:r>
        <w:t>der to attain academic success?  Please describe.</w:t>
      </w:r>
    </w:p>
    <w:p w:rsidR="00000000" w:rsidRDefault="00113C8C">
      <w:pPr>
        <w:numPr>
          <w:ilvl w:val="0"/>
          <w:numId w:val="8"/>
        </w:numPr>
        <w:tabs>
          <w:tab w:val="clear" w:pos="720"/>
          <w:tab w:val="num" w:pos="1440"/>
        </w:tabs>
        <w:ind w:left="1440"/>
      </w:pPr>
      <w:r>
        <w:t>How would you rate the applicant’s motivation and initiative in pursuing academic and career goals?</w:t>
      </w:r>
    </w:p>
    <w:p w:rsidR="00000000" w:rsidRDefault="00113C8C">
      <w:pPr>
        <w:numPr>
          <w:ilvl w:val="0"/>
          <w:numId w:val="8"/>
        </w:numPr>
        <w:tabs>
          <w:tab w:val="clear" w:pos="720"/>
          <w:tab w:val="num" w:pos="1440"/>
        </w:tabs>
        <w:ind w:left="1440"/>
      </w:pPr>
      <w:r>
        <w:t xml:space="preserve">Do you have any basis on which to judge the student’s leadership ability, either inside or outside of the </w:t>
      </w:r>
      <w:r>
        <w:t>classroom?  If so, please provide specific examples.</w:t>
      </w:r>
    </w:p>
    <w:p w:rsidR="00000000" w:rsidRDefault="00113C8C">
      <w:pPr>
        <w:ind w:left="720"/>
      </w:pPr>
    </w:p>
    <w:p w:rsidR="00000000" w:rsidRDefault="00113C8C">
      <w:pPr>
        <w:ind w:left="720"/>
      </w:pPr>
      <w:r>
        <w:t>Please note that your letter is not confidential.</w:t>
      </w:r>
    </w:p>
    <w:p w:rsidR="00000000" w:rsidRDefault="00113C8C">
      <w:pPr>
        <w:ind w:left="720"/>
      </w:pPr>
    </w:p>
    <w:p w:rsidR="00000000" w:rsidRDefault="00113C8C">
      <w:pPr>
        <w:ind w:left="720"/>
      </w:pPr>
      <w:r>
        <w:t xml:space="preserve">Please use your letterhead, if possible.  </w:t>
      </w:r>
    </w:p>
    <w:p w:rsidR="00000000" w:rsidRDefault="00113C8C">
      <w:pPr>
        <w:ind w:left="720"/>
      </w:pPr>
    </w:p>
    <w:p w:rsidR="00000000" w:rsidRDefault="00113C8C">
      <w:pPr>
        <w:ind w:left="720"/>
      </w:pPr>
      <w:r>
        <w:t>You may return the letter to the student or mail it directly to Cal State L.A. Center for Student Financial</w:t>
      </w:r>
      <w:r>
        <w:t xml:space="preserve"> Aid, 5151 State University Dr., Los Angeles, CA 90032.</w:t>
      </w:r>
    </w:p>
    <w:p w:rsidR="00000000" w:rsidRDefault="00113C8C">
      <w:pPr>
        <w:ind w:left="720"/>
      </w:pPr>
    </w:p>
    <w:p w:rsidR="00000000" w:rsidRDefault="00113C8C">
      <w:pPr>
        <w:ind w:left="720"/>
        <w:rPr>
          <w:b/>
        </w:rPr>
      </w:pPr>
      <w:r>
        <w:rPr>
          <w:b/>
        </w:rPr>
        <w:t>Deadlines:</w:t>
      </w:r>
    </w:p>
    <w:p w:rsidR="00000000" w:rsidRDefault="00113C8C">
      <w:pPr>
        <w:ind w:left="720"/>
      </w:pPr>
    </w:p>
    <w:p w:rsidR="00000000" w:rsidRDefault="00113C8C">
      <w:pPr>
        <w:ind w:left="720"/>
      </w:pPr>
      <w:r>
        <w:t xml:space="preserve">For evaluation of a high school, new transfer or graduate student, all references are due by </w:t>
      </w:r>
      <w:r>
        <w:rPr>
          <w:b/>
        </w:rPr>
        <w:t>March 11, 2006</w:t>
      </w:r>
    </w:p>
    <w:p w:rsidR="00000000" w:rsidRDefault="00113C8C">
      <w:pPr>
        <w:ind w:left="720"/>
      </w:pPr>
    </w:p>
    <w:p w:rsidR="00000000" w:rsidRDefault="00113C8C">
      <w:pPr>
        <w:ind w:left="720"/>
        <w:rPr>
          <w:b/>
        </w:rPr>
      </w:pPr>
      <w:r>
        <w:t xml:space="preserve">For a current Cal State L.A. student, all references are due by </w:t>
      </w:r>
      <w:r>
        <w:rPr>
          <w:b/>
        </w:rPr>
        <w:t>April 14, 2006</w:t>
      </w:r>
    </w:p>
    <w:p w:rsidR="00000000" w:rsidRDefault="00113C8C">
      <w:pPr>
        <w:ind w:left="720"/>
        <w:rPr>
          <w:b/>
        </w:rPr>
      </w:pPr>
    </w:p>
    <w:p w:rsidR="00000000" w:rsidRDefault="00113C8C">
      <w:pPr>
        <w:ind w:left="720"/>
        <w:rPr>
          <w:b/>
        </w:rPr>
      </w:pPr>
      <w:r>
        <w:rPr>
          <w:b/>
        </w:rPr>
        <w:t>NOTE to Lindy:  The following could replace the paragraph in the Scholarship Application cover page.</w:t>
      </w:r>
    </w:p>
    <w:p w:rsidR="00000000" w:rsidRDefault="00113C8C">
      <w:pPr>
        <w:ind w:left="720"/>
        <w:rPr>
          <w:b/>
        </w:rPr>
      </w:pPr>
    </w:p>
    <w:p w:rsidR="00000000" w:rsidRDefault="00113C8C">
      <w:pPr>
        <w:ind w:left="720"/>
      </w:pPr>
      <w:r>
        <w:rPr>
          <w:i/>
          <w:u w:val="single"/>
        </w:rPr>
        <w:t>Please note that at least one letter of recommendation is required.  All letters must be dated, typed and addressed to the CSULA Center for Student Fina</w:t>
      </w:r>
      <w:r>
        <w:rPr>
          <w:i/>
          <w:u w:val="single"/>
        </w:rPr>
        <w:t>ncial Aid.  One letter should be from an instructor (Cal State L.A. faculty member, high school teacher).  An additional letter could be from someone who has knowledge of your leadership ability and extracurricular activities such as community service</w:t>
      </w:r>
      <w:r>
        <w:rPr>
          <w:i/>
        </w:rPr>
        <w:t>.</w:t>
      </w:r>
      <w:r>
        <w:t xml:space="preserve">  Al</w:t>
      </w:r>
      <w:r>
        <w:t>l scholarship materials, including the recommendation letter(s) must be submitted by the appropriate deadline date.  Provide a response for all sections of the application or it will be considered incomplete.</w:t>
      </w:r>
      <w:r>
        <w:rPr>
          <w:b/>
        </w:rPr>
        <w:t xml:space="preserve">  Your application must be submitted in triplica</w:t>
      </w:r>
      <w:r>
        <w:rPr>
          <w:b/>
        </w:rPr>
        <w:t xml:space="preserve">te (original and two copies).  </w:t>
      </w:r>
      <w:r>
        <w:t>No faxes will be accepted.</w:t>
      </w:r>
    </w:p>
    <w:p w:rsidR="00000000" w:rsidRDefault="00113C8C">
      <w:pPr>
        <w:rPr>
          <w:b/>
        </w:rPr>
      </w:pPr>
    </w:p>
    <w:p w:rsidR="00000000" w:rsidRDefault="00113C8C">
      <w:pPr>
        <w:rPr>
          <w:b/>
          <w:sz w:val="28"/>
          <w:szCs w:val="28"/>
        </w:rPr>
      </w:pPr>
      <w:r>
        <w:rPr>
          <w:b/>
          <w:sz w:val="28"/>
          <w:szCs w:val="28"/>
        </w:rPr>
        <w:t>ATTACHMENT C:</w:t>
      </w:r>
    </w:p>
    <w:p w:rsidR="00000000" w:rsidRDefault="00113C8C">
      <w:pPr>
        <w:rPr>
          <w:b/>
          <w:sz w:val="28"/>
          <w:szCs w:val="28"/>
        </w:rPr>
      </w:pPr>
    </w:p>
    <w:p w:rsidR="00000000" w:rsidRDefault="00113C8C">
      <w:pPr>
        <w:ind w:left="720"/>
        <w:rPr>
          <w:b/>
          <w:sz w:val="28"/>
          <w:szCs w:val="28"/>
        </w:rPr>
      </w:pPr>
      <w:r>
        <w:rPr>
          <w:b/>
          <w:sz w:val="28"/>
          <w:szCs w:val="28"/>
        </w:rPr>
        <w:t xml:space="preserve">RATING SHEET:  CSULA SCHOLARSHIPS </w:t>
      </w:r>
      <w:r>
        <w:rPr>
          <w:b/>
          <w:sz w:val="28"/>
          <w:szCs w:val="28"/>
        </w:rPr>
        <w:tab/>
        <w:t xml:space="preserve">      </w:t>
      </w:r>
      <w:r>
        <w:rPr>
          <w:b/>
        </w:rPr>
        <w:t>Reader’s Initials _____</w:t>
      </w:r>
    </w:p>
    <w:p w:rsidR="00000000" w:rsidRDefault="00113C8C">
      <w:pPr>
        <w:ind w:left="720"/>
        <w:rPr>
          <w:b/>
          <w:sz w:val="28"/>
          <w:szCs w:val="28"/>
        </w:rPr>
      </w:pPr>
    </w:p>
    <w:p w:rsidR="00000000" w:rsidRDefault="00113C8C">
      <w:pPr>
        <w:ind w:left="720"/>
        <w:rPr>
          <w:b/>
          <w:sz w:val="28"/>
          <w:szCs w:val="28"/>
          <w:u w:val="single"/>
        </w:rPr>
      </w:pPr>
      <w:r>
        <w:rPr>
          <w:b/>
          <w:sz w:val="28"/>
          <w:szCs w:val="28"/>
        </w:rPr>
        <w:t>Student Name:</w:t>
      </w:r>
      <w:r>
        <w:rPr>
          <w:b/>
          <w:sz w:val="28"/>
          <w:szCs w:val="28"/>
          <w:u w:val="single"/>
        </w:rPr>
        <w:tab/>
      </w:r>
      <w:r>
        <w:rPr>
          <w:b/>
          <w:sz w:val="28"/>
          <w:szCs w:val="28"/>
          <w:u w:val="single"/>
        </w:rPr>
        <w:tab/>
      </w:r>
      <w:r>
        <w:rPr>
          <w:b/>
          <w:sz w:val="28"/>
          <w:szCs w:val="28"/>
          <w:u w:val="single"/>
        </w:rPr>
        <w:tab/>
        <w:t>___________________________________</w:t>
      </w:r>
    </w:p>
    <w:p w:rsidR="00000000" w:rsidRDefault="00113C8C">
      <w:pPr>
        <w:ind w:left="720"/>
        <w:rPr>
          <w:b/>
          <w:sz w:val="28"/>
          <w:szCs w:val="28"/>
        </w:rPr>
      </w:pPr>
      <w:r>
        <w:rPr>
          <w:b/>
          <w:sz w:val="28"/>
          <w:szCs w:val="28"/>
        </w:rPr>
        <w:t xml:space="preserve">Class Level: </w:t>
      </w:r>
      <w:r>
        <w:rPr>
          <w:b/>
          <w:sz w:val="28"/>
          <w:szCs w:val="28"/>
          <w:u w:val="single"/>
        </w:rPr>
        <w:t xml:space="preserve">  </w:t>
      </w:r>
      <w:r>
        <w:rPr>
          <w:b/>
          <w:sz w:val="28"/>
          <w:szCs w:val="28"/>
          <w:u w:val="single"/>
        </w:rPr>
        <w:tab/>
      </w:r>
      <w:r>
        <w:rPr>
          <w:b/>
          <w:sz w:val="28"/>
          <w:szCs w:val="28"/>
          <w:u w:val="single"/>
        </w:rPr>
        <w:tab/>
      </w:r>
      <w:r>
        <w:rPr>
          <w:b/>
          <w:sz w:val="28"/>
          <w:szCs w:val="28"/>
          <w:u w:val="single"/>
        </w:rPr>
        <w:tab/>
      </w:r>
      <w:r>
        <w:rPr>
          <w:b/>
          <w:sz w:val="28"/>
          <w:szCs w:val="28"/>
        </w:rPr>
        <w:t>Major:_____________________________</w:t>
      </w:r>
    </w:p>
    <w:p w:rsidR="00000000" w:rsidRDefault="00113C8C">
      <w:pPr>
        <w:ind w:left="720"/>
      </w:pPr>
    </w:p>
    <w:p w:rsidR="00000000" w:rsidRDefault="00113C8C">
      <w:pPr>
        <w:ind w:left="720"/>
        <w:rPr>
          <w:b/>
        </w:rPr>
      </w:pPr>
      <w:r>
        <w:rPr>
          <w:b/>
          <w:u w:val="single"/>
        </w:rPr>
        <w:t xml:space="preserve">GPA – 25 </w:t>
      </w:r>
      <w:r>
        <w:rPr>
          <w:b/>
          <w:u w:val="single"/>
        </w:rPr>
        <w:t>points</w:t>
      </w:r>
      <w:r>
        <w:rPr>
          <w:b/>
        </w:rPr>
        <w:t xml:space="preserve"> </w:t>
      </w:r>
      <w:r>
        <w:rPr>
          <w:b/>
        </w:rPr>
        <w:tab/>
      </w:r>
      <w:r>
        <w:rPr>
          <w:b/>
        </w:rPr>
        <w:tab/>
      </w:r>
      <w:r>
        <w:rPr>
          <w:b/>
        </w:rPr>
        <w:tab/>
      </w:r>
      <w:r>
        <w:rPr>
          <w:b/>
        </w:rPr>
        <w:tab/>
      </w:r>
      <w:r>
        <w:rPr>
          <w:b/>
        </w:rPr>
        <w:tab/>
      </w:r>
      <w:r>
        <w:rPr>
          <w:b/>
        </w:rPr>
        <w:tab/>
      </w:r>
      <w:r>
        <w:rPr>
          <w:b/>
        </w:rPr>
        <w:tab/>
      </w:r>
      <w:r>
        <w:rPr>
          <w:b/>
        </w:rPr>
        <w:tab/>
        <w:t>Score: _____</w:t>
      </w:r>
    </w:p>
    <w:p w:rsidR="00000000" w:rsidRDefault="00113C8C">
      <w:pPr>
        <w:numPr>
          <w:ilvl w:val="0"/>
          <w:numId w:val="14"/>
        </w:numPr>
        <w:tabs>
          <w:tab w:val="clear" w:pos="720"/>
          <w:tab w:val="num" w:pos="1440"/>
        </w:tabs>
        <w:ind w:left="1440"/>
      </w:pPr>
      <w:r>
        <w:t xml:space="preserve">The GPA receives a separate point award </w:t>
      </w:r>
    </w:p>
    <w:p w:rsidR="00000000" w:rsidRDefault="00113C8C">
      <w:pPr>
        <w:ind w:left="1080"/>
      </w:pPr>
      <w:r>
        <w:t xml:space="preserve">      4.0 = 25 points, 3.9 = 24, 3.8 = 23, 3.7 = 22, etc.</w:t>
      </w:r>
    </w:p>
    <w:p w:rsidR="00000000" w:rsidRDefault="00113C8C">
      <w:pPr>
        <w:ind w:left="720"/>
      </w:pPr>
      <w:r>
        <w:t xml:space="preserve">            </w:t>
      </w:r>
    </w:p>
    <w:p w:rsidR="00000000" w:rsidRDefault="00113C8C">
      <w:pPr>
        <w:ind w:left="720"/>
        <w:rPr>
          <w:b/>
        </w:rPr>
      </w:pPr>
      <w:r>
        <w:rPr>
          <w:b/>
          <w:u w:val="single"/>
        </w:rPr>
        <w:t>Essay – 25 points</w:t>
      </w:r>
      <w:r>
        <w:rPr>
          <w:b/>
        </w:rPr>
        <w:tab/>
      </w:r>
      <w:r>
        <w:rPr>
          <w:b/>
        </w:rPr>
        <w:tab/>
      </w:r>
      <w:r>
        <w:rPr>
          <w:b/>
        </w:rPr>
        <w:tab/>
      </w:r>
      <w:r>
        <w:rPr>
          <w:b/>
        </w:rPr>
        <w:tab/>
      </w:r>
      <w:r>
        <w:rPr>
          <w:b/>
        </w:rPr>
        <w:tab/>
      </w:r>
      <w:r>
        <w:rPr>
          <w:b/>
        </w:rPr>
        <w:tab/>
      </w:r>
      <w:r>
        <w:rPr>
          <w:b/>
        </w:rPr>
        <w:tab/>
      </w:r>
      <w:r>
        <w:rPr>
          <w:b/>
        </w:rPr>
        <w:tab/>
        <w:t>Score: _____</w:t>
      </w:r>
    </w:p>
    <w:p w:rsidR="00000000" w:rsidRDefault="00113C8C">
      <w:pPr>
        <w:ind w:left="720"/>
        <w:rPr>
          <w:b/>
        </w:rPr>
      </w:pPr>
    </w:p>
    <w:p w:rsidR="00000000" w:rsidRDefault="00113C8C">
      <w:pPr>
        <w:numPr>
          <w:ilvl w:val="0"/>
          <w:numId w:val="9"/>
        </w:numPr>
        <w:tabs>
          <w:tab w:val="clear" w:pos="720"/>
          <w:tab w:val="num" w:pos="1440"/>
        </w:tabs>
        <w:ind w:left="1440"/>
      </w:pPr>
      <w:r>
        <w:t>academic goals / career goals / life goals</w:t>
      </w:r>
    </w:p>
    <w:p w:rsidR="00000000" w:rsidRDefault="00113C8C">
      <w:pPr>
        <w:numPr>
          <w:ilvl w:val="0"/>
          <w:numId w:val="9"/>
        </w:numPr>
        <w:tabs>
          <w:tab w:val="clear" w:pos="720"/>
          <w:tab w:val="num" w:pos="1440"/>
        </w:tabs>
        <w:ind w:left="1440"/>
      </w:pPr>
      <w:r>
        <w:t>educational plans / future plans</w:t>
      </w:r>
    </w:p>
    <w:p w:rsidR="00000000" w:rsidRDefault="00113C8C">
      <w:pPr>
        <w:numPr>
          <w:ilvl w:val="0"/>
          <w:numId w:val="9"/>
        </w:numPr>
        <w:tabs>
          <w:tab w:val="clear" w:pos="720"/>
          <w:tab w:val="num" w:pos="1440"/>
        </w:tabs>
        <w:ind w:left="1440"/>
      </w:pPr>
      <w:r>
        <w:t>p</w:t>
      </w:r>
      <w:r>
        <w:t xml:space="preserve">ast achievements / hardships overcome </w:t>
      </w:r>
    </w:p>
    <w:p w:rsidR="00000000" w:rsidRDefault="00113C8C">
      <w:pPr>
        <w:numPr>
          <w:ilvl w:val="0"/>
          <w:numId w:val="9"/>
        </w:numPr>
        <w:tabs>
          <w:tab w:val="clear" w:pos="720"/>
          <w:tab w:val="num" w:pos="1440"/>
        </w:tabs>
        <w:ind w:left="1440"/>
      </w:pPr>
      <w:r>
        <w:t>family influences / character</w:t>
      </w:r>
    </w:p>
    <w:p w:rsidR="00000000" w:rsidRDefault="00113C8C">
      <w:pPr>
        <w:ind w:left="1080"/>
      </w:pPr>
      <w:r>
        <w:t xml:space="preserve"> </w:t>
      </w:r>
    </w:p>
    <w:p w:rsidR="00000000" w:rsidRDefault="00113C8C">
      <w:pPr>
        <w:ind w:left="720"/>
        <w:rPr>
          <w:b/>
        </w:rPr>
      </w:pPr>
      <w:r>
        <w:rPr>
          <w:b/>
          <w:u w:val="single"/>
        </w:rPr>
        <w:t>Recommendations / Reference Letter(s) – 25 point</w:t>
      </w:r>
      <w:r>
        <w:rPr>
          <w:b/>
        </w:rPr>
        <w:t>s</w:t>
      </w:r>
      <w:r>
        <w:rPr>
          <w:b/>
        </w:rPr>
        <w:tab/>
      </w:r>
      <w:r>
        <w:rPr>
          <w:b/>
        </w:rPr>
        <w:tab/>
      </w:r>
      <w:r>
        <w:rPr>
          <w:b/>
        </w:rPr>
        <w:tab/>
        <w:t>Score: _____</w:t>
      </w:r>
    </w:p>
    <w:p w:rsidR="00000000" w:rsidRDefault="00113C8C">
      <w:pPr>
        <w:ind w:left="720"/>
      </w:pPr>
    </w:p>
    <w:p w:rsidR="00000000" w:rsidRDefault="00113C8C">
      <w:pPr>
        <w:numPr>
          <w:ilvl w:val="0"/>
          <w:numId w:val="10"/>
        </w:numPr>
        <w:tabs>
          <w:tab w:val="clear" w:pos="720"/>
          <w:tab w:val="num" w:pos="1440"/>
        </w:tabs>
        <w:ind w:left="1440"/>
      </w:pPr>
      <w:r>
        <w:t>knowledge of the individual as a successful student</w:t>
      </w:r>
    </w:p>
    <w:p w:rsidR="00000000" w:rsidRDefault="00113C8C">
      <w:pPr>
        <w:numPr>
          <w:ilvl w:val="0"/>
          <w:numId w:val="10"/>
        </w:numPr>
        <w:tabs>
          <w:tab w:val="clear" w:pos="720"/>
          <w:tab w:val="num" w:pos="1440"/>
        </w:tabs>
        <w:ind w:left="1440"/>
      </w:pPr>
      <w:r>
        <w:t>focus on the academics and educational goals of the student</w:t>
      </w:r>
    </w:p>
    <w:p w:rsidR="00000000" w:rsidRDefault="00113C8C">
      <w:pPr>
        <w:numPr>
          <w:ilvl w:val="0"/>
          <w:numId w:val="10"/>
        </w:numPr>
        <w:tabs>
          <w:tab w:val="clear" w:pos="720"/>
          <w:tab w:val="num" w:pos="1440"/>
        </w:tabs>
        <w:ind w:left="1440"/>
      </w:pPr>
      <w:r>
        <w:t>charact</w:t>
      </w:r>
      <w:r>
        <w:t>er reference</w:t>
      </w:r>
    </w:p>
    <w:p w:rsidR="00000000" w:rsidRDefault="00113C8C">
      <w:pPr>
        <w:ind w:left="720"/>
      </w:pPr>
      <w:r>
        <w:t xml:space="preserve">              </w:t>
      </w:r>
    </w:p>
    <w:p w:rsidR="00000000" w:rsidRDefault="00113C8C">
      <w:pPr>
        <w:ind w:left="720"/>
        <w:rPr>
          <w:b/>
        </w:rPr>
      </w:pPr>
      <w:r>
        <w:rPr>
          <w:b/>
          <w:u w:val="single"/>
        </w:rPr>
        <w:t>Need – 10 points</w:t>
      </w:r>
      <w:r>
        <w:rPr>
          <w:b/>
        </w:rPr>
        <w:tab/>
      </w:r>
      <w:r>
        <w:rPr>
          <w:b/>
        </w:rPr>
        <w:tab/>
      </w:r>
      <w:r>
        <w:rPr>
          <w:b/>
        </w:rPr>
        <w:tab/>
      </w:r>
      <w:r>
        <w:rPr>
          <w:b/>
        </w:rPr>
        <w:tab/>
      </w:r>
      <w:r>
        <w:rPr>
          <w:b/>
        </w:rPr>
        <w:tab/>
      </w:r>
      <w:r>
        <w:rPr>
          <w:b/>
        </w:rPr>
        <w:tab/>
      </w:r>
      <w:r>
        <w:rPr>
          <w:b/>
        </w:rPr>
        <w:tab/>
      </w:r>
      <w:r>
        <w:rPr>
          <w:b/>
        </w:rPr>
        <w:tab/>
        <w:t>Score: _____</w:t>
      </w:r>
    </w:p>
    <w:p w:rsidR="00000000" w:rsidRDefault="00113C8C">
      <w:pPr>
        <w:ind w:left="720"/>
      </w:pPr>
      <w:r>
        <w:t xml:space="preserve">    </w:t>
      </w:r>
    </w:p>
    <w:p w:rsidR="00000000" w:rsidRDefault="00113C8C">
      <w:pPr>
        <w:numPr>
          <w:ilvl w:val="0"/>
          <w:numId w:val="11"/>
        </w:numPr>
        <w:tabs>
          <w:tab w:val="clear" w:pos="720"/>
          <w:tab w:val="num" w:pos="1440"/>
        </w:tabs>
        <w:ind w:left="1440"/>
      </w:pPr>
      <w:r>
        <w:t xml:space="preserve">job (is the student working? is the student working at more than one job to make ends meet? does the student need to have more time for studies?) </w:t>
      </w:r>
    </w:p>
    <w:p w:rsidR="00000000" w:rsidRDefault="00113C8C">
      <w:pPr>
        <w:numPr>
          <w:ilvl w:val="0"/>
          <w:numId w:val="11"/>
        </w:numPr>
        <w:tabs>
          <w:tab w:val="clear" w:pos="720"/>
          <w:tab w:val="num" w:pos="1440"/>
        </w:tabs>
        <w:ind w:left="1440"/>
      </w:pPr>
      <w:r>
        <w:t>personal responsibilities (does the stu</w:t>
      </w:r>
      <w:r>
        <w:t>dent have a family? is he/she a single parent? is she/he disabled?)</w:t>
      </w:r>
    </w:p>
    <w:p w:rsidR="00000000" w:rsidRDefault="00113C8C">
      <w:pPr>
        <w:numPr>
          <w:ilvl w:val="0"/>
          <w:numId w:val="11"/>
        </w:numPr>
        <w:tabs>
          <w:tab w:val="clear" w:pos="720"/>
          <w:tab w:val="num" w:pos="1440"/>
        </w:tabs>
        <w:ind w:left="1440"/>
      </w:pPr>
      <w:r>
        <w:t xml:space="preserve">any other items affecting financial difficulty that appear in the application </w:t>
      </w:r>
    </w:p>
    <w:p w:rsidR="00000000" w:rsidRDefault="00113C8C">
      <w:pPr>
        <w:numPr>
          <w:ilvl w:val="0"/>
          <w:numId w:val="11"/>
        </w:numPr>
        <w:tabs>
          <w:tab w:val="clear" w:pos="720"/>
          <w:tab w:val="num" w:pos="1440"/>
        </w:tabs>
        <w:ind w:left="1440"/>
      </w:pPr>
      <w:r>
        <w:t xml:space="preserve">expected family contribution.. </w:t>
      </w:r>
    </w:p>
    <w:p w:rsidR="00000000" w:rsidRDefault="00113C8C">
      <w:pPr>
        <w:ind w:left="720"/>
      </w:pPr>
    </w:p>
    <w:p w:rsidR="00000000" w:rsidRDefault="00113C8C">
      <w:pPr>
        <w:ind w:left="720"/>
        <w:rPr>
          <w:b/>
        </w:rPr>
      </w:pPr>
      <w:r>
        <w:rPr>
          <w:b/>
          <w:u w:val="single"/>
        </w:rPr>
        <w:t>Service – 10 points</w:t>
      </w:r>
      <w:r>
        <w:rPr>
          <w:b/>
        </w:rPr>
        <w:t xml:space="preserve">  </w:t>
      </w:r>
      <w:r>
        <w:rPr>
          <w:b/>
        </w:rPr>
        <w:tab/>
      </w:r>
      <w:r>
        <w:rPr>
          <w:b/>
        </w:rPr>
        <w:tab/>
      </w:r>
      <w:r>
        <w:rPr>
          <w:b/>
        </w:rPr>
        <w:tab/>
      </w:r>
      <w:r>
        <w:rPr>
          <w:b/>
        </w:rPr>
        <w:tab/>
      </w:r>
      <w:r>
        <w:rPr>
          <w:b/>
        </w:rPr>
        <w:tab/>
      </w:r>
      <w:r>
        <w:rPr>
          <w:b/>
        </w:rPr>
        <w:tab/>
      </w:r>
      <w:r>
        <w:rPr>
          <w:b/>
        </w:rPr>
        <w:tab/>
      </w:r>
      <w:r>
        <w:rPr>
          <w:b/>
        </w:rPr>
        <w:tab/>
        <w:t xml:space="preserve">Score: _____   </w:t>
      </w:r>
    </w:p>
    <w:p w:rsidR="00000000" w:rsidRDefault="00113C8C">
      <w:pPr>
        <w:ind w:left="720"/>
      </w:pPr>
    </w:p>
    <w:p w:rsidR="00000000" w:rsidRDefault="00113C8C">
      <w:pPr>
        <w:numPr>
          <w:ilvl w:val="0"/>
          <w:numId w:val="12"/>
        </w:numPr>
        <w:tabs>
          <w:tab w:val="clear" w:pos="720"/>
          <w:tab w:val="num" w:pos="1440"/>
        </w:tabs>
        <w:ind w:left="1440"/>
      </w:pPr>
      <w:r>
        <w:t>community/volunteer service (c</w:t>
      </w:r>
      <w:r>
        <w:t xml:space="preserve">heck dates and duties)  </w:t>
      </w:r>
    </w:p>
    <w:p w:rsidR="00000000" w:rsidRDefault="00113C8C">
      <w:pPr>
        <w:numPr>
          <w:ilvl w:val="0"/>
          <w:numId w:val="12"/>
        </w:numPr>
        <w:tabs>
          <w:tab w:val="clear" w:pos="720"/>
          <w:tab w:val="num" w:pos="1440"/>
        </w:tabs>
        <w:ind w:left="1440"/>
      </w:pPr>
      <w:r>
        <w:t>service oriented extra-curricular activities in high school and college</w:t>
      </w:r>
    </w:p>
    <w:p w:rsidR="00000000" w:rsidRDefault="00113C8C">
      <w:pPr>
        <w:ind w:left="720"/>
      </w:pPr>
      <w:r>
        <w:t xml:space="preserve"> </w:t>
      </w:r>
    </w:p>
    <w:p w:rsidR="00000000" w:rsidRDefault="00113C8C">
      <w:pPr>
        <w:ind w:left="720"/>
        <w:rPr>
          <w:b/>
        </w:rPr>
      </w:pPr>
      <w:r>
        <w:rPr>
          <w:b/>
          <w:u w:val="single"/>
        </w:rPr>
        <w:t>Honors and Awards – 5 points</w:t>
      </w:r>
      <w:r>
        <w:rPr>
          <w:b/>
        </w:rPr>
        <w:tab/>
      </w:r>
      <w:r>
        <w:rPr>
          <w:b/>
        </w:rPr>
        <w:tab/>
      </w:r>
      <w:r>
        <w:rPr>
          <w:b/>
        </w:rPr>
        <w:tab/>
      </w:r>
      <w:r>
        <w:rPr>
          <w:b/>
        </w:rPr>
        <w:tab/>
      </w:r>
      <w:r>
        <w:rPr>
          <w:b/>
        </w:rPr>
        <w:tab/>
      </w:r>
      <w:r>
        <w:rPr>
          <w:b/>
        </w:rPr>
        <w:tab/>
        <w:t>Score: _____</w:t>
      </w:r>
    </w:p>
    <w:p w:rsidR="00000000" w:rsidRDefault="00113C8C">
      <w:pPr>
        <w:ind w:left="720"/>
      </w:pPr>
    </w:p>
    <w:p w:rsidR="00000000" w:rsidRDefault="00113C8C">
      <w:pPr>
        <w:numPr>
          <w:ilvl w:val="0"/>
          <w:numId w:val="13"/>
        </w:numPr>
        <w:tabs>
          <w:tab w:val="clear" w:pos="720"/>
          <w:tab w:val="num" w:pos="1440"/>
        </w:tabs>
        <w:ind w:left="1440"/>
      </w:pPr>
      <w:r>
        <w:t>special recognition, honors, scholarships or prizes awarded by the school or community organizations listed o</w:t>
      </w:r>
      <w:r>
        <w:t>n the scholarship application or included in the body of the essay</w:t>
      </w:r>
    </w:p>
    <w:p w:rsidR="00000000" w:rsidRDefault="00113C8C">
      <w:pPr>
        <w:ind w:left="720"/>
      </w:pPr>
      <w:r>
        <w:t xml:space="preserve"> </w:t>
      </w:r>
    </w:p>
    <w:p w:rsidR="00000000" w:rsidRDefault="00113C8C">
      <w:pPr>
        <w:ind w:left="2160" w:hanging="1440"/>
      </w:pPr>
      <w:r>
        <w:t>Total number of points possible = 100</w:t>
      </w:r>
      <w:r>
        <w:tab/>
      </w:r>
      <w:r>
        <w:tab/>
      </w:r>
      <w:r>
        <w:tab/>
      </w:r>
      <w:r>
        <w:tab/>
        <w:t xml:space="preserve">  </w:t>
      </w:r>
      <w:r>
        <w:rPr>
          <w:b/>
        </w:rPr>
        <w:t xml:space="preserve"> Total Score: _____</w:t>
      </w:r>
      <w:r>
        <w:t xml:space="preserve"> </w:t>
      </w:r>
    </w:p>
    <w:p w:rsidR="00000000" w:rsidRDefault="00113C8C"/>
    <w:p w:rsidR="00000000" w:rsidRDefault="00113C8C">
      <w:pPr>
        <w:rPr>
          <w:b/>
          <w:sz w:val="28"/>
          <w:szCs w:val="28"/>
        </w:rPr>
      </w:pPr>
    </w:p>
    <w:p w:rsidR="00000000" w:rsidRDefault="00113C8C">
      <w:pPr>
        <w:rPr>
          <w:b/>
          <w:sz w:val="28"/>
          <w:szCs w:val="28"/>
        </w:rPr>
      </w:pPr>
      <w:r>
        <w:rPr>
          <w:b/>
          <w:sz w:val="28"/>
          <w:szCs w:val="28"/>
        </w:rPr>
        <w:t>ATTACHMENT D:</w:t>
      </w:r>
    </w:p>
    <w:p w:rsidR="00000000" w:rsidRDefault="00113C8C">
      <w:pPr>
        <w:rPr>
          <w:b/>
          <w:sz w:val="28"/>
          <w:szCs w:val="28"/>
        </w:rPr>
      </w:pPr>
    </w:p>
    <w:p w:rsidR="00000000" w:rsidRDefault="00113C8C">
      <w:pPr>
        <w:ind w:left="720"/>
        <w:rPr>
          <w:b/>
          <w:sz w:val="28"/>
          <w:szCs w:val="28"/>
        </w:rPr>
      </w:pPr>
      <w:r>
        <w:rPr>
          <w:b/>
          <w:sz w:val="28"/>
          <w:szCs w:val="28"/>
        </w:rPr>
        <w:t>RATING SCALE CRITERIA FOR SCHOLARSHIP CATEGORIES</w:t>
      </w:r>
    </w:p>
    <w:p w:rsidR="00000000" w:rsidRDefault="00113C8C">
      <w:pPr>
        <w:ind w:left="720"/>
      </w:pPr>
    </w:p>
    <w:p w:rsidR="00000000" w:rsidRDefault="00113C8C">
      <w:pPr>
        <w:ind w:left="720"/>
      </w:pPr>
      <w:r>
        <w:t>The total number of points possible is 100.  Note that t</w:t>
      </w:r>
      <w:r>
        <w:t>he six areas included in the rating for scholarship awards do NOT carry equal weight.</w:t>
      </w:r>
    </w:p>
    <w:p w:rsidR="00000000" w:rsidRDefault="00113C8C">
      <w:pPr>
        <w:ind w:left="720"/>
      </w:pPr>
    </w:p>
    <w:p w:rsidR="00000000" w:rsidRDefault="00113C8C">
      <w:pPr>
        <w:ind w:left="720"/>
        <w:rPr>
          <w:b/>
          <w:u w:val="single"/>
        </w:rPr>
      </w:pPr>
      <w:r>
        <w:rPr>
          <w:b/>
          <w:u w:val="single"/>
        </w:rPr>
        <w:t>GPA/Academic Achievements and Awards – 25 points</w:t>
      </w:r>
    </w:p>
    <w:p w:rsidR="00000000" w:rsidRDefault="00113C8C">
      <w:pPr>
        <w:ind w:left="720"/>
        <w:rPr>
          <w:b/>
          <w:u w:val="single"/>
        </w:rPr>
      </w:pPr>
      <w:r>
        <w:rPr>
          <w:b/>
          <w:u w:val="single"/>
        </w:rPr>
        <w:t xml:space="preserve"> </w:t>
      </w:r>
    </w:p>
    <w:p w:rsidR="00000000" w:rsidRDefault="00113C8C">
      <w:pPr>
        <w:ind w:left="720"/>
      </w:pPr>
      <w:r>
        <w:t>The GPA warrants a separate point award - 4.0 = 25 points, 3.9 = 24, 3.8 = 23 etc.</w:t>
      </w:r>
    </w:p>
    <w:p w:rsidR="00000000" w:rsidRDefault="00113C8C">
      <w:pPr>
        <w:ind w:left="720"/>
      </w:pPr>
      <w:r>
        <w:t xml:space="preserve">            </w:t>
      </w:r>
    </w:p>
    <w:p w:rsidR="00000000" w:rsidRDefault="00113C8C">
      <w:pPr>
        <w:ind w:left="720"/>
        <w:rPr>
          <w:b/>
          <w:u w:val="single"/>
        </w:rPr>
      </w:pPr>
      <w:r>
        <w:rPr>
          <w:b/>
          <w:u w:val="single"/>
        </w:rPr>
        <w:t>Essay – 25 points</w:t>
      </w:r>
    </w:p>
    <w:p w:rsidR="00000000" w:rsidRDefault="00113C8C">
      <w:pPr>
        <w:ind w:left="720"/>
      </w:pPr>
    </w:p>
    <w:p w:rsidR="00000000" w:rsidRDefault="00113C8C">
      <w:pPr>
        <w:ind w:left="720"/>
      </w:pPr>
      <w:r>
        <w:t>Stu</w:t>
      </w:r>
      <w:r>
        <w:t>dents are asked to tell about themselves in their essays.  They are told to focus on their academic/career/life goals.  They will be including past achievements and hardships they have overcome as well as family influences.  The essay should give the reade</w:t>
      </w:r>
      <w:r>
        <w:t>r insight into the individual’s educational and future plans as well as their character.</w:t>
      </w:r>
    </w:p>
    <w:p w:rsidR="00000000" w:rsidRDefault="00113C8C">
      <w:pPr>
        <w:ind w:left="720"/>
      </w:pPr>
    </w:p>
    <w:p w:rsidR="00000000" w:rsidRDefault="00113C8C">
      <w:pPr>
        <w:ind w:left="720"/>
        <w:rPr>
          <w:b/>
          <w:u w:val="single"/>
        </w:rPr>
      </w:pPr>
      <w:r>
        <w:rPr>
          <w:b/>
          <w:u w:val="single"/>
        </w:rPr>
        <w:t>Recommendations / Reference Letter(s) – 25 points</w:t>
      </w:r>
    </w:p>
    <w:p w:rsidR="00000000" w:rsidRDefault="00113C8C">
      <w:pPr>
        <w:ind w:left="720"/>
      </w:pPr>
    </w:p>
    <w:p w:rsidR="00000000" w:rsidRDefault="00113C8C">
      <w:pPr>
        <w:ind w:left="720"/>
      </w:pPr>
      <w:r>
        <w:t>The reference letter(s) should indicate knowledge of the individual as a successful student.  The focus needs to be</w:t>
      </w:r>
      <w:r>
        <w:t xml:space="preserve"> on the academics and the educational goals of the student.  Although a character reference is helpful from a friend or clergyman, those from former instructors give the reader more information.</w:t>
      </w:r>
    </w:p>
    <w:p w:rsidR="00000000" w:rsidRDefault="00113C8C">
      <w:pPr>
        <w:ind w:left="720"/>
      </w:pPr>
      <w:r>
        <w:t xml:space="preserve">              </w:t>
      </w:r>
    </w:p>
    <w:p w:rsidR="00000000" w:rsidRDefault="00113C8C">
      <w:pPr>
        <w:ind w:left="720"/>
        <w:rPr>
          <w:b/>
          <w:u w:val="single"/>
        </w:rPr>
      </w:pPr>
      <w:r>
        <w:rPr>
          <w:b/>
          <w:u w:val="single"/>
        </w:rPr>
        <w:t>Need – 10 points</w:t>
      </w:r>
    </w:p>
    <w:p w:rsidR="00000000" w:rsidRDefault="00113C8C">
      <w:pPr>
        <w:ind w:left="720"/>
      </w:pPr>
      <w:r>
        <w:t xml:space="preserve">    </w:t>
      </w:r>
    </w:p>
    <w:p w:rsidR="00000000" w:rsidRDefault="00113C8C">
      <w:pPr>
        <w:ind w:left="720"/>
      </w:pPr>
      <w:r>
        <w:t xml:space="preserve">Determining the need of </w:t>
      </w:r>
      <w:r>
        <w:t>student should be based upon the reader’s perception of (1) job (is the student working? is the student working at more than one job to make ends meet? does the student need to have more time for studies?) (2) personal responsibilities (does the student ha</w:t>
      </w:r>
      <w:r>
        <w:t xml:space="preserve">ve a family? is he/she a single parent? is she/he disabled?) and/or (3) any other items affecting financial difficulty that appear in the application such as expected family contribution. </w:t>
      </w:r>
    </w:p>
    <w:p w:rsidR="00000000" w:rsidRDefault="00113C8C">
      <w:pPr>
        <w:ind w:left="720"/>
      </w:pPr>
    </w:p>
    <w:p w:rsidR="00000000" w:rsidRDefault="00113C8C">
      <w:pPr>
        <w:ind w:left="720"/>
        <w:rPr>
          <w:b/>
          <w:u w:val="single"/>
        </w:rPr>
      </w:pPr>
      <w:r>
        <w:rPr>
          <w:b/>
          <w:u w:val="single"/>
        </w:rPr>
        <w:t>Service – 10 points</w:t>
      </w:r>
    </w:p>
    <w:p w:rsidR="00000000" w:rsidRDefault="00113C8C">
      <w:pPr>
        <w:ind w:left="720"/>
      </w:pPr>
    </w:p>
    <w:p w:rsidR="00000000" w:rsidRDefault="00113C8C">
      <w:pPr>
        <w:ind w:left="720"/>
      </w:pPr>
      <w:r>
        <w:t>Check the listing of dates and duties for com</w:t>
      </w:r>
      <w:r>
        <w:t xml:space="preserve">munity/volunteer service.  Also consider any service oriented extra-curricular activities in high school and college.  </w:t>
      </w:r>
    </w:p>
    <w:p w:rsidR="00000000" w:rsidRDefault="00113C8C">
      <w:pPr>
        <w:ind w:left="720"/>
      </w:pPr>
    </w:p>
    <w:p w:rsidR="00000000" w:rsidRDefault="00113C8C">
      <w:pPr>
        <w:ind w:left="720"/>
        <w:rPr>
          <w:b/>
          <w:u w:val="single"/>
        </w:rPr>
      </w:pPr>
      <w:r>
        <w:rPr>
          <w:b/>
          <w:u w:val="single"/>
        </w:rPr>
        <w:t>Honors and Awards – 5 points</w:t>
      </w:r>
    </w:p>
    <w:p w:rsidR="00000000" w:rsidRDefault="00113C8C">
      <w:pPr>
        <w:ind w:left="720"/>
      </w:pPr>
    </w:p>
    <w:p w:rsidR="00000000" w:rsidRDefault="00113C8C">
      <w:pPr>
        <w:ind w:left="720"/>
      </w:pPr>
      <w:r>
        <w:t xml:space="preserve">Any special recognition, honors, scholarships or prizes awarded by the school or community organizations </w:t>
      </w:r>
      <w:r>
        <w:t xml:space="preserve">that have been listed on the scholarship application or included in the body of the essay, should be awarded points. </w:t>
      </w:r>
    </w:p>
    <w:p w:rsidR="00000000" w:rsidRDefault="00113C8C">
      <w:pPr>
        <w:pStyle w:val="Header"/>
        <w:tabs>
          <w:tab w:val="clear" w:pos="4320"/>
          <w:tab w:val="clear" w:pos="8640"/>
        </w:tabs>
      </w:pPr>
    </w:p>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3C8C">
      <w:r>
        <w:separator/>
      </w:r>
    </w:p>
  </w:endnote>
  <w:endnote w:type="continuationSeparator" w:id="0">
    <w:p w:rsidR="00000000" w:rsidRDefault="0011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3C8C">
      <w:r>
        <w:separator/>
      </w:r>
    </w:p>
  </w:footnote>
  <w:footnote w:type="continuationSeparator" w:id="0">
    <w:p w:rsidR="00000000" w:rsidRDefault="0011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3C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113C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3C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00000" w:rsidRDefault="00113C8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363C77"/>
    <w:multiLevelType w:val="hybridMultilevel"/>
    <w:tmpl w:val="C6541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17A95F3C"/>
    <w:multiLevelType w:val="hybridMultilevel"/>
    <w:tmpl w:val="7166E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29845BC6"/>
    <w:multiLevelType w:val="hybridMultilevel"/>
    <w:tmpl w:val="237A7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3223E"/>
    <w:multiLevelType w:val="hybridMultilevel"/>
    <w:tmpl w:val="C152E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D6C1D"/>
    <w:multiLevelType w:val="multilevel"/>
    <w:tmpl w:val="A4EC7574"/>
    <w:lvl w:ilvl="0">
      <w:start w:val="1"/>
      <w:numFmt w:val="decimal"/>
      <w:lvlText w:val="%1"/>
      <w:lvlJc w:val="left"/>
      <w:pPr>
        <w:tabs>
          <w:tab w:val="num" w:pos="540"/>
        </w:tabs>
        <w:ind w:left="540" w:hanging="540"/>
      </w:pPr>
      <w:rPr>
        <w:rFonts w:hint="default"/>
      </w:rPr>
    </w:lvl>
    <w:lvl w:ilvl="1">
      <w:start w:val="21"/>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9"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0" w15:restartNumberingAfterBreak="0">
    <w:nsid w:val="4A1C57E7"/>
    <w:multiLevelType w:val="hybridMultilevel"/>
    <w:tmpl w:val="0E5AF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030DD3"/>
    <w:multiLevelType w:val="hybridMultilevel"/>
    <w:tmpl w:val="FF54F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74F2E"/>
    <w:multiLevelType w:val="hybridMultilevel"/>
    <w:tmpl w:val="F310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F0039B"/>
    <w:multiLevelType w:val="multilevel"/>
    <w:tmpl w:val="EC18196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
  </w:num>
  <w:num w:numId="3">
    <w:abstractNumId w:val="1"/>
  </w:num>
  <w:num w:numId="4">
    <w:abstractNumId w:val="13"/>
  </w:num>
  <w:num w:numId="5">
    <w:abstractNumId w:val="0"/>
  </w:num>
  <w:num w:numId="6">
    <w:abstractNumId w:val="9"/>
  </w:num>
  <w:num w:numId="7">
    <w:abstractNumId w:val="8"/>
  </w:num>
  <w:num w:numId="8">
    <w:abstractNumId w:val="12"/>
  </w:num>
  <w:num w:numId="9">
    <w:abstractNumId w:val="6"/>
  </w:num>
  <w:num w:numId="10">
    <w:abstractNumId w:val="4"/>
  </w:num>
  <w:num w:numId="11">
    <w:abstractNumId w:val="10"/>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C8C"/>
    <w:rsid w:val="0011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9E3B2-C828-4B32-9D91-467C30CA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440"/>
    </w:pPr>
  </w:style>
  <w:style w:type="character" w:styleId="FollowedHyperlink">
    <w:name w:val="FollowedHyperlink"/>
    <w:basedOn w:val="DefaultParagraphFont"/>
    <w:semiHidden/>
    <w:rPr>
      <w:color w:val="800080"/>
      <w:u w:val="single"/>
    </w:r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2195</Words>
  <Characters>12516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Mazzachilli</dc:creator>
  <cp:keywords/>
  <dc:description/>
  <cp:lastModifiedBy>Salcido, Violeta</cp:lastModifiedBy>
  <cp:revision>2</cp:revision>
  <cp:lastPrinted>2006-02-06T20:41:00Z</cp:lastPrinted>
  <dcterms:created xsi:type="dcterms:W3CDTF">2016-12-12T22:36:00Z</dcterms:created>
  <dcterms:modified xsi:type="dcterms:W3CDTF">2016-12-12T22:36:00Z</dcterms:modified>
</cp:coreProperties>
</file>