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C71F3">
      <w:pPr>
        <w:pStyle w:val="Heading1"/>
      </w:pPr>
      <w:bookmarkStart w:id="0" w:name="_GoBack"/>
      <w:bookmarkEnd w:id="0"/>
      <w:r>
        <w:t>California State University, Los Angeles Emeriti Association</w:t>
      </w:r>
    </w:p>
    <w:p w:rsidR="00000000" w:rsidRDefault="00AC71F3">
      <w:pPr>
        <w:rPr>
          <w:b/>
        </w:rPr>
      </w:pPr>
    </w:p>
    <w:p w:rsidR="00000000" w:rsidRDefault="00AC71F3">
      <w:pPr>
        <w:rPr>
          <w:b/>
        </w:rPr>
      </w:pPr>
      <w:r>
        <w:rPr>
          <w:b/>
        </w:rPr>
        <w:t>Emeriti Center, Administration 815</w:t>
      </w:r>
    </w:p>
    <w:p w:rsidR="00000000" w:rsidRDefault="00AC71F3">
      <w:pPr>
        <w:rPr>
          <w:b/>
        </w:rPr>
      </w:pPr>
      <w:r>
        <w:rPr>
          <w:b/>
        </w:rPr>
        <w:t>California State University, Los Angeles</w:t>
      </w:r>
    </w:p>
    <w:p w:rsidR="00000000" w:rsidRDefault="00AC71F3">
      <w:pPr>
        <w:rPr>
          <w:b/>
        </w:rPr>
      </w:pPr>
      <w:r>
        <w:rPr>
          <w:b/>
        </w:rPr>
        <w:t>5151 State University Drive</w:t>
      </w:r>
    </w:p>
    <w:p w:rsidR="00000000" w:rsidRDefault="00AC71F3">
      <w:pPr>
        <w:rPr>
          <w:b/>
        </w:rPr>
      </w:pPr>
      <w:r>
        <w:rPr>
          <w:b/>
        </w:rPr>
        <w:t>Los Angeles, CA 90032</w:t>
      </w:r>
    </w:p>
    <w:p w:rsidR="00000000" w:rsidRDefault="00AC71F3">
      <w:pPr>
        <w:rPr>
          <w:b/>
        </w:rPr>
      </w:pPr>
    </w:p>
    <w:p w:rsidR="00000000" w:rsidRDefault="00AC71F3">
      <w:pPr>
        <w:rPr>
          <w:b/>
        </w:rPr>
      </w:pPr>
      <w:r>
        <w:rPr>
          <w:b/>
        </w:rPr>
        <w:t>Minutes of the April Meeting</w:t>
      </w:r>
    </w:p>
    <w:p w:rsidR="00000000" w:rsidRDefault="00AC71F3">
      <w:pPr>
        <w:rPr>
          <w:b/>
        </w:rPr>
      </w:pPr>
    </w:p>
    <w:p w:rsidR="00000000" w:rsidRDefault="00AC71F3">
      <w:pPr>
        <w:rPr>
          <w:b/>
        </w:rPr>
      </w:pPr>
      <w:r>
        <w:rPr>
          <w:b/>
        </w:rPr>
        <w:t>Date:</w:t>
      </w:r>
      <w:r>
        <w:rPr>
          <w:b/>
        </w:rPr>
        <w:tab/>
      </w:r>
      <w:r>
        <w:rPr>
          <w:b/>
        </w:rPr>
        <w:tab/>
        <w:t>April 14, 2005</w:t>
      </w:r>
    </w:p>
    <w:p w:rsidR="00000000" w:rsidRDefault="00AC71F3">
      <w:pPr>
        <w:rPr>
          <w:b/>
        </w:rPr>
      </w:pPr>
    </w:p>
    <w:p w:rsidR="00000000" w:rsidRDefault="00AC71F3">
      <w:pPr>
        <w:rPr>
          <w:b/>
        </w:rPr>
      </w:pPr>
      <w:r>
        <w:rPr>
          <w:b/>
        </w:rPr>
        <w:t>Place:</w:t>
      </w:r>
      <w:r>
        <w:rPr>
          <w:b/>
        </w:rPr>
        <w:tab/>
      </w:r>
      <w:r>
        <w:rPr>
          <w:b/>
        </w:rPr>
        <w:tab/>
        <w:t>Admini</w:t>
      </w:r>
      <w:r>
        <w:rPr>
          <w:b/>
        </w:rPr>
        <w:t>stration 814</w:t>
      </w:r>
    </w:p>
    <w:p w:rsidR="00000000" w:rsidRDefault="00AC71F3">
      <w:pPr>
        <w:rPr>
          <w:b/>
        </w:rPr>
      </w:pPr>
    </w:p>
    <w:p w:rsidR="00000000" w:rsidRDefault="00AC71F3">
      <w:pPr>
        <w:rPr>
          <w:b/>
        </w:rPr>
      </w:pPr>
      <w:r>
        <w:rPr>
          <w:b/>
        </w:rPr>
        <w:t>Time:</w:t>
      </w:r>
      <w:r>
        <w:rPr>
          <w:b/>
        </w:rPr>
        <w:tab/>
      </w:r>
      <w:r>
        <w:rPr>
          <w:b/>
        </w:rPr>
        <w:tab/>
        <w:t xml:space="preserve">12:45 – 2:35 p.m. </w:t>
      </w:r>
    </w:p>
    <w:p w:rsidR="00000000" w:rsidRDefault="00AC71F3">
      <w:pPr>
        <w:rPr>
          <w:b/>
        </w:rPr>
      </w:pPr>
    </w:p>
    <w:p w:rsidR="00000000" w:rsidRDefault="00AC71F3">
      <w:pPr>
        <w:ind w:left="1440" w:hanging="1440"/>
      </w:pPr>
      <w:r>
        <w:rPr>
          <w:b/>
        </w:rPr>
        <w:t>Present:</w:t>
      </w:r>
      <w:r>
        <w:rPr>
          <w:b/>
        </w:rPr>
        <w:tab/>
      </w:r>
      <w:r>
        <w:t>P. Brier, D. Burrill, H. Cohen, D. Dewey, J. Johnson, L. Mathy, D. Moore, L. Negrete, C. Padick, L. Schwartz, F. Stahl, K. Wagner</w:t>
      </w:r>
    </w:p>
    <w:p w:rsidR="00000000" w:rsidRDefault="00AC71F3"/>
    <w:p w:rsidR="00000000" w:rsidRDefault="00AC71F3">
      <w:pPr>
        <w:ind w:left="1440" w:hanging="1440"/>
      </w:pPr>
      <w:r>
        <w:rPr>
          <w:b/>
        </w:rPr>
        <w:t>Absent:</w:t>
      </w:r>
      <w:r>
        <w:rPr>
          <w:b/>
        </w:rPr>
        <w:tab/>
      </w:r>
      <w:r>
        <w:t xml:space="preserve">J. Casanova, M. Friedman, J. Fisher-Hoult, J. Hoyt, K. Johnson, D. </w:t>
      </w:r>
      <w:r>
        <w:t>Margaziotis, B. Miller, K. Phillips, V. Potter, B. Sinclair, C. Smallenburg</w:t>
      </w:r>
    </w:p>
    <w:p w:rsidR="00000000" w:rsidRDefault="00AC71F3">
      <w:pPr>
        <w:ind w:left="1440" w:hanging="1440"/>
      </w:pPr>
    </w:p>
    <w:p w:rsidR="00000000" w:rsidRDefault="00AC71F3">
      <w:pPr>
        <w:numPr>
          <w:ilvl w:val="0"/>
          <w:numId w:val="31"/>
        </w:numPr>
      </w:pPr>
      <w:r>
        <w:rPr>
          <w:b/>
        </w:rPr>
        <w:t xml:space="preserve">      Announcements</w:t>
      </w:r>
      <w:r>
        <w:t xml:space="preserve">     </w:t>
      </w:r>
    </w:p>
    <w:p w:rsidR="00000000" w:rsidRDefault="00AC71F3">
      <w:pPr>
        <w:ind w:left="720"/>
      </w:pPr>
      <w:r>
        <w:t xml:space="preserve"> </w:t>
      </w:r>
    </w:p>
    <w:p w:rsidR="00000000" w:rsidRDefault="00AC71F3">
      <w:pPr>
        <w:ind w:left="720"/>
      </w:pPr>
      <w:r>
        <w:t>Lou, presiding in Barbara’s absence, announced that Joe, Janet, Karen, Bob and Demetrius will be unable to attend the meeting.</w:t>
      </w:r>
    </w:p>
    <w:p w:rsidR="00000000" w:rsidRDefault="00AC71F3">
      <w:pPr>
        <w:ind w:left="720"/>
      </w:pPr>
      <w:r>
        <w:t>Barbara’s meeting with th</w:t>
      </w:r>
      <w:r>
        <w:t>e College Deans has been postponed.</w:t>
      </w:r>
    </w:p>
    <w:p w:rsidR="00000000" w:rsidRDefault="00AC71F3">
      <w:pPr>
        <w:ind w:left="720"/>
      </w:pPr>
      <w:r>
        <w:t>Frieda noted that a Letter of Inventory was received regarding items provided to the Library by Mary Gormly’s estate.  Frieda also noted that the President’s Town Hall Meeting concerning Institutional Alignment will be h</w:t>
      </w:r>
      <w:r>
        <w:t>eld on Friday, May 13 from 9:00 a.m. – 4:30 p.m.  This is the same day as our Spring Meeting.  Clem will check to determine whether that will interfere with our meeting.</w:t>
      </w:r>
    </w:p>
    <w:p w:rsidR="00000000" w:rsidRDefault="00AC71F3">
      <w:pPr>
        <w:ind w:left="720"/>
      </w:pPr>
      <w:r>
        <w:t>President Rosser’s written responses to Len’s inquiries about the impact of budget red</w:t>
      </w:r>
      <w:r>
        <w:t>uctions on CSULA were distributed.</w:t>
      </w:r>
    </w:p>
    <w:p w:rsidR="00000000" w:rsidRDefault="00AC71F3">
      <w:pPr>
        <w:ind w:left="720"/>
      </w:pPr>
    </w:p>
    <w:p w:rsidR="00000000" w:rsidRDefault="00AC71F3">
      <w:pPr>
        <w:numPr>
          <w:ilvl w:val="0"/>
          <w:numId w:val="31"/>
        </w:numPr>
        <w:rPr>
          <w:b/>
        </w:rPr>
      </w:pPr>
      <w:r>
        <w:rPr>
          <w:b/>
        </w:rPr>
        <w:t xml:space="preserve">      Approval of Agenda</w:t>
      </w:r>
    </w:p>
    <w:p w:rsidR="00000000" w:rsidRDefault="00AC71F3">
      <w:r>
        <w:t xml:space="preserve">       </w:t>
      </w:r>
    </w:p>
    <w:p w:rsidR="00000000" w:rsidRDefault="00AC71F3">
      <w:pPr>
        <w:ind w:left="1440" w:hanging="720"/>
      </w:pPr>
      <w:r>
        <w:t xml:space="preserve">It was M/S/P to approve the agenda.  </w:t>
      </w:r>
    </w:p>
    <w:p w:rsidR="00000000" w:rsidRDefault="00AC71F3"/>
    <w:p w:rsidR="00000000" w:rsidRDefault="00AC71F3">
      <w:pPr>
        <w:numPr>
          <w:ilvl w:val="0"/>
          <w:numId w:val="31"/>
        </w:numPr>
        <w:rPr>
          <w:b/>
        </w:rPr>
      </w:pPr>
      <w:r>
        <w:rPr>
          <w:b/>
        </w:rPr>
        <w:t xml:space="preserve">      Approval of Minutes of March 10, 2005</w:t>
      </w:r>
    </w:p>
    <w:p w:rsidR="00000000" w:rsidRDefault="00AC71F3"/>
    <w:p w:rsidR="00000000" w:rsidRDefault="00AC71F3">
      <w:pPr>
        <w:ind w:left="720"/>
      </w:pPr>
      <w:r>
        <w:t>It was M/S/P to approve the minutes.  Lou noted that he left a message for  Barbara in advance of the M</w:t>
      </w:r>
      <w:r>
        <w:t>arch meeting, informing her that he was ill and unable to attend, but she did not listen to the message until after the meeting.</w:t>
      </w:r>
    </w:p>
    <w:p w:rsidR="00000000" w:rsidRDefault="00AC71F3">
      <w:pPr>
        <w:ind w:left="1440"/>
      </w:pPr>
    </w:p>
    <w:p w:rsidR="00000000" w:rsidRDefault="00AC71F3">
      <w:pPr>
        <w:ind w:left="1440"/>
      </w:pPr>
    </w:p>
    <w:p w:rsidR="00000000" w:rsidRDefault="00AC71F3">
      <w:pPr>
        <w:ind w:left="1440"/>
      </w:pPr>
    </w:p>
    <w:p w:rsidR="00000000" w:rsidRDefault="00AC71F3">
      <w:r>
        <w:rPr>
          <w:b/>
        </w:rPr>
        <w:lastRenderedPageBreak/>
        <w:t>4.0    Officer and Committee Reports and Recommendations</w:t>
      </w:r>
      <w:r>
        <w:t xml:space="preserve"> </w:t>
      </w:r>
    </w:p>
    <w:p w:rsidR="00000000" w:rsidRDefault="00AC71F3">
      <w:r>
        <w:t xml:space="preserve">        </w:t>
      </w:r>
    </w:p>
    <w:p w:rsidR="00000000" w:rsidRDefault="00AC71F3">
      <w:pPr>
        <w:ind w:firstLine="720"/>
      </w:pPr>
      <w:r>
        <w:rPr>
          <w:b/>
        </w:rPr>
        <w:t>4.1</w:t>
      </w:r>
      <w:r>
        <w:t xml:space="preserve">       </w:t>
      </w:r>
      <w:r>
        <w:rPr>
          <w:b/>
        </w:rPr>
        <w:t>President:  Barbara Sinclair</w:t>
      </w:r>
    </w:p>
    <w:p w:rsidR="00000000" w:rsidRDefault="00AC71F3">
      <w:pPr>
        <w:ind w:left="1440"/>
      </w:pPr>
    </w:p>
    <w:p w:rsidR="00000000" w:rsidRDefault="00AC71F3">
      <w:pPr>
        <w:ind w:left="1440"/>
      </w:pPr>
      <w:r>
        <w:t xml:space="preserve"> Not present.</w:t>
      </w:r>
    </w:p>
    <w:p w:rsidR="00000000" w:rsidRDefault="00AC71F3">
      <w:pPr>
        <w:ind w:left="1440"/>
      </w:pPr>
      <w:r>
        <w:t xml:space="preserve"> </w:t>
      </w:r>
    </w:p>
    <w:p w:rsidR="00000000" w:rsidRDefault="00AC71F3">
      <w:pPr>
        <w:ind w:left="720"/>
        <w:rPr>
          <w:b/>
        </w:rPr>
      </w:pPr>
      <w:r>
        <w:rPr>
          <w:b/>
        </w:rPr>
        <w:t>4</w:t>
      </w:r>
      <w:r>
        <w:rPr>
          <w:b/>
        </w:rPr>
        <w:t>.2      Past President:  Donald Dewey</w:t>
      </w:r>
    </w:p>
    <w:p w:rsidR="00000000" w:rsidRDefault="00AC71F3">
      <w:pPr>
        <w:ind w:left="720"/>
      </w:pPr>
    </w:p>
    <w:p w:rsidR="00000000" w:rsidRDefault="00AC71F3">
      <w:pPr>
        <w:ind w:left="1440"/>
      </w:pPr>
      <w:r>
        <w:t>Don will contact the newly approved Associate Members when he learns the amount of their dues.  It was agreed that the dues for Associate Members is one-half that of Regular Members: $7.50 per year and $100.00 for a l</w:t>
      </w:r>
      <w:r>
        <w:t>ife membership.</w:t>
      </w:r>
    </w:p>
    <w:p w:rsidR="00000000" w:rsidRDefault="00AC71F3">
      <w:pPr>
        <w:ind w:left="1440"/>
      </w:pPr>
      <w:r>
        <w:t>Bill Darrough accepted nomination for Secretary (2005-2007).</w:t>
      </w:r>
    </w:p>
    <w:p w:rsidR="00000000" w:rsidRDefault="00AC71F3">
      <w:pPr>
        <w:ind w:left="1440"/>
      </w:pPr>
      <w:r>
        <w:t>Don has received phone calls about Scholarships.  He suggested that the information on the Web site needs clarification regarding the need for students to submit applications to t</w:t>
      </w:r>
      <w:r>
        <w:t>he University Scholarship office.</w:t>
      </w:r>
    </w:p>
    <w:p w:rsidR="00000000" w:rsidRDefault="00AC71F3"/>
    <w:p w:rsidR="00000000" w:rsidRDefault="00AC71F3">
      <w:pPr>
        <w:ind w:left="720"/>
        <w:rPr>
          <w:b/>
        </w:rPr>
      </w:pPr>
      <w:r>
        <w:rPr>
          <w:b/>
        </w:rPr>
        <w:t>4.3</w:t>
      </w:r>
      <w:r>
        <w:t xml:space="preserve">     </w:t>
      </w:r>
      <w:r>
        <w:rPr>
          <w:b/>
        </w:rPr>
        <w:t>Vice President – Administration:  Lou Negrete</w:t>
      </w:r>
    </w:p>
    <w:p w:rsidR="00000000" w:rsidRDefault="00AC71F3">
      <w:pPr>
        <w:ind w:left="1440"/>
      </w:pPr>
    </w:p>
    <w:p w:rsidR="00000000" w:rsidRDefault="00AC71F3">
      <w:pPr>
        <w:ind w:left="1440"/>
      </w:pPr>
      <w:r>
        <w:t xml:space="preserve">No report.  </w:t>
      </w:r>
    </w:p>
    <w:p w:rsidR="00000000" w:rsidRDefault="00AC71F3">
      <w:pPr>
        <w:ind w:left="1440"/>
      </w:pPr>
    </w:p>
    <w:p w:rsidR="00000000" w:rsidRDefault="00AC71F3">
      <w:pPr>
        <w:ind w:left="720"/>
        <w:rPr>
          <w:b/>
        </w:rPr>
      </w:pPr>
      <w:r>
        <w:rPr>
          <w:b/>
        </w:rPr>
        <w:t>4.4     Vice President – Programs:  Clem Padick</w:t>
      </w:r>
    </w:p>
    <w:p w:rsidR="00000000" w:rsidRDefault="00AC71F3">
      <w:pPr>
        <w:ind w:left="720"/>
      </w:pPr>
    </w:p>
    <w:p w:rsidR="00000000" w:rsidRDefault="00AC71F3">
      <w:pPr>
        <w:ind w:left="1440"/>
      </w:pPr>
      <w:r>
        <w:t>Ted Anagnoson will be the speaker at the Fall event on a date in October.  This date should be determin</w:t>
      </w:r>
      <w:r>
        <w:t>ed at the May Executive Committee Meeting.</w:t>
      </w:r>
    </w:p>
    <w:p w:rsidR="00000000" w:rsidRDefault="00AC71F3">
      <w:pPr>
        <w:ind w:left="1440"/>
      </w:pPr>
      <w:r>
        <w:t>John Kirchner will be the speaker at the Spring Meeting to be held on Friday, May 13.  His topic will be “Islandscapes Born of Fire: The Galapagos and Canarias.”</w:t>
      </w:r>
    </w:p>
    <w:p w:rsidR="00000000" w:rsidRDefault="00AC71F3">
      <w:pPr>
        <w:ind w:left="1440"/>
      </w:pPr>
    </w:p>
    <w:p w:rsidR="00000000" w:rsidRDefault="00AC71F3">
      <w:pPr>
        <w:ind w:firstLine="720"/>
      </w:pPr>
      <w:r>
        <w:rPr>
          <w:b/>
        </w:rPr>
        <w:t>4.5</w:t>
      </w:r>
      <w:r>
        <w:tab/>
      </w:r>
      <w:r>
        <w:rPr>
          <w:b/>
        </w:rPr>
        <w:t>Fiscal Affairs Chair: Joe Casanova</w:t>
      </w:r>
    </w:p>
    <w:p w:rsidR="00000000" w:rsidRDefault="00AC71F3">
      <w:pPr>
        <w:ind w:left="1440"/>
      </w:pPr>
    </w:p>
    <w:p w:rsidR="00000000" w:rsidRDefault="00AC71F3">
      <w:pPr>
        <w:ind w:left="1440"/>
      </w:pPr>
      <w:r>
        <w:t>Not presen</w:t>
      </w:r>
      <w:r>
        <w:t>t.  No report.</w:t>
      </w:r>
    </w:p>
    <w:p w:rsidR="00000000" w:rsidRDefault="00AC71F3"/>
    <w:p w:rsidR="00000000" w:rsidRDefault="00AC71F3">
      <w:pPr>
        <w:numPr>
          <w:ilvl w:val="1"/>
          <w:numId w:val="40"/>
        </w:numPr>
      </w:pPr>
      <w:r>
        <w:rPr>
          <w:b/>
        </w:rPr>
        <w:t>Treasurer: Bob Miller</w:t>
      </w:r>
    </w:p>
    <w:p w:rsidR="00000000" w:rsidRDefault="00AC71F3"/>
    <w:p w:rsidR="00000000" w:rsidRDefault="00AC71F3">
      <w:pPr>
        <w:ind w:left="1440"/>
      </w:pPr>
      <w:r>
        <w:t xml:space="preserve">Not present, but Don Burrill brought the Treasurers Report.  It was noted that the Share Certificate that became due on March 18 was transferred to the checking account.   (The report is attached to the minutes.) </w:t>
      </w:r>
    </w:p>
    <w:p w:rsidR="00000000" w:rsidRDefault="00AC71F3"/>
    <w:p w:rsidR="00000000" w:rsidRDefault="00AC71F3">
      <w:pPr>
        <w:numPr>
          <w:ilvl w:val="1"/>
          <w:numId w:val="40"/>
        </w:numPr>
      </w:pPr>
      <w:r>
        <w:rPr>
          <w:b/>
        </w:rPr>
        <w:t>Hi</w:t>
      </w:r>
      <w:r>
        <w:rPr>
          <w:b/>
        </w:rPr>
        <w:t>storian/Archivist: Leon Schwartz</w:t>
      </w:r>
    </w:p>
    <w:p w:rsidR="00000000" w:rsidRDefault="00AC71F3"/>
    <w:p w:rsidR="00000000" w:rsidRDefault="00AC71F3">
      <w:pPr>
        <w:ind w:left="1440"/>
      </w:pPr>
      <w:r>
        <w:t>Leon is working on an album.  One album will include pictures of Past Presidents.  However, Carol does not have all of the pictures in the files.</w:t>
      </w:r>
    </w:p>
    <w:p w:rsidR="00000000" w:rsidRDefault="00AC71F3">
      <w:pPr>
        <w:ind w:left="1440"/>
      </w:pPr>
    </w:p>
    <w:p w:rsidR="00000000" w:rsidRDefault="00AC71F3">
      <w:pPr>
        <w:numPr>
          <w:ilvl w:val="1"/>
          <w:numId w:val="40"/>
        </w:numPr>
      </w:pPr>
      <w:r>
        <w:rPr>
          <w:b/>
        </w:rPr>
        <w:t>Corresponding Secretary: Marilyn Friedman</w:t>
      </w:r>
    </w:p>
    <w:p w:rsidR="00000000" w:rsidRDefault="00AC71F3"/>
    <w:p w:rsidR="00000000" w:rsidRDefault="00AC71F3">
      <w:pPr>
        <w:ind w:left="1440"/>
      </w:pPr>
      <w:r>
        <w:lastRenderedPageBreak/>
        <w:t>Not present.  No report</w:t>
      </w:r>
    </w:p>
    <w:p w:rsidR="00000000" w:rsidRDefault="00AC71F3"/>
    <w:p w:rsidR="00000000" w:rsidRDefault="00AC71F3">
      <w:pPr>
        <w:rPr>
          <w:b/>
        </w:rPr>
      </w:pPr>
      <w:r>
        <w:tab/>
      </w:r>
      <w:r>
        <w:rPr>
          <w:b/>
        </w:rPr>
        <w:t>4.9</w:t>
      </w:r>
      <w:r>
        <w:rPr>
          <w:b/>
        </w:rPr>
        <w:tab/>
        <w:t>Me</w:t>
      </w:r>
      <w:r>
        <w:rPr>
          <w:b/>
        </w:rPr>
        <w:t>mbership Secretary: Karen Johnson</w:t>
      </w:r>
    </w:p>
    <w:p w:rsidR="00000000" w:rsidRDefault="00AC71F3">
      <w:pPr>
        <w:rPr>
          <w:b/>
        </w:rPr>
      </w:pPr>
    </w:p>
    <w:p w:rsidR="00000000" w:rsidRDefault="00AC71F3">
      <w:r>
        <w:rPr>
          <w:b/>
        </w:rPr>
        <w:tab/>
      </w:r>
      <w:r>
        <w:rPr>
          <w:b/>
        </w:rPr>
        <w:tab/>
      </w:r>
      <w:r>
        <w:t>Not present.  No report.</w:t>
      </w:r>
    </w:p>
    <w:p w:rsidR="00000000" w:rsidRDefault="00AC71F3"/>
    <w:p w:rsidR="00000000" w:rsidRDefault="00AC71F3">
      <w:pPr>
        <w:numPr>
          <w:ilvl w:val="1"/>
          <w:numId w:val="42"/>
        </w:numPr>
        <w:rPr>
          <w:b/>
        </w:rPr>
      </w:pPr>
      <w:r>
        <w:rPr>
          <w:b/>
        </w:rPr>
        <w:t xml:space="preserve">     Webmaster: Demetrius Margaziotis</w:t>
      </w:r>
    </w:p>
    <w:p w:rsidR="00000000" w:rsidRDefault="00AC71F3">
      <w:pPr>
        <w:rPr>
          <w:b/>
        </w:rPr>
      </w:pPr>
    </w:p>
    <w:p w:rsidR="00000000" w:rsidRDefault="00AC71F3">
      <w:pPr>
        <w:pStyle w:val="BodyTextIndent"/>
      </w:pPr>
      <w:r>
        <w:t>Not present.  No report.</w:t>
      </w:r>
    </w:p>
    <w:p w:rsidR="00000000" w:rsidRDefault="00AC71F3">
      <w:pPr>
        <w:pStyle w:val="BodyTextIndent"/>
        <w:ind w:left="0"/>
      </w:pPr>
    </w:p>
    <w:p w:rsidR="00000000" w:rsidRDefault="00AC71F3">
      <w:pPr>
        <w:pStyle w:val="BodyTextIndent"/>
        <w:numPr>
          <w:ilvl w:val="1"/>
          <w:numId w:val="42"/>
        </w:numPr>
        <w:rPr>
          <w:b/>
        </w:rPr>
      </w:pPr>
      <w:r>
        <w:rPr>
          <w:b/>
        </w:rPr>
        <w:t xml:space="preserve">     Database Coordinator: Harold Cohen</w:t>
      </w:r>
    </w:p>
    <w:p w:rsidR="00000000" w:rsidRDefault="00AC71F3">
      <w:pPr>
        <w:pStyle w:val="BodyTextIndent"/>
        <w:ind w:left="720"/>
        <w:rPr>
          <w:b/>
        </w:rPr>
      </w:pPr>
    </w:p>
    <w:p w:rsidR="00000000" w:rsidRDefault="00AC71F3">
      <w:pPr>
        <w:pStyle w:val="BodyTextIndent"/>
      </w:pPr>
      <w:r>
        <w:t xml:space="preserve">Harold revised the Information Page that will be sent as an insert in the </w:t>
      </w:r>
      <w:r>
        <w:rPr>
          <w:u w:val="single"/>
        </w:rPr>
        <w:t xml:space="preserve">Emeritimes. </w:t>
      </w:r>
      <w:r>
        <w:t xml:space="preserve"> </w:t>
      </w:r>
      <w:r>
        <w:t xml:space="preserve">Labels for the next mailing of the </w:t>
      </w:r>
      <w:r>
        <w:rPr>
          <w:u w:val="single"/>
        </w:rPr>
        <w:t>Emeritimes</w:t>
      </w:r>
      <w:r>
        <w:t xml:space="preserve"> have been prepared for Joan.</w:t>
      </w:r>
    </w:p>
    <w:p w:rsidR="00000000" w:rsidRDefault="00AC71F3">
      <w:pPr>
        <w:pStyle w:val="BodyTextIndent"/>
      </w:pPr>
      <w:r>
        <w:t xml:space="preserve"> </w:t>
      </w:r>
    </w:p>
    <w:p w:rsidR="00000000" w:rsidRDefault="00AC71F3">
      <w:pPr>
        <w:pStyle w:val="BodyTextIndent"/>
        <w:numPr>
          <w:ilvl w:val="1"/>
          <w:numId w:val="42"/>
        </w:numPr>
        <w:rPr>
          <w:b/>
        </w:rPr>
      </w:pPr>
      <w:r>
        <w:rPr>
          <w:b/>
        </w:rPr>
        <w:t xml:space="preserve">     Secretary: Ken Wagner</w:t>
      </w:r>
    </w:p>
    <w:p w:rsidR="00000000" w:rsidRDefault="00AC71F3">
      <w:pPr>
        <w:pStyle w:val="BodyTextIndent"/>
        <w:rPr>
          <w:b/>
        </w:rPr>
      </w:pPr>
    </w:p>
    <w:p w:rsidR="00000000" w:rsidRDefault="00AC71F3">
      <w:pPr>
        <w:pStyle w:val="BodyTextIndent"/>
      </w:pPr>
      <w:r>
        <w:t>No report.</w:t>
      </w:r>
    </w:p>
    <w:p w:rsidR="00000000" w:rsidRDefault="00AC71F3">
      <w:pPr>
        <w:pStyle w:val="BodyTextIndent"/>
        <w:ind w:left="0"/>
      </w:pPr>
    </w:p>
    <w:p w:rsidR="00000000" w:rsidRDefault="00AC71F3">
      <w:pPr>
        <w:pStyle w:val="BodyTextIndent"/>
        <w:numPr>
          <w:ilvl w:val="1"/>
          <w:numId w:val="42"/>
        </w:numPr>
        <w:rPr>
          <w:b/>
        </w:rPr>
      </w:pPr>
      <w:r>
        <w:rPr>
          <w:b/>
        </w:rPr>
        <w:t xml:space="preserve">     </w:t>
      </w:r>
      <w:r>
        <w:rPr>
          <w:b/>
          <w:u w:val="single"/>
        </w:rPr>
        <w:t>Emeritimes</w:t>
      </w:r>
      <w:r>
        <w:rPr>
          <w:b/>
        </w:rPr>
        <w:t xml:space="preserve"> Editorial Chair: Frieda Stahl</w:t>
      </w:r>
    </w:p>
    <w:p w:rsidR="00000000" w:rsidRDefault="00AC71F3">
      <w:pPr>
        <w:pStyle w:val="BodyTextIndent"/>
        <w:rPr>
          <w:b/>
          <w:u w:val="single"/>
        </w:rPr>
      </w:pPr>
    </w:p>
    <w:p w:rsidR="00000000" w:rsidRDefault="00AC71F3">
      <w:pPr>
        <w:pStyle w:val="BodyTextIndent"/>
      </w:pPr>
      <w:r>
        <w:t>The next issue will be 12 pages in length.  It is scheduled to be mailed on April 29.</w:t>
      </w:r>
    </w:p>
    <w:p w:rsidR="00000000" w:rsidRDefault="00AC71F3">
      <w:pPr>
        <w:pStyle w:val="BodyTextIndent"/>
        <w:ind w:left="0"/>
      </w:pPr>
    </w:p>
    <w:p w:rsidR="00000000" w:rsidRDefault="00AC71F3">
      <w:pPr>
        <w:pStyle w:val="BodyTextIndent"/>
        <w:numPr>
          <w:ilvl w:val="1"/>
          <w:numId w:val="42"/>
        </w:numPr>
        <w:rPr>
          <w:b/>
        </w:rPr>
      </w:pPr>
      <w:r>
        <w:rPr>
          <w:b/>
        </w:rPr>
        <w:t xml:space="preserve">     </w:t>
      </w:r>
      <w:r>
        <w:rPr>
          <w:b/>
        </w:rPr>
        <w:t>Fellowship Fund Chair: Janet Fisher-Hoult</w:t>
      </w:r>
    </w:p>
    <w:p w:rsidR="00000000" w:rsidRDefault="00AC71F3">
      <w:pPr>
        <w:pStyle w:val="BodyTextIndent"/>
        <w:rPr>
          <w:b/>
        </w:rPr>
      </w:pPr>
    </w:p>
    <w:p w:rsidR="00000000" w:rsidRDefault="00AC71F3">
      <w:pPr>
        <w:pStyle w:val="BodyTextIndent"/>
      </w:pPr>
      <w:r>
        <w:t>Not present.  No report.</w:t>
      </w:r>
    </w:p>
    <w:p w:rsidR="00000000" w:rsidRDefault="00AC71F3">
      <w:pPr>
        <w:pStyle w:val="BodyTextIndent"/>
        <w:ind w:left="720"/>
        <w:rPr>
          <w:b/>
        </w:rPr>
      </w:pPr>
    </w:p>
    <w:p w:rsidR="00000000" w:rsidRDefault="00AC71F3">
      <w:pPr>
        <w:pStyle w:val="BodyTextIndent"/>
        <w:ind w:left="720"/>
        <w:rPr>
          <w:b/>
        </w:rPr>
      </w:pPr>
      <w:r>
        <w:rPr>
          <w:b/>
        </w:rPr>
        <w:t>4.15</w:t>
      </w:r>
      <w:r>
        <w:rPr>
          <w:b/>
        </w:rPr>
        <w:tab/>
        <w:t>CSULA Academic Senate: Donald Dewey</w:t>
      </w:r>
    </w:p>
    <w:p w:rsidR="00000000" w:rsidRDefault="00AC71F3">
      <w:pPr>
        <w:pStyle w:val="BodyTextIndent"/>
        <w:ind w:left="0"/>
        <w:rPr>
          <w:b/>
        </w:rPr>
      </w:pPr>
    </w:p>
    <w:p w:rsidR="00000000" w:rsidRDefault="00AC71F3">
      <w:pPr>
        <w:pStyle w:val="BodyTextIndent"/>
      </w:pPr>
      <w:r>
        <w:t>A revised Sabbatical Leave Policy was approved.  Ranking is required by Departments and Colleges.  Three categories will be required at the Unive</w:t>
      </w:r>
      <w:r>
        <w:t>rsity level, with ranking required only for the middle (approved) group.</w:t>
      </w:r>
    </w:p>
    <w:p w:rsidR="00000000" w:rsidRDefault="00AC71F3">
      <w:pPr>
        <w:pStyle w:val="BodyTextIndent"/>
      </w:pPr>
      <w:r>
        <w:t>The Retirement Plan Resolution was passed unanimously.</w:t>
      </w:r>
    </w:p>
    <w:p w:rsidR="00000000" w:rsidRDefault="00AC71F3">
      <w:pPr>
        <w:pStyle w:val="BodyTextIndent"/>
      </w:pPr>
      <w:r>
        <w:t>The Graduate Grading Plan was sent back to committee for revision.</w:t>
      </w:r>
    </w:p>
    <w:p w:rsidR="00000000" w:rsidRDefault="00AC71F3">
      <w:pPr>
        <w:pStyle w:val="BodyTextIndent"/>
        <w:ind w:left="720"/>
        <w:rPr>
          <w:b/>
        </w:rPr>
      </w:pPr>
    </w:p>
    <w:p w:rsidR="00000000" w:rsidRDefault="00AC71F3">
      <w:pPr>
        <w:pStyle w:val="BodyTextIndent"/>
        <w:ind w:left="720"/>
        <w:rPr>
          <w:b/>
        </w:rPr>
      </w:pPr>
      <w:r>
        <w:rPr>
          <w:b/>
        </w:rPr>
        <w:t>4.16</w:t>
      </w:r>
      <w:r>
        <w:rPr>
          <w:b/>
        </w:rPr>
        <w:tab/>
        <w:t>CSU Academic Senate Rep.: Len Mathy</w:t>
      </w:r>
    </w:p>
    <w:p w:rsidR="00000000" w:rsidRDefault="00AC71F3">
      <w:pPr>
        <w:pStyle w:val="BodyTextIndent"/>
        <w:rPr>
          <w:b/>
        </w:rPr>
      </w:pPr>
    </w:p>
    <w:p w:rsidR="00000000" w:rsidRDefault="00AC71F3">
      <w:pPr>
        <w:pStyle w:val="BodyTextIndent"/>
      </w:pPr>
      <w:r>
        <w:t xml:space="preserve">At the Meeting on </w:t>
      </w:r>
      <w:r>
        <w:t>March 10-11, several matters were considered.</w:t>
      </w:r>
    </w:p>
    <w:p w:rsidR="00000000" w:rsidRDefault="00AC71F3">
      <w:pPr>
        <w:pStyle w:val="BodyTextIndent"/>
      </w:pPr>
      <w:r>
        <w:t>1 – Unanimous approval was given to a resolution that would permit individual campuses to determine whether to implement the CMS Student Administration module.</w:t>
      </w:r>
    </w:p>
    <w:p w:rsidR="00000000" w:rsidRDefault="00AC71F3">
      <w:pPr>
        <w:pStyle w:val="BodyTextIndent"/>
      </w:pPr>
      <w:r>
        <w:lastRenderedPageBreak/>
        <w:t>2 – Unanimous approval was given to a resolution t</w:t>
      </w:r>
      <w:r>
        <w:t>hat encouraged  activities to observe the 50</w:t>
      </w:r>
      <w:r>
        <w:rPr>
          <w:vertAlign w:val="superscript"/>
        </w:rPr>
        <w:t>th</w:t>
      </w:r>
      <w:r>
        <w:t xml:space="preserve"> anniversary of the creation of the CSU as a system.</w:t>
      </w:r>
    </w:p>
    <w:p w:rsidR="00000000" w:rsidRDefault="00AC71F3">
      <w:pPr>
        <w:pStyle w:val="BodyTextIndent"/>
      </w:pPr>
      <w:r>
        <w:t>3 – Unanimous approval was given to a resolution that recommends procedures be developed that will protect the civil rights and liberties of those in the aca</w:t>
      </w:r>
      <w:r>
        <w:t>demic community who are subjected to requests for information under the USA PATRIOT Act.</w:t>
      </w:r>
    </w:p>
    <w:p w:rsidR="00000000" w:rsidRDefault="00AC71F3">
      <w:pPr>
        <w:pStyle w:val="BodyTextIndent"/>
      </w:pPr>
      <w:r>
        <w:t xml:space="preserve">4 – Approved without dissent was a resolution regarding actions needed to improve the quality of Academic Advising in the CSU. </w:t>
      </w:r>
    </w:p>
    <w:p w:rsidR="00000000" w:rsidRDefault="00AC71F3">
      <w:pPr>
        <w:pStyle w:val="BodyTextIndent"/>
      </w:pPr>
    </w:p>
    <w:p w:rsidR="00000000" w:rsidRDefault="00AC71F3">
      <w:pPr>
        <w:pStyle w:val="BodyTextIndent"/>
      </w:pPr>
      <w:r>
        <w:t>Second reading items concerned Creatin</w:t>
      </w:r>
      <w:r>
        <w:t>g and Overseeing Faculty Expert Banks, The Role of Remediation in the CSU, Support for Comprehensive Intercollegiate Athletics Reform, Support for the Use of the “New SAT” in the CSU Eligibility Index, Support of Federal TRIO Programs and The Effect of the</w:t>
      </w:r>
      <w:r>
        <w:t xml:space="preserve"> Proposed Retirement Plan Modification on the CSU.</w:t>
      </w:r>
    </w:p>
    <w:p w:rsidR="00000000" w:rsidRDefault="00AC71F3">
      <w:pPr>
        <w:pStyle w:val="BodyTextIndent"/>
        <w:ind w:left="0"/>
      </w:pPr>
    </w:p>
    <w:p w:rsidR="00000000" w:rsidRDefault="00AC71F3">
      <w:pPr>
        <w:pStyle w:val="BodyTextIndent"/>
        <w:numPr>
          <w:ilvl w:val="1"/>
          <w:numId w:val="43"/>
        </w:numPr>
        <w:rPr>
          <w:b/>
        </w:rPr>
      </w:pPr>
      <w:r>
        <w:rPr>
          <w:b/>
        </w:rPr>
        <w:t>CSU ERFA Council Reps.: L. Negrete, L. Schwartz, B. Sinclair</w:t>
      </w:r>
    </w:p>
    <w:p w:rsidR="00000000" w:rsidRDefault="00AC71F3">
      <w:pPr>
        <w:pStyle w:val="BodyTextIndent"/>
        <w:rPr>
          <w:b/>
        </w:rPr>
      </w:pPr>
    </w:p>
    <w:p w:rsidR="00000000" w:rsidRDefault="00AC71F3">
      <w:pPr>
        <w:pStyle w:val="BodyTextIndent"/>
      </w:pPr>
      <w:r>
        <w:t xml:space="preserve">Lou will be the only official representative at the meeting on April 16.  Don announced that Dave Elliott will be the new President and that  </w:t>
      </w:r>
      <w:r>
        <w:t>Harold Goldwhite will replace Len as Statewide Senate representative.</w:t>
      </w:r>
    </w:p>
    <w:p w:rsidR="00000000" w:rsidRDefault="00AC71F3">
      <w:pPr>
        <w:pStyle w:val="BodyTextIndent"/>
      </w:pPr>
    </w:p>
    <w:p w:rsidR="00000000" w:rsidRDefault="00AC71F3">
      <w:r>
        <w:rPr>
          <w:b/>
        </w:rPr>
        <w:t>5.0</w:t>
      </w:r>
      <w:r>
        <w:rPr>
          <w:b/>
        </w:rPr>
        <w:tab/>
        <w:t>Unfinished Business</w:t>
      </w:r>
      <w:r>
        <w:rPr>
          <w:b/>
        </w:rPr>
        <w:tab/>
        <w:t xml:space="preserve"> </w:t>
      </w:r>
    </w:p>
    <w:p w:rsidR="00000000" w:rsidRDefault="00AC71F3"/>
    <w:p w:rsidR="00000000" w:rsidRDefault="00AC71F3">
      <w:pPr>
        <w:rPr>
          <w:b/>
        </w:rPr>
      </w:pPr>
      <w:r>
        <w:tab/>
      </w:r>
      <w:r>
        <w:rPr>
          <w:b/>
        </w:rPr>
        <w:t>5.1 Additional Associate Members, Multiyear Lecturers: Karen and Leon</w:t>
      </w:r>
    </w:p>
    <w:p w:rsidR="00000000" w:rsidRDefault="00AC71F3">
      <w:pPr>
        <w:rPr>
          <w:b/>
        </w:rPr>
      </w:pPr>
    </w:p>
    <w:p w:rsidR="00000000" w:rsidRDefault="00AC71F3">
      <w:pPr>
        <w:ind w:left="720"/>
      </w:pPr>
      <w:r>
        <w:t xml:space="preserve"> Postponed until summer.</w:t>
      </w:r>
    </w:p>
    <w:p w:rsidR="00000000" w:rsidRDefault="00AC71F3">
      <w:pPr>
        <w:ind w:left="720"/>
      </w:pPr>
    </w:p>
    <w:p w:rsidR="00000000" w:rsidRDefault="00AC71F3">
      <w:pPr>
        <w:ind w:left="720"/>
      </w:pPr>
    </w:p>
    <w:p w:rsidR="00000000" w:rsidRDefault="00AC71F3">
      <w:pPr>
        <w:ind w:left="720"/>
        <w:rPr>
          <w:b/>
        </w:rPr>
      </w:pPr>
      <w:r>
        <w:rPr>
          <w:b/>
        </w:rPr>
        <w:t>5.2 Web site information for non-members:  Harold and Demet</w:t>
      </w:r>
      <w:r>
        <w:rPr>
          <w:b/>
        </w:rPr>
        <w:t>rius</w:t>
      </w:r>
    </w:p>
    <w:p w:rsidR="00000000" w:rsidRDefault="00AC71F3">
      <w:pPr>
        <w:ind w:left="720"/>
        <w:rPr>
          <w:b/>
        </w:rPr>
      </w:pPr>
    </w:p>
    <w:p w:rsidR="00000000" w:rsidRDefault="00AC71F3">
      <w:pPr>
        <w:pStyle w:val="BodyTextIndent3"/>
      </w:pPr>
      <w:r>
        <w:t xml:space="preserve"> Postponed until the May meeting.</w:t>
      </w:r>
    </w:p>
    <w:p w:rsidR="00000000" w:rsidRDefault="00AC71F3">
      <w:pPr>
        <w:ind w:left="720"/>
      </w:pPr>
    </w:p>
    <w:p w:rsidR="00000000" w:rsidRDefault="00AC71F3">
      <w:pPr>
        <w:numPr>
          <w:ilvl w:val="1"/>
          <w:numId w:val="44"/>
        </w:numPr>
        <w:rPr>
          <w:b/>
        </w:rPr>
      </w:pPr>
      <w:r>
        <w:rPr>
          <w:b/>
        </w:rPr>
        <w:t>Strategic Planning: Funding for Scholarships</w:t>
      </w:r>
    </w:p>
    <w:p w:rsidR="00000000" w:rsidRDefault="00AC71F3">
      <w:pPr>
        <w:rPr>
          <w:b/>
        </w:rPr>
      </w:pPr>
    </w:p>
    <w:p w:rsidR="00000000" w:rsidRDefault="00AC71F3">
      <w:pPr>
        <w:pStyle w:val="BodyTextIndent3"/>
      </w:pPr>
      <w:r>
        <w:t xml:space="preserve"> Postponed until the May meeting.</w:t>
      </w:r>
    </w:p>
    <w:p w:rsidR="00000000" w:rsidRDefault="00AC71F3">
      <w:pPr>
        <w:ind w:left="720"/>
      </w:pPr>
    </w:p>
    <w:p w:rsidR="00000000" w:rsidRDefault="00AC71F3">
      <w:pPr>
        <w:numPr>
          <w:ilvl w:val="0"/>
          <w:numId w:val="38"/>
        </w:numPr>
        <w:rPr>
          <w:b/>
        </w:rPr>
      </w:pPr>
      <w:r>
        <w:rPr>
          <w:b/>
        </w:rPr>
        <w:t>New Business</w:t>
      </w:r>
    </w:p>
    <w:p w:rsidR="00000000" w:rsidRDefault="00AC71F3"/>
    <w:p w:rsidR="00000000" w:rsidRDefault="00AC71F3">
      <w:pPr>
        <w:numPr>
          <w:ilvl w:val="1"/>
          <w:numId w:val="38"/>
        </w:numPr>
        <w:rPr>
          <w:b/>
        </w:rPr>
      </w:pPr>
      <w:r>
        <w:rPr>
          <w:b/>
        </w:rPr>
        <w:t>High School for Science involvement</w:t>
      </w:r>
    </w:p>
    <w:p w:rsidR="00000000" w:rsidRDefault="00AC71F3">
      <w:pPr>
        <w:rPr>
          <w:b/>
        </w:rPr>
      </w:pPr>
    </w:p>
    <w:p w:rsidR="00000000" w:rsidRDefault="00AC71F3">
      <w:pPr>
        <w:pStyle w:val="BodyTextIndent"/>
      </w:pPr>
      <w:r>
        <w:t>Move to Old Business on the May agenda.</w:t>
      </w:r>
    </w:p>
    <w:p w:rsidR="00000000" w:rsidRDefault="00AC71F3">
      <w:pPr>
        <w:ind w:left="1440"/>
      </w:pPr>
    </w:p>
    <w:p w:rsidR="00000000" w:rsidRDefault="00AC71F3">
      <w:pPr>
        <w:numPr>
          <w:ilvl w:val="1"/>
          <w:numId w:val="38"/>
        </w:numPr>
        <w:rPr>
          <w:b/>
        </w:rPr>
      </w:pPr>
      <w:r>
        <w:rPr>
          <w:b/>
        </w:rPr>
        <w:t>Academic Advisement and mentoring</w:t>
      </w:r>
    </w:p>
    <w:p w:rsidR="00000000" w:rsidRDefault="00AC71F3">
      <w:pPr>
        <w:rPr>
          <w:b/>
        </w:rPr>
      </w:pPr>
    </w:p>
    <w:p w:rsidR="00000000" w:rsidRDefault="00AC71F3">
      <w:pPr>
        <w:pStyle w:val="BodyTextIndent"/>
      </w:pPr>
      <w:r>
        <w:t>Move to</w:t>
      </w:r>
      <w:r>
        <w:t xml:space="preserve"> Old Business on the May agenda.</w:t>
      </w:r>
    </w:p>
    <w:p w:rsidR="00000000" w:rsidRDefault="00AC71F3">
      <w:pPr>
        <w:ind w:left="1440"/>
      </w:pPr>
    </w:p>
    <w:p w:rsidR="00000000" w:rsidRDefault="00AC71F3">
      <w:pPr>
        <w:ind w:left="1440"/>
      </w:pPr>
    </w:p>
    <w:p w:rsidR="00000000" w:rsidRDefault="00AC71F3">
      <w:pPr>
        <w:ind w:left="1440"/>
      </w:pPr>
    </w:p>
    <w:p w:rsidR="00000000" w:rsidRDefault="00AC71F3">
      <w:pPr>
        <w:ind w:left="1440"/>
      </w:pPr>
    </w:p>
    <w:p w:rsidR="00000000" w:rsidRDefault="00AC71F3">
      <w:pPr>
        <w:numPr>
          <w:ilvl w:val="1"/>
          <w:numId w:val="38"/>
        </w:numPr>
        <w:rPr>
          <w:b/>
        </w:rPr>
      </w:pPr>
      <w:r>
        <w:rPr>
          <w:b/>
        </w:rPr>
        <w:t>Partnering with the Alumni Association</w:t>
      </w:r>
    </w:p>
    <w:p w:rsidR="00000000" w:rsidRDefault="00AC71F3">
      <w:pPr>
        <w:rPr>
          <w:b/>
        </w:rPr>
      </w:pPr>
    </w:p>
    <w:p w:rsidR="00000000" w:rsidRDefault="00AC71F3">
      <w:pPr>
        <w:pStyle w:val="BodyTextIndent"/>
      </w:pPr>
      <w:r>
        <w:t>Mike Roffe is a member of the Alunmi Board.  A liaison should be selected at the May meeting.</w:t>
      </w:r>
    </w:p>
    <w:p w:rsidR="00000000" w:rsidRDefault="00AC71F3">
      <w:pPr>
        <w:ind w:left="1440"/>
      </w:pPr>
    </w:p>
    <w:p w:rsidR="00000000" w:rsidRDefault="00AC71F3">
      <w:pPr>
        <w:numPr>
          <w:ilvl w:val="1"/>
          <w:numId w:val="38"/>
        </w:numPr>
        <w:rPr>
          <w:b/>
        </w:rPr>
      </w:pPr>
      <w:r>
        <w:rPr>
          <w:b/>
        </w:rPr>
        <w:t>Faculty Handbook revision</w:t>
      </w:r>
    </w:p>
    <w:p w:rsidR="00000000" w:rsidRDefault="00AC71F3">
      <w:pPr>
        <w:pStyle w:val="BodyTextIndent"/>
      </w:pPr>
      <w:r>
        <w:t>Consideration was postponed until the May meeting.</w:t>
      </w:r>
    </w:p>
    <w:p w:rsidR="00000000" w:rsidRDefault="00AC71F3">
      <w:pPr>
        <w:rPr>
          <w:b/>
        </w:rPr>
      </w:pPr>
    </w:p>
    <w:p w:rsidR="00000000" w:rsidRDefault="00AC71F3">
      <w:pPr>
        <w:pStyle w:val="BodyTextIndent"/>
        <w:numPr>
          <w:ilvl w:val="1"/>
          <w:numId w:val="38"/>
        </w:numPr>
        <w:rPr>
          <w:b/>
        </w:rPr>
      </w:pPr>
      <w:r>
        <w:rPr>
          <w:b/>
        </w:rPr>
        <w:t>OLLI</w:t>
      </w:r>
    </w:p>
    <w:p w:rsidR="00000000" w:rsidRDefault="00AC71F3">
      <w:pPr>
        <w:pStyle w:val="BodyTextIndent"/>
        <w:rPr>
          <w:b/>
        </w:rPr>
      </w:pPr>
    </w:p>
    <w:p w:rsidR="00000000" w:rsidRDefault="00AC71F3">
      <w:pPr>
        <w:pStyle w:val="BodyTextIndent"/>
      </w:pPr>
      <w:r>
        <w:t>Peter distributed a brochure that describes the Spring Class Schedule.  Morning sessions next year will consider topics that involve a series of at least three sessions and perhaps as many as six sessions.  Proposals should be submitted by June.</w:t>
      </w:r>
    </w:p>
    <w:p w:rsidR="00000000" w:rsidRDefault="00AC71F3">
      <w:pPr>
        <w:pStyle w:val="BodyTextIndent"/>
      </w:pPr>
      <w:r>
        <w:t>Emeriti ar</w:t>
      </w:r>
      <w:r>
        <w:t>e invited to a continental breakfast at 9:00 a.m. on Friday, May 20 to discuss OLLI offerings for the 2005-2006 academic year.  Persons who are interested in teaching should contact Peter.</w:t>
      </w:r>
    </w:p>
    <w:p w:rsidR="00000000" w:rsidRDefault="00AC71F3">
      <w:pPr>
        <w:ind w:left="1440"/>
      </w:pPr>
    </w:p>
    <w:p w:rsidR="00000000" w:rsidRDefault="00AC71F3">
      <w:pPr>
        <w:numPr>
          <w:ilvl w:val="0"/>
          <w:numId w:val="38"/>
        </w:numPr>
        <w:rPr>
          <w:b/>
        </w:rPr>
      </w:pPr>
      <w:r>
        <w:rPr>
          <w:b/>
        </w:rPr>
        <w:t>Adjournment</w:t>
      </w:r>
    </w:p>
    <w:p w:rsidR="00000000" w:rsidRDefault="00AC71F3">
      <w:pPr>
        <w:rPr>
          <w:b/>
        </w:rPr>
      </w:pPr>
    </w:p>
    <w:p w:rsidR="00000000" w:rsidRDefault="00AC71F3">
      <w:pPr>
        <w:ind w:left="720"/>
      </w:pPr>
      <w:r>
        <w:t>The meeting was adjourned at 2:35 p.m.</w:t>
      </w:r>
    </w:p>
    <w:p w:rsidR="00000000" w:rsidRDefault="00AC71F3"/>
    <w:p w:rsidR="00000000" w:rsidRDefault="00AC71F3">
      <w:r>
        <w:tab/>
        <w:t xml:space="preserve"> </w:t>
      </w:r>
    </w:p>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Pr>
        <w:pStyle w:val="Heading2"/>
      </w:pPr>
      <w:r>
        <w:t>April 14, 2005 Emeriti Treasurer Report</w:t>
      </w:r>
    </w:p>
    <w:p w:rsidR="00000000" w:rsidRDefault="00AC71F3">
      <w:pPr>
        <w:jc w:val="center"/>
        <w:rPr>
          <w:b/>
        </w:rPr>
      </w:pPr>
    </w:p>
    <w:p w:rsidR="00000000" w:rsidRDefault="00AC71F3">
      <w:pPr>
        <w:jc w:val="center"/>
        <w:rPr>
          <w:b/>
        </w:rPr>
      </w:pPr>
    </w:p>
    <w:p w:rsidR="00000000" w:rsidRDefault="00AC71F3">
      <w:pPr>
        <w:pStyle w:val="Heading1"/>
      </w:pPr>
      <w:r>
        <w:t>CSLA Federal Credit Union</w:t>
      </w:r>
    </w:p>
    <w:p w:rsidR="00000000" w:rsidRDefault="00AC71F3">
      <w:pPr>
        <w:rPr>
          <w:b/>
        </w:rPr>
      </w:pPr>
    </w:p>
    <w:p w:rsidR="00000000" w:rsidRDefault="00AC71F3">
      <w:pPr>
        <w:pStyle w:val="Header"/>
        <w:numPr>
          <w:ilvl w:val="0"/>
          <w:numId w:val="45"/>
        </w:numPr>
        <w:tabs>
          <w:tab w:val="clear" w:pos="4320"/>
          <w:tab w:val="clear" w:pos="8640"/>
        </w:tabs>
      </w:pPr>
      <w:r>
        <w:t>Checking Account</w:t>
      </w:r>
    </w:p>
    <w:p w:rsidR="00000000" w:rsidRDefault="00AC71F3">
      <w:pPr>
        <w:ind w:left="1440"/>
      </w:pPr>
      <w:r>
        <w:t>1.1  Balance 3-10-05</w:t>
      </w:r>
      <w:r>
        <w:tab/>
      </w:r>
      <w:r>
        <w:tab/>
      </w:r>
      <w:r>
        <w:tab/>
      </w:r>
      <w:r>
        <w:tab/>
      </w:r>
      <w:r>
        <w:tab/>
      </w:r>
      <w:r>
        <w:tab/>
        <w:t xml:space="preserve">  8,351.07</w:t>
      </w:r>
    </w:p>
    <w:p w:rsidR="00000000" w:rsidRDefault="00AC71F3">
      <w:pPr>
        <w:numPr>
          <w:ilvl w:val="1"/>
          <w:numId w:val="46"/>
        </w:numPr>
      </w:pPr>
      <w:r>
        <w:t>Deposits</w:t>
      </w:r>
    </w:p>
    <w:p w:rsidR="00000000" w:rsidRDefault="00AC71F3">
      <w:pPr>
        <w:ind w:left="1860"/>
      </w:pPr>
      <w:r>
        <w:t xml:space="preserve">1.21  Dues  LM x 2           </w:t>
      </w:r>
      <w:r>
        <w:tab/>
        <w:t xml:space="preserve">          400.00</w:t>
      </w:r>
    </w:p>
    <w:p w:rsidR="00000000" w:rsidRDefault="00AC71F3">
      <w:pPr>
        <w:ind w:left="1860"/>
      </w:pPr>
      <w:r>
        <w:tab/>
        <w:t xml:space="preserve">              SM x 2</w:t>
      </w:r>
      <w:r>
        <w:tab/>
      </w:r>
      <w:r>
        <w:tab/>
        <w:t xml:space="preserve">            75.00 </w:t>
      </w:r>
    </w:p>
    <w:p w:rsidR="00000000" w:rsidRDefault="00AC71F3">
      <w:pPr>
        <w:ind w:left="1860"/>
      </w:pPr>
      <w:r>
        <w:tab/>
      </w:r>
      <w:r>
        <w:tab/>
        <w:t xml:space="preserve">  RM x 7</w:t>
      </w:r>
      <w:r>
        <w:tab/>
      </w:r>
      <w:r>
        <w:tab/>
        <w:t xml:space="preserve">          105</w:t>
      </w:r>
      <w:r>
        <w:t xml:space="preserve">.00   </w:t>
      </w:r>
    </w:p>
    <w:p w:rsidR="00000000" w:rsidRDefault="00AC71F3">
      <w:pPr>
        <w:ind w:left="1860"/>
      </w:pPr>
      <w:r>
        <w:t>1.22  Share Certificate #515             10,204.94</w:t>
      </w:r>
    </w:p>
    <w:p w:rsidR="00000000" w:rsidRDefault="00AC71F3">
      <w:pPr>
        <w:ind w:left="1860"/>
      </w:pPr>
      <w:r>
        <w:t>1.23  ERFA rebate Q3-04, Q4-04          780.45</w:t>
      </w:r>
    </w:p>
    <w:p w:rsidR="00000000" w:rsidRDefault="00AC71F3">
      <w:pPr>
        <w:ind w:left="1860"/>
        <w:rPr>
          <w:u w:val="single"/>
        </w:rPr>
      </w:pPr>
      <w:r>
        <w:t>1.24  Dividend</w:t>
      </w:r>
      <w:r>
        <w:tab/>
      </w:r>
      <w:r>
        <w:tab/>
      </w:r>
      <w:r>
        <w:tab/>
      </w:r>
      <w:r>
        <w:tab/>
      </w:r>
      <w:r>
        <w:rPr>
          <w:u w:val="single"/>
        </w:rPr>
        <w:t>10.74</w:t>
      </w:r>
    </w:p>
    <w:p w:rsidR="00000000" w:rsidRDefault="00AC71F3">
      <w:pPr>
        <w:ind w:left="1860"/>
      </w:pPr>
    </w:p>
    <w:p w:rsidR="00000000" w:rsidRDefault="00AC71F3">
      <w:pPr>
        <w:ind w:left="1860"/>
      </w:pPr>
      <w:r>
        <w:tab/>
      </w:r>
      <w:r>
        <w:tab/>
      </w:r>
      <w:r>
        <w:tab/>
      </w:r>
      <w:r>
        <w:tab/>
        <w:t>Total Deposits</w:t>
      </w:r>
      <w:r>
        <w:tab/>
        <w:t xml:space="preserve">          11,576.13</w:t>
      </w:r>
    </w:p>
    <w:p w:rsidR="00000000" w:rsidRDefault="00AC71F3">
      <w:pPr>
        <w:ind w:left="1860"/>
      </w:pPr>
    </w:p>
    <w:p w:rsidR="00000000" w:rsidRDefault="00AC71F3">
      <w:pPr>
        <w:numPr>
          <w:ilvl w:val="1"/>
          <w:numId w:val="46"/>
        </w:numPr>
      </w:pPr>
      <w:r>
        <w:t>Payments</w:t>
      </w:r>
    </w:p>
    <w:p w:rsidR="00000000" w:rsidRDefault="00AC71F3">
      <w:pPr>
        <w:ind w:left="1860"/>
      </w:pPr>
      <w:r>
        <w:t>1.31  None</w:t>
      </w:r>
    </w:p>
    <w:p w:rsidR="00000000" w:rsidRDefault="00AC71F3">
      <w:pPr>
        <w:ind w:left="1860"/>
      </w:pPr>
      <w:r>
        <w:t xml:space="preserve"> </w:t>
      </w:r>
      <w:r>
        <w:tab/>
      </w:r>
      <w:r>
        <w:tab/>
      </w:r>
    </w:p>
    <w:p w:rsidR="00000000" w:rsidRDefault="00AC71F3">
      <w:pPr>
        <w:ind w:left="1860"/>
      </w:pPr>
      <w:r>
        <w:t xml:space="preserve">              </w:t>
      </w:r>
      <w:r>
        <w:tab/>
      </w:r>
      <w:r>
        <w:tab/>
      </w:r>
      <w:r>
        <w:tab/>
        <w:t>Total Payments                  0.00</w:t>
      </w:r>
    </w:p>
    <w:p w:rsidR="00000000" w:rsidRDefault="00AC71F3">
      <w:pPr>
        <w:ind w:left="1860"/>
      </w:pPr>
    </w:p>
    <w:p w:rsidR="00000000" w:rsidRDefault="00AC71F3"/>
    <w:p w:rsidR="00000000" w:rsidRDefault="00AC71F3">
      <w:pPr>
        <w:ind w:left="720" w:firstLine="720"/>
      </w:pPr>
      <w:r>
        <w:t>1.4  B</w:t>
      </w:r>
      <w:r>
        <w:t>alance  4-08-05</w:t>
      </w:r>
      <w:r>
        <w:tab/>
      </w:r>
      <w:r>
        <w:tab/>
      </w:r>
      <w:r>
        <w:tab/>
      </w:r>
      <w:r>
        <w:tab/>
      </w:r>
      <w:r>
        <w:tab/>
      </w:r>
      <w:r>
        <w:tab/>
        <w:t xml:space="preserve">   19,927.20</w:t>
      </w:r>
    </w:p>
    <w:p w:rsidR="00000000" w:rsidRDefault="00AC71F3">
      <w:pPr>
        <w:ind w:left="720" w:firstLine="720"/>
      </w:pPr>
    </w:p>
    <w:p w:rsidR="00000000" w:rsidRDefault="00AC71F3">
      <w:pPr>
        <w:ind w:left="720" w:firstLine="720"/>
      </w:pPr>
    </w:p>
    <w:p w:rsidR="00000000" w:rsidRDefault="00AC71F3">
      <w:pPr>
        <w:numPr>
          <w:ilvl w:val="0"/>
          <w:numId w:val="45"/>
        </w:numPr>
      </w:pPr>
      <w:r>
        <w:t>Savings Account</w:t>
      </w:r>
    </w:p>
    <w:p w:rsidR="00000000" w:rsidRDefault="00AC71F3">
      <w:pPr>
        <w:ind w:left="1440"/>
      </w:pPr>
      <w:r>
        <w:t>2.1  Balance 2-28-05     No change</w:t>
      </w:r>
      <w:r>
        <w:tab/>
      </w:r>
      <w:r>
        <w:tab/>
      </w:r>
      <w:r>
        <w:tab/>
      </w:r>
      <w:r>
        <w:tab/>
        <w:t xml:space="preserve">         46.63</w:t>
      </w:r>
    </w:p>
    <w:p w:rsidR="00000000" w:rsidRDefault="00AC71F3">
      <w:pPr>
        <w:ind w:left="1440"/>
      </w:pPr>
    </w:p>
    <w:p w:rsidR="00000000" w:rsidRDefault="00AC71F3"/>
    <w:p w:rsidR="00000000" w:rsidRDefault="00AC71F3">
      <w:r>
        <w:tab/>
        <w:t>3.0  Share Certificate #515  Maturity date 3-18-05  @ 2.02</w:t>
      </w:r>
      <w:r>
        <w:tab/>
        <w:t xml:space="preserve">             10,102.79</w:t>
      </w:r>
    </w:p>
    <w:p w:rsidR="00000000" w:rsidRDefault="00AC71F3">
      <w:r>
        <w:tab/>
      </w:r>
      <w:r>
        <w:tab/>
        <w:t>3.1  Dividends</w:t>
      </w:r>
      <w:r>
        <w:tab/>
      </w:r>
      <w:r>
        <w:tab/>
      </w:r>
      <w:r>
        <w:tab/>
      </w:r>
      <w:r>
        <w:tab/>
      </w:r>
      <w:r>
        <w:tab/>
      </w:r>
      <w:r>
        <w:tab/>
        <w:t>12.15</w:t>
      </w:r>
    </w:p>
    <w:p w:rsidR="00000000" w:rsidRDefault="00AC71F3">
      <w:r>
        <w:tab/>
      </w:r>
      <w:r>
        <w:tab/>
        <w:t>3.2  Balance  @ Maturity-deposited t</w:t>
      </w:r>
      <w:r>
        <w:t>o checking</w:t>
      </w:r>
      <w:r>
        <w:tab/>
      </w:r>
      <w:r>
        <w:tab/>
        <w:t xml:space="preserve"> 10,204.94</w:t>
      </w:r>
    </w:p>
    <w:p w:rsidR="00000000" w:rsidRDefault="00AC71F3"/>
    <w:p w:rsidR="00000000" w:rsidRDefault="00AC71F3"/>
    <w:p w:rsidR="00000000" w:rsidRDefault="00AC71F3"/>
    <w:p w:rsidR="00000000" w:rsidRDefault="00AC71F3">
      <w:r>
        <w:tab/>
        <w:t>4.0  Share Certificate #6415  Maturity date 9-27-05  @2.63</w:t>
      </w:r>
      <w:r>
        <w:tab/>
        <w:t xml:space="preserve">          10,066.49</w:t>
      </w:r>
    </w:p>
    <w:p w:rsidR="00000000" w:rsidRDefault="00AC71F3">
      <w:r>
        <w:tab/>
      </w:r>
      <w:r>
        <w:tab/>
        <w:t>4.1  Dividends</w:t>
      </w:r>
      <w:r>
        <w:tab/>
      </w:r>
      <w:r>
        <w:tab/>
      </w:r>
      <w:r>
        <w:tab/>
      </w:r>
      <w:r>
        <w:tab/>
      </w:r>
      <w:r>
        <w:tab/>
      </w:r>
      <w:r>
        <w:tab/>
        <w:t>64.67</w:t>
      </w:r>
    </w:p>
    <w:p w:rsidR="00000000" w:rsidRDefault="00AC71F3">
      <w:r>
        <w:tab/>
      </w:r>
      <w:r>
        <w:tab/>
        <w:t>4.2  Balance 3-31-05</w:t>
      </w:r>
      <w:r>
        <w:tab/>
      </w:r>
      <w:r>
        <w:tab/>
      </w:r>
      <w:r>
        <w:tab/>
      </w:r>
      <w:r>
        <w:tab/>
      </w:r>
      <w:r>
        <w:tab/>
        <w:t xml:space="preserve">          10,131.16</w:t>
      </w:r>
    </w:p>
    <w:p w:rsidR="00000000" w:rsidRDefault="00AC71F3"/>
    <w:p w:rsidR="00000000" w:rsidRDefault="00AC71F3"/>
    <w:p w:rsidR="00000000" w:rsidRDefault="00AC71F3">
      <w:pPr>
        <w:pStyle w:val="Header"/>
        <w:tabs>
          <w:tab w:val="clear" w:pos="4320"/>
          <w:tab w:val="clear" w:pos="8640"/>
        </w:tabs>
      </w:pPr>
    </w:p>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Pr>
        <w:ind w:left="4320"/>
      </w:pPr>
      <w:r>
        <w:t xml:space="preserve"> </w:t>
      </w:r>
    </w:p>
    <w:p w:rsidR="00000000" w:rsidRDefault="00AC71F3"/>
    <w:p w:rsidR="00000000" w:rsidRDefault="00AC71F3"/>
    <w:p w:rsidR="00000000" w:rsidRDefault="00AC71F3">
      <w:pPr>
        <w:pStyle w:val="Header"/>
        <w:tabs>
          <w:tab w:val="clear" w:pos="4320"/>
          <w:tab w:val="clear" w:pos="8640"/>
        </w:tabs>
      </w:pPr>
    </w:p>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p w:rsidR="00000000" w:rsidRDefault="00AC71F3">
      <w:r>
        <w:t xml:space="preserve"> </w:t>
      </w:r>
      <w:r>
        <w:tab/>
      </w:r>
      <w:r>
        <w:tab/>
      </w:r>
    </w:p>
    <w:p w:rsidR="00000000" w:rsidRDefault="00AC71F3"/>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71F3">
      <w:r>
        <w:separator/>
      </w:r>
    </w:p>
  </w:endnote>
  <w:endnote w:type="continuationSeparator" w:id="0">
    <w:p w:rsidR="00000000" w:rsidRDefault="00AC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C71F3">
      <w:r>
        <w:separator/>
      </w:r>
    </w:p>
  </w:footnote>
  <w:footnote w:type="continuationSeparator" w:id="0">
    <w:p w:rsidR="00000000" w:rsidRDefault="00AC7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71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AC71F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71F3">
    <w:pPr>
      <w:pStyle w:val="Header"/>
      <w:framePr w:wrap="around" w:vAnchor="text" w:hAnchor="margin" w:xAlign="right"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separate"/>
    </w:r>
    <w:r>
      <w:rPr>
        <w:rStyle w:val="PageNumber"/>
        <w:noProof/>
      </w:rPr>
      <w:t>8</w:t>
    </w:r>
    <w:r>
      <w:rPr>
        <w:rStyle w:val="PageNumber"/>
      </w:rPr>
      <w:fldChar w:fldCharType="end"/>
    </w:r>
  </w:p>
  <w:p w:rsidR="00000000" w:rsidRDefault="00AC71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87E29"/>
    <w:multiLevelType w:val="multilevel"/>
    <w:tmpl w:val="85B630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452765"/>
    <w:multiLevelType w:val="multilevel"/>
    <w:tmpl w:val="F9D054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3822FA2"/>
    <w:multiLevelType w:val="multilevel"/>
    <w:tmpl w:val="127C7F26"/>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5"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6"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9C61AEE"/>
    <w:multiLevelType w:val="multilevel"/>
    <w:tmpl w:val="C00AEB32"/>
    <w:lvl w:ilvl="0">
      <w:start w:val="4"/>
      <w:numFmt w:val="decimal"/>
      <w:lvlText w:val="%1"/>
      <w:lvlJc w:val="left"/>
      <w:pPr>
        <w:tabs>
          <w:tab w:val="num" w:pos="720"/>
        </w:tabs>
        <w:ind w:left="720" w:hanging="720"/>
      </w:pPr>
      <w:rPr>
        <w:rFonts w:hint="default"/>
        <w:b/>
      </w:rPr>
    </w:lvl>
    <w:lvl w:ilvl="1">
      <w:start w:val="8"/>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0AD4280F"/>
    <w:multiLevelType w:val="multilevel"/>
    <w:tmpl w:val="EFFC522A"/>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0FF4370E"/>
    <w:multiLevelType w:val="multilevel"/>
    <w:tmpl w:val="99BC69E2"/>
    <w:lvl w:ilvl="0">
      <w:start w:val="4"/>
      <w:numFmt w:val="decimal"/>
      <w:lvlText w:val="%1"/>
      <w:lvlJc w:val="left"/>
      <w:pPr>
        <w:tabs>
          <w:tab w:val="num" w:pos="720"/>
        </w:tabs>
        <w:ind w:left="720" w:hanging="720"/>
      </w:pPr>
      <w:rPr>
        <w:rFonts w:hint="default"/>
        <w:b/>
      </w:rPr>
    </w:lvl>
    <w:lvl w:ilvl="1">
      <w:start w:val="1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15:restartNumberingAfterBreak="0">
    <w:nsid w:val="14D154A9"/>
    <w:multiLevelType w:val="multilevel"/>
    <w:tmpl w:val="1E806F04"/>
    <w:lvl w:ilvl="0">
      <w:start w:val="1"/>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3" w15:restartNumberingAfterBreak="0">
    <w:nsid w:val="1A4A432D"/>
    <w:multiLevelType w:val="multilevel"/>
    <w:tmpl w:val="A316F18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6890A6A"/>
    <w:multiLevelType w:val="multilevel"/>
    <w:tmpl w:val="6CC05D7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26" w15:restartNumberingAfterBreak="0">
    <w:nsid w:val="3FBD7A9C"/>
    <w:multiLevelType w:val="multilevel"/>
    <w:tmpl w:val="27600C08"/>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31" w15:restartNumberingAfterBreak="0">
    <w:nsid w:val="50B03B3C"/>
    <w:multiLevelType w:val="multilevel"/>
    <w:tmpl w:val="64300D8C"/>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33"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37"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38"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40"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EF151D0"/>
    <w:multiLevelType w:val="multilevel"/>
    <w:tmpl w:val="DF5E955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5"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44"/>
  </w:num>
  <w:num w:numId="3">
    <w:abstractNumId w:val="20"/>
  </w:num>
  <w:num w:numId="4">
    <w:abstractNumId w:val="34"/>
  </w:num>
  <w:num w:numId="5">
    <w:abstractNumId w:val="16"/>
  </w:num>
  <w:num w:numId="6">
    <w:abstractNumId w:val="0"/>
  </w:num>
  <w:num w:numId="7">
    <w:abstractNumId w:val="4"/>
  </w:num>
  <w:num w:numId="8">
    <w:abstractNumId w:val="45"/>
  </w:num>
  <w:num w:numId="9">
    <w:abstractNumId w:val="6"/>
  </w:num>
  <w:num w:numId="10">
    <w:abstractNumId w:val="19"/>
  </w:num>
  <w:num w:numId="11">
    <w:abstractNumId w:val="30"/>
  </w:num>
  <w:num w:numId="12">
    <w:abstractNumId w:val="24"/>
  </w:num>
  <w:num w:numId="13">
    <w:abstractNumId w:val="41"/>
  </w:num>
  <w:num w:numId="14">
    <w:abstractNumId w:val="33"/>
  </w:num>
  <w:num w:numId="15">
    <w:abstractNumId w:val="35"/>
  </w:num>
  <w:num w:numId="16">
    <w:abstractNumId w:val="21"/>
  </w:num>
  <w:num w:numId="17">
    <w:abstractNumId w:val="38"/>
  </w:num>
  <w:num w:numId="18">
    <w:abstractNumId w:val="28"/>
  </w:num>
  <w:num w:numId="19">
    <w:abstractNumId w:val="37"/>
  </w:num>
  <w:num w:numId="20">
    <w:abstractNumId w:val="22"/>
  </w:num>
  <w:num w:numId="21">
    <w:abstractNumId w:val="39"/>
  </w:num>
  <w:num w:numId="22">
    <w:abstractNumId w:val="36"/>
  </w:num>
  <w:num w:numId="23">
    <w:abstractNumId w:val="25"/>
  </w:num>
  <w:num w:numId="24">
    <w:abstractNumId w:val="29"/>
  </w:num>
  <w:num w:numId="25">
    <w:abstractNumId w:val="17"/>
  </w:num>
  <w:num w:numId="26">
    <w:abstractNumId w:val="32"/>
  </w:num>
  <w:num w:numId="27">
    <w:abstractNumId w:val="11"/>
  </w:num>
  <w:num w:numId="28">
    <w:abstractNumId w:val="43"/>
  </w:num>
  <w:num w:numId="29">
    <w:abstractNumId w:val="5"/>
  </w:num>
  <w:num w:numId="30">
    <w:abstractNumId w:val="40"/>
  </w:num>
  <w:num w:numId="31">
    <w:abstractNumId w:val="14"/>
  </w:num>
  <w:num w:numId="32">
    <w:abstractNumId w:val="15"/>
  </w:num>
  <w:num w:numId="33">
    <w:abstractNumId w:val="23"/>
  </w:num>
  <w:num w:numId="34">
    <w:abstractNumId w:val="8"/>
  </w:num>
  <w:num w:numId="35">
    <w:abstractNumId w:val="13"/>
  </w:num>
  <w:num w:numId="36">
    <w:abstractNumId w:val="26"/>
  </w:num>
  <w:num w:numId="37">
    <w:abstractNumId w:val="1"/>
  </w:num>
  <w:num w:numId="38">
    <w:abstractNumId w:val="2"/>
  </w:num>
  <w:num w:numId="39">
    <w:abstractNumId w:val="7"/>
  </w:num>
  <w:num w:numId="40">
    <w:abstractNumId w:val="10"/>
  </w:num>
  <w:num w:numId="41">
    <w:abstractNumId w:val="9"/>
  </w:num>
  <w:num w:numId="42">
    <w:abstractNumId w:val="42"/>
  </w:num>
  <w:num w:numId="43">
    <w:abstractNumId w:val="31"/>
  </w:num>
  <w:num w:numId="44">
    <w:abstractNumId w:val="3"/>
  </w:num>
  <w:num w:numId="45">
    <w:abstractNumId w:val="1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1F3"/>
    <w:rsid w:val="00AC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860F50-8284-44D0-B1A0-EF00FE6E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1182</Words>
  <Characters>6739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2005-05-06T06:02:00Z</cp:lastPrinted>
  <dcterms:created xsi:type="dcterms:W3CDTF">2016-12-12T22:40:00Z</dcterms:created>
  <dcterms:modified xsi:type="dcterms:W3CDTF">2016-12-12T22:40:00Z</dcterms:modified>
</cp:coreProperties>
</file>